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94" w:rsidRDefault="00042594" w:rsidP="005E2E79">
      <w:pPr>
        <w:pStyle w:val="5"/>
        <w:shd w:val="clear" w:color="auto" w:fill="auto"/>
        <w:spacing w:after="589"/>
        <w:ind w:left="10620" w:right="500" w:firstLine="0"/>
        <w:rPr>
          <w:rFonts w:cs="Courier New"/>
        </w:rPr>
      </w:pPr>
      <w:r>
        <w:rPr>
          <w:color w:val="000000"/>
          <w:lang w:eastAsia="ru-RU"/>
        </w:rPr>
        <w:t>Приложение 1 к Программе «Повышения качества жизни населения  городского округа Верхний Тагил на период до 2018 года («Новое качество жизни уральцев»)</w:t>
      </w:r>
    </w:p>
    <w:p w:rsidR="00042594" w:rsidRDefault="00042594" w:rsidP="005E2E79">
      <w:pPr>
        <w:pStyle w:val="20"/>
        <w:shd w:val="clear" w:color="auto" w:fill="auto"/>
        <w:spacing w:before="0" w:after="0" w:line="260" w:lineRule="exact"/>
        <w:rPr>
          <w:color w:val="000000"/>
          <w:lang w:eastAsia="ru-RU"/>
        </w:rPr>
      </w:pPr>
      <w:r>
        <w:rPr>
          <w:color w:val="000000"/>
          <w:lang w:eastAsia="ru-RU"/>
        </w:rPr>
        <w:t>Целевые показатели</w:t>
      </w:r>
    </w:p>
    <w:p w:rsidR="00042594" w:rsidRDefault="00042594" w:rsidP="005E2E79">
      <w:pPr>
        <w:pStyle w:val="20"/>
        <w:shd w:val="clear" w:color="auto" w:fill="auto"/>
        <w:spacing w:before="0" w:after="0" w:line="260" w:lineRule="exact"/>
        <w:rPr>
          <w:rFonts w:cs="Courier New"/>
          <w:color w:val="000000"/>
          <w:lang w:eastAsia="ru-RU"/>
        </w:rPr>
      </w:pPr>
      <w:r>
        <w:rPr>
          <w:color w:val="000000"/>
          <w:lang w:eastAsia="ru-RU"/>
        </w:rPr>
        <w:t xml:space="preserve">  Программы «Повышение качества жизни населения  городского  округа Верхний Тагил  на период до 2018 года»</w:t>
      </w:r>
    </w:p>
    <w:p w:rsidR="00042594" w:rsidRDefault="00042594" w:rsidP="005E2E79">
      <w:pPr>
        <w:pStyle w:val="20"/>
        <w:shd w:val="clear" w:color="auto" w:fill="auto"/>
        <w:spacing w:before="0" w:after="0" w:line="260" w:lineRule="exact"/>
        <w:rPr>
          <w:color w:val="000000"/>
          <w:lang w:eastAsia="ru-RU"/>
        </w:rPr>
      </w:pPr>
      <w:r>
        <w:rPr>
          <w:color w:val="000000"/>
          <w:lang w:eastAsia="ru-RU"/>
        </w:rPr>
        <w:t>«Новое качество  жизни уральцев»</w:t>
      </w:r>
    </w:p>
    <w:tbl>
      <w:tblPr>
        <w:tblW w:w="1418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8"/>
        <w:gridCol w:w="3280"/>
        <w:gridCol w:w="992"/>
        <w:gridCol w:w="142"/>
        <w:gridCol w:w="283"/>
        <w:gridCol w:w="817"/>
        <w:gridCol w:w="175"/>
        <w:gridCol w:w="142"/>
        <w:gridCol w:w="871"/>
        <w:gridCol w:w="263"/>
        <w:gridCol w:w="142"/>
        <w:gridCol w:w="913"/>
        <w:gridCol w:w="363"/>
        <w:gridCol w:w="141"/>
        <w:gridCol w:w="776"/>
        <w:gridCol w:w="358"/>
        <w:gridCol w:w="142"/>
        <w:gridCol w:w="1418"/>
        <w:gridCol w:w="2409"/>
      </w:tblGrid>
      <w:tr w:rsidR="00042594">
        <w:trPr>
          <w:trHeight w:hRule="exact"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№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Наименование целевого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Единица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Значения целевых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594" w:rsidRDefault="00042594" w:rsidP="006164C1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Справочно:</w:t>
            </w:r>
          </w:p>
        </w:tc>
      </w:tr>
      <w:tr w:rsidR="00042594">
        <w:trPr>
          <w:trHeight w:hRule="exact" w:val="298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3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показателя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измерения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2015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2018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594" w:rsidRDefault="00042594" w:rsidP="006164C1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базовое</w:t>
            </w:r>
          </w:p>
        </w:tc>
      </w:tr>
      <w:tr w:rsidR="00042594">
        <w:trPr>
          <w:trHeight w:hRule="exact" w:val="259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(по итогам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(по итогам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(по итогам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(по итогам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(по итогам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6164C1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значение</w:t>
            </w:r>
          </w:p>
        </w:tc>
      </w:tr>
      <w:tr w:rsidR="00042594">
        <w:trPr>
          <w:trHeight w:hRule="exact" w:val="254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первого года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второго года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третьего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четвертого года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пятого года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594" w:rsidRDefault="00042594" w:rsidP="006164C1">
            <w:pPr>
              <w:pStyle w:val="5"/>
              <w:spacing w:after="0" w:line="240" w:lineRule="auto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Целевого показателя             (на начало реализации комплексной программы)</w:t>
            </w:r>
          </w:p>
        </w:tc>
      </w:tr>
      <w:tr w:rsidR="00042594">
        <w:trPr>
          <w:trHeight w:hRule="exact" w:val="240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реализации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реализации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года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реализации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594" w:rsidRDefault="00042594" w:rsidP="006164C1">
            <w:pPr>
              <w:pStyle w:val="5"/>
              <w:spacing w:line="274" w:lineRule="exact"/>
              <w:jc w:val="center"/>
              <w:rPr>
                <w:rFonts w:cs="Courier New"/>
              </w:rPr>
            </w:pPr>
          </w:p>
        </w:tc>
      </w:tr>
      <w:tr w:rsidR="00042594">
        <w:trPr>
          <w:trHeight w:hRule="exact" w:val="1155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комплексной</w:t>
            </w:r>
          </w:p>
          <w:p w:rsidR="00042594" w:rsidRDefault="00042594" w:rsidP="005E2E79">
            <w:pPr>
              <w:pStyle w:val="5"/>
              <w:shd w:val="clear" w:color="auto" w:fill="auto"/>
              <w:spacing w:before="60"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программы)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комплексной</w:t>
            </w:r>
          </w:p>
          <w:p w:rsidR="00042594" w:rsidRDefault="00042594" w:rsidP="005E2E79">
            <w:pPr>
              <w:pStyle w:val="5"/>
              <w:shd w:val="clear" w:color="auto" w:fill="auto"/>
              <w:spacing w:before="60"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программы)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реализации</w:t>
            </w:r>
          </w:p>
          <w:p w:rsidR="00042594" w:rsidRDefault="00042594" w:rsidP="005E2E79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комплексной</w:t>
            </w:r>
          </w:p>
          <w:p w:rsidR="00042594" w:rsidRDefault="00042594" w:rsidP="005E2E79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программы)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комплексной</w:t>
            </w:r>
          </w:p>
          <w:p w:rsidR="00042594" w:rsidRDefault="00042594" w:rsidP="005E2E79">
            <w:pPr>
              <w:pStyle w:val="5"/>
              <w:shd w:val="clear" w:color="auto" w:fill="auto"/>
              <w:spacing w:before="60"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программы)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комплексной</w:t>
            </w:r>
          </w:p>
          <w:p w:rsidR="00042594" w:rsidRDefault="00042594" w:rsidP="005E2E79">
            <w:pPr>
              <w:pStyle w:val="5"/>
              <w:shd w:val="clear" w:color="auto" w:fill="auto"/>
              <w:spacing w:before="60" w:after="0" w:line="19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9"/>
              </w:rPr>
              <w:t>программы)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594" w:rsidRDefault="00042594" w:rsidP="006164C1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042594">
        <w:trPr>
          <w:trHeight w:hRule="exact" w:val="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pStyle w:val="5"/>
              <w:spacing w:after="60" w:line="190" w:lineRule="exact"/>
              <w:jc w:val="center"/>
              <w:rPr>
                <w:rStyle w:val="9"/>
                <w:rFonts w:cs="Courier Ne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pStyle w:val="5"/>
              <w:spacing w:after="60" w:line="190" w:lineRule="exact"/>
              <w:jc w:val="center"/>
              <w:rPr>
                <w:rStyle w:val="9"/>
                <w:rFonts w:cs="Courier Ne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pStyle w:val="5"/>
              <w:spacing w:after="0" w:line="235" w:lineRule="exact"/>
              <w:jc w:val="center"/>
              <w:rPr>
                <w:rStyle w:val="9"/>
                <w:rFonts w:cs="Courier Ne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pStyle w:val="5"/>
              <w:spacing w:after="60" w:line="190" w:lineRule="exact"/>
              <w:jc w:val="center"/>
              <w:rPr>
                <w:rStyle w:val="9"/>
                <w:rFonts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594" w:rsidRDefault="00042594" w:rsidP="005E2E79">
            <w:pPr>
              <w:pStyle w:val="5"/>
              <w:spacing w:after="60" w:line="190" w:lineRule="exact"/>
              <w:jc w:val="center"/>
              <w:rPr>
                <w:rStyle w:val="9"/>
                <w:rFonts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594" w:rsidRDefault="00042594" w:rsidP="005E2E79">
            <w:pPr>
              <w:pStyle w:val="5"/>
              <w:spacing w:after="0" w:line="274" w:lineRule="exact"/>
              <w:jc w:val="center"/>
              <w:rPr>
                <w:rStyle w:val="1"/>
                <w:rFonts w:cs="Courier New"/>
              </w:rPr>
            </w:pPr>
          </w:p>
        </w:tc>
      </w:tr>
      <w:tr w:rsidR="00042594" w:rsidRPr="005E2E79">
        <w:trPr>
          <w:trHeight w:hRule="exact" w:val="239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855C3B" w:rsidRDefault="00042594" w:rsidP="00855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855C3B" w:rsidRDefault="00042594" w:rsidP="00855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855C3B" w:rsidRDefault="00042594" w:rsidP="00855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855C3B" w:rsidRDefault="00042594" w:rsidP="00855C3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sz w:val="20"/>
                <w:szCs w:val="20"/>
              </w:rPr>
            </w:pPr>
            <w:r w:rsidRPr="00855C3B">
              <w:rPr>
                <w:rStyle w:val="9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855C3B" w:rsidRDefault="00042594" w:rsidP="00855C3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sz w:val="20"/>
                <w:szCs w:val="20"/>
              </w:rPr>
            </w:pPr>
            <w:r w:rsidRPr="00855C3B">
              <w:rPr>
                <w:rStyle w:val="9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855C3B" w:rsidRDefault="00042594" w:rsidP="00855C3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sz w:val="20"/>
                <w:szCs w:val="20"/>
              </w:rPr>
            </w:pPr>
            <w:r w:rsidRPr="00855C3B">
              <w:rPr>
                <w:rStyle w:val="9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855C3B" w:rsidRDefault="00042594" w:rsidP="00855C3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sz w:val="20"/>
                <w:szCs w:val="20"/>
              </w:rPr>
            </w:pPr>
            <w:r w:rsidRPr="00855C3B">
              <w:rPr>
                <w:rStyle w:val="9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855C3B" w:rsidRDefault="00042594" w:rsidP="00855C3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sz w:val="20"/>
                <w:szCs w:val="20"/>
              </w:rPr>
            </w:pPr>
            <w:r w:rsidRPr="00855C3B">
              <w:rPr>
                <w:rStyle w:val="9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594" w:rsidRPr="00855C3B" w:rsidRDefault="00042594" w:rsidP="00855C3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/>
                <w:bCs/>
                <w:sz w:val="20"/>
                <w:szCs w:val="20"/>
              </w:rPr>
            </w:pPr>
            <w:r w:rsidRPr="00855C3B">
              <w:rPr>
                <w:rStyle w:val="1"/>
                <w:b/>
                <w:bCs/>
                <w:sz w:val="20"/>
                <w:szCs w:val="20"/>
              </w:rPr>
              <w:t>9</w:t>
            </w:r>
          </w:p>
        </w:tc>
      </w:tr>
      <w:tr w:rsidR="00042594">
        <w:trPr>
          <w:trHeight w:hRule="exact" w:val="347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046C39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046C39">
              <w:rPr>
                <w:rStyle w:val="1"/>
                <w:sz w:val="26"/>
                <w:szCs w:val="26"/>
              </w:rPr>
              <w:t xml:space="preserve"> </w:t>
            </w:r>
            <w:r w:rsidRPr="00A34FF6">
              <w:rPr>
                <w:rStyle w:val="1"/>
                <w:b/>
                <w:bCs/>
                <w:sz w:val="26"/>
                <w:szCs w:val="26"/>
              </w:rPr>
              <w:t>Подпрограмма 1. «Развитие гражданского общества»</w:t>
            </w:r>
            <w:r>
              <w:rPr>
                <w:rStyle w:val="1"/>
              </w:rPr>
              <w:t xml:space="preserve">        </w:t>
            </w:r>
          </w:p>
        </w:tc>
      </w:tr>
      <w:tr w:rsidR="00042594">
        <w:trPr>
          <w:trHeight w:hRule="exact" w:val="897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5B1E49" w:rsidRDefault="00042594" w:rsidP="00046C39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6"/>
                <w:szCs w:val="26"/>
              </w:rPr>
            </w:pPr>
            <w:r w:rsidRPr="00A34FF6">
              <w:rPr>
                <w:rStyle w:val="1"/>
                <w:b/>
                <w:bCs/>
              </w:rPr>
              <w:t>Цель</w:t>
            </w:r>
            <w:r w:rsidRPr="00A34FF6">
              <w:rPr>
                <w:rStyle w:val="1"/>
              </w:rPr>
              <w:t xml:space="preserve">. </w:t>
            </w:r>
            <w:r w:rsidRPr="00A34FF6">
              <w:rPr>
                <w:rStyle w:val="1"/>
                <w:sz w:val="26"/>
                <w:szCs w:val="26"/>
              </w:rPr>
              <w:t>Повышение уровня гражданской зрелости жителей городского округа Верхний Тагил, социально ориентированной активности населения, создание эффективной системы самоуправления, базирующейся на принципах партнерства власти и представителей широкой общественности</w:t>
            </w:r>
          </w:p>
        </w:tc>
      </w:tr>
      <w:tr w:rsidR="00042594" w:rsidRPr="00046C39">
        <w:trPr>
          <w:trHeight w:hRule="exact" w:val="583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594153" w:rsidRDefault="00042594" w:rsidP="005E2E79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  <w:sz w:val="24"/>
                <w:szCs w:val="24"/>
              </w:rPr>
            </w:pPr>
            <w:r w:rsidRPr="00594153">
              <w:rPr>
                <w:rStyle w:val="1"/>
                <w:b/>
                <w:bCs/>
                <w:color w:val="auto"/>
                <w:sz w:val="24"/>
                <w:szCs w:val="24"/>
              </w:rPr>
              <w:t>Задача 1.</w:t>
            </w:r>
            <w:r w:rsidRPr="00594153">
              <w:rPr>
                <w:sz w:val="26"/>
                <w:szCs w:val="26"/>
              </w:rPr>
              <w:t xml:space="preserve"> </w:t>
            </w:r>
            <w:r w:rsidRPr="00594153">
              <w:rPr>
                <w:rStyle w:val="1"/>
                <w:color w:val="auto"/>
                <w:sz w:val="26"/>
                <w:szCs w:val="26"/>
              </w:rPr>
              <w:t>Создание правовых, информационных, организационных условий для функционирования и развития институтов гражданского общества</w:t>
            </w:r>
          </w:p>
        </w:tc>
      </w:tr>
      <w:tr w:rsidR="00042594" w:rsidRPr="00046C39">
        <w:trPr>
          <w:trHeight w:hRule="exact" w:val="10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046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социально -ориентированных некоммерческих  организаций (САНО), получивших поддержку.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3C6683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3C6683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3C6683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11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Доля граждан, участвующих в добровольческой деятельности к общей численности населения ГО ВТ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b w:val="0"/>
                <w:bCs w:val="0"/>
                <w:sz w:val="24"/>
                <w:szCs w:val="24"/>
              </w:rPr>
            </w:pPr>
            <w:r w:rsidRPr="002116AF">
              <w:rPr>
                <w:rStyle w:val="9"/>
                <w:b w:val="0"/>
                <w:bCs w:val="0"/>
                <w:sz w:val="24"/>
                <w:szCs w:val="24"/>
              </w:rPr>
              <w:t>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4,3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4,7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12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2116AF">
            <w:pPr>
              <w:ind w:left="-10"/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Доля совещательных органов при  Главе ГО ВТ,  в состав которых включены представители  общественных организаций, НКО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12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>Доля СМИ, постоянно освещающая реализацию программы и деятельность институтов гражданского  общества</w:t>
            </w:r>
          </w:p>
          <w:p w:rsidR="00042594" w:rsidRPr="00594153" w:rsidRDefault="00042594" w:rsidP="005F4CBB">
            <w:pPr>
              <w:rPr>
                <w:rStyle w:val="1"/>
                <w:color w:val="auto"/>
              </w:rPr>
            </w:pPr>
          </w:p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общества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710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  <w:sz w:val="24"/>
                <w:szCs w:val="24"/>
              </w:rPr>
            </w:pPr>
            <w:r w:rsidRPr="00594153">
              <w:rPr>
                <w:rStyle w:val="1"/>
                <w:b/>
                <w:bCs/>
                <w:color w:val="auto"/>
                <w:sz w:val="24"/>
                <w:szCs w:val="24"/>
              </w:rPr>
              <w:t xml:space="preserve">        Задача 2.</w:t>
            </w:r>
            <w:r w:rsidRPr="00594153">
              <w:rPr>
                <w:sz w:val="26"/>
                <w:szCs w:val="26"/>
              </w:rPr>
              <w:t xml:space="preserve"> </w:t>
            </w:r>
            <w:r w:rsidRPr="00594153">
              <w:rPr>
                <w:rStyle w:val="1"/>
                <w:color w:val="auto"/>
                <w:sz w:val="26"/>
                <w:szCs w:val="26"/>
              </w:rPr>
              <w:t>Расширение форм и методов участия граждан в управлении, общественном контроле деятельности органов власти</w:t>
            </w:r>
          </w:p>
        </w:tc>
      </w:tr>
      <w:tr w:rsidR="00042594" w:rsidRPr="00046C39">
        <w:trPr>
          <w:trHeight w:hRule="exact" w:val="8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Доля населения, участвующего в решении вопросов местного самоуправления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702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B04089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  <w:sz w:val="24"/>
                <w:szCs w:val="24"/>
              </w:rPr>
            </w:pPr>
            <w:r w:rsidRPr="00594153">
              <w:rPr>
                <w:rStyle w:val="1"/>
                <w:b/>
                <w:bCs/>
                <w:color w:val="auto"/>
                <w:sz w:val="24"/>
                <w:szCs w:val="24"/>
              </w:rPr>
              <w:t xml:space="preserve">Задача 3. </w:t>
            </w:r>
            <w:r w:rsidRPr="00594153">
              <w:rPr>
                <w:rStyle w:val="1"/>
                <w:color w:val="auto"/>
                <w:sz w:val="26"/>
                <w:szCs w:val="26"/>
              </w:rPr>
              <w:t>Развитие форм молодежного самоуправления и лидерства молодежи</w:t>
            </w:r>
          </w:p>
        </w:tc>
      </w:tr>
      <w:tr w:rsidR="00042594" w:rsidRPr="00046C39">
        <w:trPr>
          <w:trHeight w:hRule="exact" w:val="39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Доля молодых граждан в возрасте от 14 до 30 лет, имеющих информацию о возможностях включения в общественную жизнь и применении потенциала, содействующего развитию навыков самостоятельной жизнедеятельности (о профессиях, востребованных социально-экономической сферой, занятиях предпринимательством, создании малого и</w:t>
            </w:r>
            <w:r w:rsidRPr="00594153">
              <w:rPr>
                <w:rStyle w:val="a4"/>
                <w:color w:val="auto"/>
              </w:rPr>
              <w:t xml:space="preserve"> </w:t>
            </w:r>
            <w:r w:rsidRPr="00594153">
              <w:rPr>
                <w:rStyle w:val="1"/>
                <w:color w:val="auto"/>
              </w:rPr>
              <w:t>среднего бизнеса)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22,5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23,7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30,0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 w:rsidTr="00680122">
        <w:trPr>
          <w:trHeight w:hRule="exact" w:val="16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Доля молодых граждан в возрасте от 14 до 30 лет,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643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  <w:r>
              <w:rPr>
                <w:rStyle w:val="1"/>
                <w:b/>
                <w:bCs/>
                <w:sz w:val="24"/>
                <w:szCs w:val="24"/>
              </w:rPr>
              <w:t xml:space="preserve">       </w:t>
            </w:r>
            <w:r w:rsidRPr="00B04089">
              <w:rPr>
                <w:rStyle w:val="1"/>
                <w:b/>
                <w:bCs/>
                <w:sz w:val="24"/>
                <w:szCs w:val="24"/>
              </w:rPr>
              <w:t xml:space="preserve">Задача 4.  </w:t>
            </w:r>
            <w:r w:rsidRPr="00B04089">
              <w:rPr>
                <w:rStyle w:val="1"/>
                <w:sz w:val="26"/>
                <w:szCs w:val="26"/>
              </w:rPr>
              <w:t>Формирование в молодежной среде патриотизма и уважения к историческим культурным ценностям, гармонизация межнациональных отношений</w:t>
            </w:r>
          </w:p>
        </w:tc>
      </w:tr>
      <w:tr w:rsidR="00764D0D" w:rsidRPr="00046C39">
        <w:trPr>
          <w:trHeight w:hRule="exact" w:val="15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D0D" w:rsidRPr="003A2F57" w:rsidRDefault="00764D0D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D0D" w:rsidRPr="00594153" w:rsidRDefault="00764D0D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Доля обучающихся, участвующих в деятельности патриотических молодежных объединений и мероприятиях гражданско - патриотической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D0D" w:rsidRPr="003A2F57" w:rsidRDefault="00764D0D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D0D" w:rsidRPr="00764D0D" w:rsidRDefault="00764D0D" w:rsidP="000C5B7D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color w:val="auto"/>
                <w:sz w:val="24"/>
                <w:szCs w:val="24"/>
              </w:rPr>
            </w:pPr>
            <w:r w:rsidRPr="00764D0D">
              <w:rPr>
                <w:rStyle w:val="9"/>
                <w:b w:val="0"/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D0D" w:rsidRPr="00764D0D" w:rsidRDefault="00764D0D" w:rsidP="000C5B7D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color w:val="auto"/>
                <w:sz w:val="24"/>
                <w:szCs w:val="24"/>
              </w:rPr>
            </w:pPr>
            <w:r w:rsidRPr="00764D0D">
              <w:rPr>
                <w:rStyle w:val="9"/>
                <w:b w:val="0"/>
                <w:bCs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D0D" w:rsidRPr="00764D0D" w:rsidRDefault="00764D0D" w:rsidP="000C5B7D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color w:val="auto"/>
                <w:sz w:val="24"/>
                <w:szCs w:val="24"/>
              </w:rPr>
            </w:pPr>
            <w:r w:rsidRPr="00764D0D">
              <w:rPr>
                <w:rStyle w:val="9"/>
                <w:b w:val="0"/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D0D" w:rsidRPr="00764D0D" w:rsidRDefault="00764D0D" w:rsidP="000C5B7D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color w:val="auto"/>
                <w:sz w:val="24"/>
                <w:szCs w:val="24"/>
              </w:rPr>
            </w:pPr>
            <w:r w:rsidRPr="00764D0D">
              <w:rPr>
                <w:rStyle w:val="9"/>
                <w:b w:val="0"/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D0D" w:rsidRPr="00764D0D" w:rsidRDefault="00764D0D" w:rsidP="000C5B7D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color w:val="auto"/>
                <w:sz w:val="24"/>
                <w:szCs w:val="24"/>
              </w:rPr>
            </w:pPr>
            <w:r w:rsidRPr="00764D0D">
              <w:rPr>
                <w:rStyle w:val="9"/>
                <w:b w:val="0"/>
                <w:bCs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D0D" w:rsidRPr="00046C39" w:rsidRDefault="00764D0D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8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Доля граждан положительно оценивающих состояние межнациональных отношений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764D0D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764D0D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764D0D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764D0D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  <w:t>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764D0D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566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B04089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  <w:sz w:val="26"/>
                <w:szCs w:val="26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lastRenderedPageBreak/>
              <w:t xml:space="preserve">Задача 5.  </w:t>
            </w:r>
            <w:r w:rsidRPr="00594153">
              <w:rPr>
                <w:rStyle w:val="1"/>
                <w:color w:val="auto"/>
                <w:sz w:val="26"/>
                <w:szCs w:val="26"/>
              </w:rPr>
              <w:t>. Формирование условий для развития благотворительности и меценатства</w:t>
            </w:r>
          </w:p>
        </w:tc>
      </w:tr>
      <w:tr w:rsidR="00042594" w:rsidRPr="00046C39">
        <w:trPr>
          <w:trHeight w:hRule="exact" w:val="10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Увеличение средств, направляемых на благотворительность и меценатство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 xml:space="preserve"> тыс. руб.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442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74781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  <w:sz w:val="24"/>
                <w:szCs w:val="24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>Подпрограмма 2. «Повышение качества человеческого капитала»</w:t>
            </w:r>
          </w:p>
        </w:tc>
      </w:tr>
      <w:tr w:rsidR="00042594" w:rsidRPr="00046C39">
        <w:trPr>
          <w:trHeight w:hRule="exact" w:val="534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747818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  <w:rFonts w:cs="Courier New"/>
                <w:b/>
                <w:bCs/>
                <w:color w:val="auto"/>
                <w:sz w:val="26"/>
                <w:szCs w:val="26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>Цель 1</w:t>
            </w:r>
            <w:r w:rsidRPr="00594153">
              <w:rPr>
                <w:rStyle w:val="1"/>
                <w:color w:val="auto"/>
                <w:sz w:val="26"/>
                <w:szCs w:val="26"/>
              </w:rPr>
              <w:t>. Сохранение и укрепление здоровья населения  городского округа Верхний Тагил</w:t>
            </w:r>
          </w:p>
        </w:tc>
      </w:tr>
      <w:tr w:rsidR="00042594" w:rsidRPr="00046C39">
        <w:trPr>
          <w:trHeight w:hRule="exact" w:val="528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1F3D3A">
            <w:pPr>
              <w:pStyle w:val="5"/>
              <w:shd w:val="clear" w:color="auto" w:fill="auto"/>
              <w:spacing w:after="0" w:line="274" w:lineRule="exact"/>
              <w:ind w:firstLine="0"/>
              <w:rPr>
                <w:rStyle w:val="1"/>
                <w:rFonts w:cs="Courier New"/>
                <w:color w:val="auto"/>
                <w:sz w:val="26"/>
                <w:szCs w:val="26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         Задача 1.</w:t>
            </w:r>
            <w:r w:rsidRPr="00594153">
              <w:rPr>
                <w:rStyle w:val="a4"/>
                <w:color w:val="auto"/>
                <w:sz w:val="26"/>
                <w:szCs w:val="26"/>
              </w:rPr>
              <w:t xml:space="preserve"> </w:t>
            </w:r>
            <w:r w:rsidRPr="00594153">
              <w:rPr>
                <w:rStyle w:val="1"/>
                <w:color w:val="auto"/>
                <w:sz w:val="26"/>
                <w:szCs w:val="26"/>
              </w:rPr>
              <w:t>Повышение мотивации населения к ведению здорового образа жизни и физической активности</w:t>
            </w:r>
          </w:p>
        </w:tc>
      </w:tr>
      <w:tr w:rsidR="00042594" w:rsidRPr="00046C39" w:rsidTr="00680122">
        <w:trPr>
          <w:trHeight w:hRule="exact" w:val="8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680122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Доля жителей </w:t>
            </w:r>
            <w:r w:rsidR="00680122" w:rsidRPr="005941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 ВТ </w:t>
            </w:r>
            <w:r w:rsidRPr="005941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приверженных к здоровому образу жизни.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5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a4"/>
                <w:color w:val="auto"/>
              </w:rPr>
              <w:t>Индикаторы, характеризующие достижение целевого показателя: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5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1F3D3A">
            <w:pPr>
              <w:pStyle w:val="5"/>
              <w:shd w:val="clear" w:color="auto" w:fill="auto"/>
              <w:spacing w:after="120" w:line="240" w:lineRule="auto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Ожидаемая продолжительность жизни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71,3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72,5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73,2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74,1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7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Охват диспансеризацией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не менее 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не менее 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не менее 95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не менее 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не менее 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 w:rsidTr="00680122">
        <w:trPr>
          <w:trHeight w:hRule="exact" w:val="29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680122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Поддержание нормативных показателей привитости населения против инфекционных заболеваний в рамках Национального календаря профилактических прививок и календаря прививок по эпидемическим показаниям, в том числе охват населения прививками против гриппа, клещевого энцефалита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не менее30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не менее 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не менее 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не менее 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не менее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8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Число лиц, принявших участие в массовых профилактических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24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Доля детей и подростков, получивших услуги по организации отдыха и оздоровления в санаторно</w:t>
            </w:r>
            <w:r w:rsidRPr="00594153">
              <w:rPr>
                <w:rStyle w:val="1"/>
                <w:color w:val="auto"/>
              </w:rPr>
              <w:softHyphen/>
              <w:t>курортных учреждениях, загородных детских  оздоровительных лагерях, от общей численности детей школьного возраста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CD1AA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15,6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CD1AA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CD1AA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15,8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CD1AA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15,9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CD1AA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CD1AA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1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Доля детей с выраженным эффектом оздоровления в загородных оздоровительных учреждениях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250EB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85,0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250EB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250EB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90,0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250EB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90,0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250EBB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90,0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 w:rsidTr="00952A28">
        <w:trPr>
          <w:trHeight w:hRule="exact" w:val="11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952A28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 xml:space="preserve">Доля жителей,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B72EE6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B72EE6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B72EE6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B72EE6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B72EE6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569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C27360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  <w:sz w:val="26"/>
                <w:szCs w:val="26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>Задача 2.</w:t>
            </w:r>
            <w:r w:rsidRPr="00594153">
              <w:rPr>
                <w:rStyle w:val="a4"/>
                <w:color w:val="auto"/>
                <w:sz w:val="26"/>
                <w:szCs w:val="26"/>
              </w:rPr>
              <w:t xml:space="preserve"> </w:t>
            </w:r>
            <w:r w:rsidRPr="00594153">
              <w:rPr>
                <w:rStyle w:val="1"/>
                <w:color w:val="auto"/>
                <w:sz w:val="26"/>
                <w:szCs w:val="26"/>
              </w:rPr>
              <w:t>Обеспечение населения здоровым питанием</w:t>
            </w:r>
          </w:p>
        </w:tc>
      </w:tr>
      <w:tr w:rsidR="00042594" w:rsidRPr="00046C39">
        <w:trPr>
          <w:trHeight w:hRule="exact" w:val="8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Увеличение доли лиц, приверженных здоровому питанию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5F4C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8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a4"/>
                <w:color w:val="auto"/>
              </w:rPr>
              <w:t>Индикаторы, характеризующие достижение целевого показателя: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5F4C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14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Доля педагогов, прошедших повышение квалификации по вопросам формирования здорового образа жизни и здорового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  <w:r w:rsidRPr="003A2F57">
              <w:rPr>
                <w:rFonts w:ascii="Times New Roman" w:hAnsi="Times New Roman" w:cs="Times New Roman"/>
                <w:sz w:val="22"/>
                <w:szCs w:val="22"/>
              </w:rPr>
              <w:t>процентов от количества педагогов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D85198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D85198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D85198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D85198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D85198">
            <w:pPr>
              <w:pStyle w:val="5"/>
              <w:shd w:val="clear" w:color="auto" w:fill="auto"/>
              <w:spacing w:after="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16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5F4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4CBB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 xml:space="preserve">Охват питанием работающих на промышленных предприятиях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783E64">
            <w:pPr>
              <w:pStyle w:val="5"/>
              <w:shd w:val="clear" w:color="auto" w:fill="auto"/>
              <w:spacing w:after="0" w:line="278" w:lineRule="exact"/>
              <w:ind w:left="12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 от</w:t>
            </w:r>
          </w:p>
          <w:p w:rsidR="00042594" w:rsidRDefault="00042594" w:rsidP="00783E64">
            <w:pPr>
              <w:pStyle w:val="5"/>
              <w:shd w:val="clear" w:color="auto" w:fill="auto"/>
              <w:spacing w:after="0" w:line="278" w:lineRule="exact"/>
              <w:ind w:left="120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количес</w:t>
            </w:r>
          </w:p>
          <w:p w:rsidR="00042594" w:rsidRDefault="00042594" w:rsidP="00783E64">
            <w:pPr>
              <w:pStyle w:val="5"/>
              <w:shd w:val="clear" w:color="auto" w:fill="auto"/>
              <w:spacing w:after="0" w:line="278" w:lineRule="exact"/>
              <w:ind w:left="12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тва</w:t>
            </w:r>
          </w:p>
          <w:p w:rsidR="00042594" w:rsidRPr="003A2F57" w:rsidRDefault="00042594" w:rsidP="0078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>работающих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5F4CBB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5F4CBB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559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C27360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  <w:sz w:val="26"/>
                <w:szCs w:val="26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>Задача 3.</w:t>
            </w:r>
            <w:r w:rsidRPr="00594153">
              <w:rPr>
                <w:rStyle w:val="1"/>
                <w:color w:val="auto"/>
                <w:sz w:val="26"/>
                <w:szCs w:val="26"/>
              </w:rPr>
              <w:t xml:space="preserve"> Обеспечение жителей  городского округа Верхний Тагил  медицинской помощью, повышение ее доступности и качества</w:t>
            </w:r>
          </w:p>
        </w:tc>
      </w:tr>
      <w:tr w:rsidR="00042594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7C2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F027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Удовлетворенность населения первичной медико-санитарной и стационарной медицинской помощью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7C2F41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 от числа опрошен-</w:t>
            </w:r>
          </w:p>
          <w:p w:rsidR="00042594" w:rsidRDefault="00042594" w:rsidP="007C2F41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ных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1A8C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 xml:space="preserve">не менее </w:t>
            </w:r>
            <w:r w:rsidR="008C1A8C">
              <w:rPr>
                <w:rStyle w:val="1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1A8C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 xml:space="preserve">не менее </w:t>
            </w:r>
            <w:r w:rsidR="008C1A8C">
              <w:rPr>
                <w:rStyle w:val="1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1A8C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 xml:space="preserve">не менее </w:t>
            </w:r>
            <w:r w:rsidR="008C1A8C">
              <w:rPr>
                <w:rStyle w:val="1"/>
              </w:rPr>
              <w:t>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1A8C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 xml:space="preserve">не менее </w:t>
            </w:r>
            <w:r w:rsidR="008C1A8C">
              <w:rPr>
                <w:rStyle w:val="1"/>
              </w:rPr>
              <w:t>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1A8C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 xml:space="preserve">не менее </w:t>
            </w:r>
            <w:r w:rsidR="008C1A8C">
              <w:rPr>
                <w:rStyle w:val="1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7C2F41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042594" w:rsidRPr="00046C39">
        <w:trPr>
          <w:trHeight w:hRule="exact" w:val="8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7C2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7C2F41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a4"/>
                <w:color w:val="auto"/>
              </w:rPr>
              <w:t>Индикаторы, характеризующие достижение целевого показателя: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7C2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3E4475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3E4475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3E4475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3E4475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3E4475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7C2F41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E4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BE4871">
            <w:pPr>
              <w:rPr>
                <w:rFonts w:ascii="Times New Roman" w:hAnsi="Times New Roman" w:cs="Times New Roman"/>
                <w:color w:val="auto"/>
              </w:rPr>
            </w:pPr>
            <w:r w:rsidRPr="00594153">
              <w:rPr>
                <w:rStyle w:val="1"/>
                <w:color w:val="auto"/>
              </w:rPr>
              <w:t>Обеспечение потребности в высокотехнологичной медицинской помощи (соотношение пролеченных к числу нуждающихся пациентов)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E4871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BE4871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042594" w:rsidRPr="00046C39">
        <w:trPr>
          <w:trHeight w:hRule="exact" w:val="7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8C2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09296E">
            <w:pPr>
              <w:pStyle w:val="5"/>
              <w:shd w:val="clear" w:color="auto" w:fill="auto"/>
              <w:spacing w:after="0" w:line="230" w:lineRule="exact"/>
              <w:ind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Общая смертность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случаев на 1000 населения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8C1A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8C1A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8C1A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8C1A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13,9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8C1A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13,8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8C2881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77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8C2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8C2881">
            <w:pPr>
              <w:rPr>
                <w:color w:val="auto"/>
                <w:sz w:val="10"/>
                <w:szCs w:val="10"/>
              </w:rPr>
            </w:pPr>
            <w:r w:rsidRPr="00594153">
              <w:rPr>
                <w:rStyle w:val="a4"/>
                <w:color w:val="auto"/>
              </w:rPr>
              <w:t>Индикаторы, характеризующие достижение целевого показателя: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Default="00042594" w:rsidP="008C2881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3E4475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3E4475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3E4475">
            <w:pPr>
              <w:pStyle w:val="5"/>
              <w:shd w:val="clear" w:color="auto" w:fill="auto"/>
              <w:spacing w:after="0" w:line="235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3E4475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2116AF" w:rsidRDefault="00042594" w:rsidP="003E4475">
            <w:pPr>
              <w:pStyle w:val="5"/>
              <w:shd w:val="clear" w:color="auto" w:fill="auto"/>
              <w:spacing w:after="60" w:line="190" w:lineRule="exact"/>
              <w:ind w:firstLine="0"/>
              <w:jc w:val="center"/>
              <w:rPr>
                <w:rStyle w:val="9"/>
                <w:rFonts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8C2881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8C2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8C2881">
            <w:pPr>
              <w:pStyle w:val="5"/>
              <w:shd w:val="clear" w:color="auto" w:fill="auto"/>
              <w:spacing w:after="0" w:line="278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Смертность населения в трудоспособном возрасте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Default="00042594" w:rsidP="008C2881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случаев на 1000 населения трудоспособного возраста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9296E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9296E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9296E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9296E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9296E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046C39" w:rsidRDefault="00042594" w:rsidP="008C2881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sz w:val="24"/>
                <w:szCs w:val="24"/>
              </w:rPr>
            </w:pPr>
          </w:p>
        </w:tc>
      </w:tr>
      <w:tr w:rsidR="00042594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8C2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8C2881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Смертность от болезней системы кровообращения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78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случаев на 100 тыс. человек населения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564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564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564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869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564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865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564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jc w:val="center"/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8C2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3A6B70">
            <w:pPr>
              <w:pStyle w:val="5"/>
              <w:shd w:val="clear" w:color="auto" w:fill="auto"/>
              <w:spacing w:after="0" w:line="278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Смертность от новообразований (в том числе злокачественных)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78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случаев на 100 тыс. человек населения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564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564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564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564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564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8C2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3A6B70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Смертность от туберкулеза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Default="00042594" w:rsidP="008C2881">
            <w:pPr>
              <w:pStyle w:val="5"/>
              <w:shd w:val="clear" w:color="auto" w:fill="auto"/>
              <w:spacing w:after="0" w:line="278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случаев на 100 тыс. человек населения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13,8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12,8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11,8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042594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8C2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3A6B70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Смертность от дорожно</w:t>
            </w:r>
            <w:r w:rsidRPr="00594153">
              <w:rPr>
                <w:rStyle w:val="1"/>
                <w:color w:val="auto"/>
              </w:rPr>
              <w:softHyphen/>
              <w:t>транспортных происшествий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78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случаев на 100 тыс. человек населения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564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564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564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564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5648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8C2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3A6B70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Младенческая смертность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Default="00042594" w:rsidP="008C2881">
            <w:pPr>
              <w:pStyle w:val="5"/>
              <w:shd w:val="clear" w:color="auto" w:fill="auto"/>
              <w:spacing w:after="0" w:line="278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случаев на 1000 родившихся живыми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B463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B463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B463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B463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1B463C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042594" w:rsidRPr="00046C39">
        <w:trPr>
          <w:trHeight w:hRule="exact" w:val="8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8C2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3A6B70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Охват скрининговыми обследованиями населения на ВИЧ-инфекцию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не менее 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не менее 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не менее 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не менее 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не менее 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573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8C2881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Fonts w:cs="Courier New"/>
                <w:sz w:val="26"/>
                <w:szCs w:val="26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>Задача 4.</w:t>
            </w:r>
            <w:r w:rsidRPr="00594153">
              <w:rPr>
                <w:rStyle w:val="1"/>
                <w:color w:val="auto"/>
                <w:sz w:val="26"/>
                <w:szCs w:val="26"/>
              </w:rPr>
              <w:t xml:space="preserve"> Формирование системы управления кадровым потенциалом здравоохранения с учетом потребности в медицинских кадрах</w:t>
            </w:r>
          </w:p>
        </w:tc>
      </w:tr>
      <w:tr w:rsidR="00042594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8C2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8C2881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>Обеспеченность населения</w:t>
            </w:r>
            <w:r w:rsidRPr="00594153">
              <w:rPr>
                <w:rStyle w:val="a4"/>
                <w:color w:val="auto"/>
              </w:rPr>
              <w:t xml:space="preserve"> </w:t>
            </w:r>
            <w:r w:rsidRPr="00594153">
              <w:rPr>
                <w:rStyle w:val="1"/>
                <w:color w:val="auto"/>
              </w:rPr>
              <w:t>медицинским персоналом (врачи и средний медицинский персонал)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на 10 тыс. человек</w:t>
            </w:r>
            <w:r>
              <w:rPr>
                <w:rStyle w:val="a4"/>
              </w:rPr>
              <w:t xml:space="preserve"> </w:t>
            </w:r>
            <w:r>
              <w:rPr>
                <w:rStyle w:val="1"/>
              </w:rPr>
              <w:t>населения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9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8C2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9B4036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  <w:color w:val="auto"/>
              </w:rPr>
            </w:pPr>
            <w:r w:rsidRPr="00594153">
              <w:rPr>
                <w:rStyle w:val="a4"/>
                <w:color w:val="auto"/>
              </w:rPr>
              <w:t>Индикаторы, характеризующие достижение целевого показателя: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8C2881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9B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9B4036">
            <w:pPr>
              <w:pStyle w:val="5"/>
              <w:shd w:val="clear" w:color="auto" w:fill="auto"/>
              <w:spacing w:after="0" w:line="269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Обеспеченность населения врачами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9B4036">
            <w:pPr>
              <w:pStyle w:val="5"/>
              <w:shd w:val="clear" w:color="auto" w:fill="auto"/>
              <w:spacing w:after="0" w:line="278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на 10 тыс. человек населения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4E20A8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>
              <w:t>19,7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4E20A8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4E20A8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>
              <w:t>20,2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4E20A8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>
              <w:t>20,5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4E20A8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>
              <w:t>21,0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9B4036">
            <w:pPr>
              <w:rPr>
                <w:sz w:val="10"/>
                <w:szCs w:val="10"/>
              </w:rPr>
            </w:pPr>
          </w:p>
        </w:tc>
      </w:tr>
      <w:tr w:rsidR="00042594" w:rsidRPr="00046C39" w:rsidTr="00831706">
        <w:trPr>
          <w:trHeight w:hRule="exact" w:val="5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9B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9B4036">
            <w:pPr>
              <w:pStyle w:val="5"/>
              <w:shd w:val="clear" w:color="auto" w:fill="auto"/>
              <w:spacing w:after="0" w:line="269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Обеспеченность средним медицинским персоналом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9B4036">
            <w:pPr>
              <w:pStyle w:val="5"/>
              <w:shd w:val="clear" w:color="auto" w:fill="auto"/>
              <w:spacing w:after="0" w:line="278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на 10 тыс. человек населения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831706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>
              <w:t>73,6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831706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831706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>
              <w:t>82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831706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831706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9B4036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9B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9B4036">
            <w:pPr>
              <w:pStyle w:val="5"/>
              <w:shd w:val="clear" w:color="auto" w:fill="auto"/>
              <w:spacing w:after="0" w:line="269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Доля врачей в возрасте до 36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9B4036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9B4036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6847F7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6847F7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6847F7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6847F7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6847F7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9B4036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34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9B4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9B4036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 xml:space="preserve">Доля медицинских  специалистов, обучавшихся в рамках целевой подготовки для нужд </w:t>
            </w:r>
            <w:r w:rsidR="00685558" w:rsidRPr="00594153">
              <w:rPr>
                <w:rStyle w:val="1"/>
                <w:color w:val="auto"/>
              </w:rPr>
              <w:t>ГО ВТ</w:t>
            </w:r>
            <w:r w:rsidRPr="00594153">
              <w:rPr>
                <w:rStyle w:val="1"/>
                <w:color w:val="auto"/>
              </w:rPr>
              <w:t>,</w:t>
            </w:r>
          </w:p>
          <w:p w:rsidR="00042594" w:rsidRPr="00594153" w:rsidRDefault="00042594" w:rsidP="009B4036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>трудоустроившихся после завершения обучения в медицинские организации системы здравоохранения ТГО,</w:t>
            </w:r>
          </w:p>
          <w:p w:rsidR="00042594" w:rsidRPr="00594153" w:rsidRDefault="00042594" w:rsidP="009B4036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 xml:space="preserve"> в том числе:</w:t>
            </w:r>
          </w:p>
          <w:p w:rsidR="00042594" w:rsidRPr="00594153" w:rsidRDefault="00042594" w:rsidP="009B4036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 xml:space="preserve">  - врачи</w:t>
            </w:r>
          </w:p>
          <w:p w:rsidR="00042594" w:rsidRPr="00594153" w:rsidRDefault="00042594" w:rsidP="009B4036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 xml:space="preserve">  - средние  медицинские работники</w:t>
            </w:r>
          </w:p>
          <w:p w:rsidR="00042594" w:rsidRPr="00594153" w:rsidRDefault="00042594" w:rsidP="009B4036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</w:p>
          <w:p w:rsidR="00042594" w:rsidRDefault="00042594" w:rsidP="009B4036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</w:rPr>
            </w:pPr>
          </w:p>
          <w:p w:rsidR="00042594" w:rsidRDefault="00042594" w:rsidP="009B4036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9B4036">
            <w:pPr>
              <w:pStyle w:val="5"/>
              <w:shd w:val="clear" w:color="auto" w:fill="auto"/>
              <w:spacing w:after="12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9B4036">
            <w:pPr>
              <w:pStyle w:val="5"/>
              <w:shd w:val="clear" w:color="auto" w:fill="auto"/>
              <w:spacing w:after="12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9B4036">
            <w:pPr>
              <w:pStyle w:val="5"/>
              <w:shd w:val="clear" w:color="auto" w:fill="auto"/>
              <w:spacing w:after="12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9B4036">
            <w:pPr>
              <w:pStyle w:val="5"/>
              <w:shd w:val="clear" w:color="auto" w:fill="auto"/>
              <w:spacing w:after="12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9B4036">
            <w:pPr>
              <w:pStyle w:val="5"/>
              <w:shd w:val="clear" w:color="auto" w:fill="auto"/>
              <w:spacing w:after="12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9B4036">
            <w:pPr>
              <w:pStyle w:val="5"/>
              <w:shd w:val="clear" w:color="auto" w:fill="auto"/>
              <w:spacing w:after="12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  <w:p w:rsidR="00042594" w:rsidRDefault="00042594" w:rsidP="009B4036">
            <w:pPr>
              <w:pStyle w:val="5"/>
              <w:shd w:val="clear" w:color="auto" w:fill="auto"/>
              <w:spacing w:before="120"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96,0</w:t>
            </w: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96,1</w:t>
            </w:r>
          </w:p>
          <w:p w:rsidR="00042594" w:rsidRDefault="00042594" w:rsidP="003E4475">
            <w:pPr>
              <w:pStyle w:val="5"/>
              <w:shd w:val="clear" w:color="auto" w:fill="auto"/>
              <w:spacing w:before="60"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96,6</w:t>
            </w: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97.1</w:t>
            </w:r>
          </w:p>
          <w:p w:rsidR="00042594" w:rsidRDefault="00042594" w:rsidP="003E4475">
            <w:pPr>
              <w:pStyle w:val="5"/>
              <w:shd w:val="clear" w:color="auto" w:fill="auto"/>
              <w:spacing w:before="60"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96.1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97,3</w:t>
            </w: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98,2</w:t>
            </w:r>
          </w:p>
          <w:p w:rsidR="00042594" w:rsidRDefault="00042594" w:rsidP="003E4475">
            <w:pPr>
              <w:pStyle w:val="5"/>
              <w:shd w:val="clear" w:color="auto" w:fill="auto"/>
              <w:spacing w:before="60"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96,4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98,5</w:t>
            </w: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99,8</w:t>
            </w:r>
          </w:p>
          <w:p w:rsidR="00042594" w:rsidRDefault="00042594" w:rsidP="003E4475">
            <w:pPr>
              <w:pStyle w:val="5"/>
              <w:shd w:val="clear" w:color="auto" w:fill="auto"/>
              <w:spacing w:before="60"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96,7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98,5</w:t>
            </w: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</w:rPr>
            </w:pPr>
          </w:p>
          <w:p w:rsidR="00042594" w:rsidRDefault="00042594" w:rsidP="003E4475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99,8</w:t>
            </w:r>
          </w:p>
          <w:p w:rsidR="00042594" w:rsidRDefault="00042594" w:rsidP="003E4475">
            <w:pPr>
              <w:pStyle w:val="5"/>
              <w:shd w:val="clear" w:color="auto" w:fill="auto"/>
              <w:spacing w:before="60"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96,7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9B4036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042594" w:rsidRPr="00046C39">
        <w:trPr>
          <w:trHeight w:hRule="exact" w:val="543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DB73B3">
            <w:pPr>
              <w:jc w:val="center"/>
              <w:rPr>
                <w:color w:val="auto"/>
                <w:sz w:val="26"/>
                <w:szCs w:val="26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>Задача 5.</w:t>
            </w:r>
            <w:r w:rsidRPr="00594153">
              <w:rPr>
                <w:rStyle w:val="1"/>
                <w:color w:val="auto"/>
                <w:sz w:val="26"/>
                <w:szCs w:val="26"/>
              </w:rPr>
              <w:t xml:space="preserve">  Повышение доступности лекарственных препаратов</w:t>
            </w:r>
          </w:p>
        </w:tc>
      </w:tr>
      <w:tr w:rsidR="00042594" w:rsidRPr="00046C39" w:rsidTr="009747D9">
        <w:trPr>
          <w:trHeight w:hRule="exact" w:val="20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2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594153" w:rsidRDefault="00BC4F78" w:rsidP="00BC4F78">
            <w:pPr>
              <w:pStyle w:val="5"/>
              <w:shd w:val="clear" w:color="auto" w:fill="auto"/>
              <w:spacing w:after="0" w:line="274" w:lineRule="exact"/>
              <w:ind w:firstLine="0"/>
              <w:rPr>
                <w:rFonts w:cs="Courier New"/>
              </w:rPr>
            </w:pPr>
            <w:r>
              <w:rPr>
                <w:rStyle w:val="1"/>
                <w:color w:val="7030A0"/>
              </w:rPr>
              <w:t xml:space="preserve">  </w:t>
            </w:r>
            <w:r w:rsidR="00042594" w:rsidRPr="00594153">
              <w:rPr>
                <w:rStyle w:val="1"/>
                <w:color w:val="auto"/>
              </w:rPr>
              <w:t>Уровень</w:t>
            </w:r>
          </w:p>
          <w:p w:rsidR="00042594" w:rsidRDefault="00042594" w:rsidP="0024216A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удовлетворенности спроса на лекарственные препараты по категориям граждан, подлежащим социальной защите в соответствии с законодательством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24216A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24216A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не менее </w:t>
            </w:r>
          </w:p>
          <w:p w:rsidR="00042594" w:rsidRDefault="00042594" w:rsidP="0024216A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24216A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не менее </w:t>
            </w:r>
          </w:p>
          <w:p w:rsidR="00042594" w:rsidRDefault="00042594" w:rsidP="0024216A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24216A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не менее</w:t>
            </w:r>
          </w:p>
          <w:p w:rsidR="00042594" w:rsidRDefault="00042594" w:rsidP="0024216A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 xml:space="preserve"> 99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24216A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не менее </w:t>
            </w:r>
          </w:p>
          <w:p w:rsidR="00042594" w:rsidRDefault="00042594" w:rsidP="0024216A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24216A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не менее </w:t>
            </w:r>
          </w:p>
          <w:p w:rsidR="00042594" w:rsidRDefault="00042594" w:rsidP="0024216A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24216A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653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2134E7">
            <w:pPr>
              <w:jc w:val="center"/>
              <w:rPr>
                <w:color w:val="auto"/>
                <w:sz w:val="26"/>
                <w:szCs w:val="26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       Цель 2.</w:t>
            </w:r>
            <w:r w:rsidRPr="00594153">
              <w:rPr>
                <w:rStyle w:val="1"/>
                <w:color w:val="auto"/>
                <w:sz w:val="26"/>
                <w:szCs w:val="26"/>
              </w:rPr>
              <w:t xml:space="preserve"> Повышение доступности, адаптивности и качества дошкольного, общего и профессионального образования</w:t>
            </w:r>
          </w:p>
        </w:tc>
      </w:tr>
      <w:tr w:rsidR="00042594" w:rsidRPr="00046C39">
        <w:trPr>
          <w:trHeight w:hRule="exact" w:val="12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C53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C53149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Повышение уровня удовлетворенности граждан  качеством образовательных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C5314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042594" w:rsidRPr="00594153" w:rsidRDefault="00042594" w:rsidP="00C5314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042594" w:rsidRPr="00594153" w:rsidRDefault="00042594" w:rsidP="00C5314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3E4475">
            <w:pPr>
              <w:pStyle w:val="5"/>
              <w:shd w:val="clear" w:color="auto" w:fill="auto"/>
              <w:spacing w:after="0" w:line="230" w:lineRule="exact"/>
              <w:ind w:left="140" w:firstLine="0"/>
              <w:jc w:val="center"/>
              <w:rPr>
                <w:rFonts w:cs="Courier New"/>
              </w:rPr>
            </w:pPr>
            <w:r w:rsidRPr="00594153">
              <w:t>85,2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3E4475">
            <w:pPr>
              <w:pStyle w:val="5"/>
              <w:shd w:val="clear" w:color="auto" w:fill="auto"/>
              <w:spacing w:after="0" w:line="230" w:lineRule="exact"/>
              <w:ind w:left="100" w:firstLine="0"/>
              <w:jc w:val="center"/>
              <w:rPr>
                <w:rFonts w:cs="Courier New"/>
              </w:rPr>
            </w:pPr>
            <w:r w:rsidRPr="00594153"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left="120" w:firstLine="0"/>
              <w:jc w:val="center"/>
              <w:rPr>
                <w:rFonts w:cs="Courier New"/>
              </w:rPr>
            </w:pPr>
            <w:r>
              <w:t>83,5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left="120" w:firstLine="0"/>
              <w:jc w:val="center"/>
              <w:rPr>
                <w:rFonts w:cs="Courier New"/>
              </w:rPr>
            </w:pPr>
            <w:r>
              <w:t>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left="120" w:firstLine="0"/>
              <w:jc w:val="center"/>
              <w:rPr>
                <w:rFonts w:cs="Courier New"/>
              </w:rPr>
            </w:pPr>
            <w:r>
              <w:t>84,5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C53149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221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F92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594153" w:rsidRDefault="00042594" w:rsidP="00F9287B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Снижение количества обращений граждан на ненадлежащее оказание образовательных услуг поступивших в надзорные органы, профильное министерство по сравнению с предыдущим годом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F9287B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042594" w:rsidRPr="00594153" w:rsidRDefault="00042594" w:rsidP="00F9287B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042594" w:rsidRPr="00594153" w:rsidRDefault="00042594" w:rsidP="00F9287B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042594" w:rsidRPr="00594153" w:rsidRDefault="00042594" w:rsidP="00F9287B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F9287B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858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D607D7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Fonts w:cs="Courier New"/>
                <w:sz w:val="10"/>
                <w:szCs w:val="10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   Задача 1</w:t>
            </w:r>
            <w:r w:rsidRPr="00594153">
              <w:rPr>
                <w:rStyle w:val="1"/>
                <w:color w:val="auto"/>
                <w:sz w:val="26"/>
                <w:szCs w:val="26"/>
              </w:rPr>
              <w:t>. Обеспечение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042594" w:rsidRPr="00046C39">
        <w:trPr>
          <w:trHeight w:hRule="exact" w:val="19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E53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E533A3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>Отношение численности детей в возрасте 3 - 7 лет, которым предоставлена возможность получать услуги дошкольного образования, к общей численности детей в возрасте 3 - 7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E533A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042594" w:rsidRPr="00594153" w:rsidRDefault="00042594" w:rsidP="00E533A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042594" w:rsidRPr="00594153" w:rsidRDefault="00042594" w:rsidP="00E533A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042594" w:rsidRPr="00594153" w:rsidRDefault="00042594" w:rsidP="00E533A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042594" w:rsidRPr="00594153" w:rsidRDefault="00042594" w:rsidP="00E533A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процент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91,2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E533A3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1275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575369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Fonts w:cs="Courier New"/>
                <w:sz w:val="10"/>
                <w:szCs w:val="10"/>
              </w:rPr>
            </w:pPr>
            <w:r w:rsidRPr="00594153">
              <w:rPr>
                <w:rStyle w:val="1"/>
                <w:b/>
                <w:bCs/>
                <w:color w:val="auto"/>
              </w:rPr>
              <w:t xml:space="preserve">      </w:t>
            </w: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>Задача 2</w:t>
            </w:r>
            <w:r w:rsidRPr="00594153">
              <w:rPr>
                <w:rStyle w:val="1"/>
                <w:color w:val="auto"/>
                <w:sz w:val="26"/>
                <w:szCs w:val="26"/>
              </w:rPr>
              <w:t>. Обеспечение  прав граждан на получение общедоступного и бесплатного общего образования в муниципальных образовательных организациях, а также обеспечение доступности качественных образовательных услуг в сфере дополнительного образования в ГО ВТ</w:t>
            </w:r>
          </w:p>
        </w:tc>
      </w:tr>
      <w:tr w:rsidR="00042594" w:rsidRPr="00046C39">
        <w:trPr>
          <w:trHeight w:hRule="exact" w:val="288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E53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575369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Доля выпускников муниципальных общеобразовательных учреждений, сдавших единый государственный экзамен в общей численности выпускников государственных (муниципальных) общеобразовательных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E533A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042594" w:rsidRPr="00594153" w:rsidRDefault="00042594" w:rsidP="00E533A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042594" w:rsidRPr="00594153" w:rsidRDefault="00042594" w:rsidP="00E533A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042594" w:rsidRPr="00594153" w:rsidRDefault="00042594" w:rsidP="00E533A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042594" w:rsidRPr="00594153" w:rsidRDefault="00042594" w:rsidP="00E533A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042594" w:rsidRPr="00594153" w:rsidRDefault="00042594" w:rsidP="00E533A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042594" w:rsidRPr="00594153" w:rsidRDefault="00042594" w:rsidP="00E533A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процент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3E4475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>Не менее</w:t>
            </w:r>
          </w:p>
          <w:p w:rsidR="00042594" w:rsidRPr="00594153" w:rsidRDefault="00042594" w:rsidP="003E4475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97,7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88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Не менее</w:t>
            </w:r>
          </w:p>
          <w:p w:rsidR="00042594" w:rsidRDefault="00042594" w:rsidP="003E4475">
            <w:pPr>
              <w:pStyle w:val="5"/>
              <w:shd w:val="clear" w:color="auto" w:fill="auto"/>
              <w:spacing w:after="0" w:line="288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88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Не менее</w:t>
            </w:r>
          </w:p>
          <w:p w:rsidR="00042594" w:rsidRDefault="00042594" w:rsidP="003E4475">
            <w:pPr>
              <w:pStyle w:val="5"/>
              <w:shd w:val="clear" w:color="auto" w:fill="auto"/>
              <w:spacing w:after="0" w:line="288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98,0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88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Не менее</w:t>
            </w:r>
          </w:p>
          <w:p w:rsidR="00042594" w:rsidRDefault="00042594" w:rsidP="003E4475">
            <w:pPr>
              <w:pStyle w:val="5"/>
              <w:shd w:val="clear" w:color="auto" w:fill="auto"/>
              <w:spacing w:after="0" w:line="288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Не менее</w:t>
            </w:r>
          </w:p>
          <w:p w:rsidR="00042594" w:rsidRDefault="00042594" w:rsidP="003E4475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98,0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E533A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042594" w:rsidRPr="00046C39">
        <w:trPr>
          <w:trHeight w:hRule="exact" w:val="535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575369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Fonts w:cs="Courier New"/>
                <w:sz w:val="26"/>
                <w:szCs w:val="26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  Задача 3.</w:t>
            </w:r>
            <w:r w:rsidRPr="00594153">
              <w:rPr>
                <w:rStyle w:val="1"/>
                <w:color w:val="auto"/>
                <w:sz w:val="26"/>
                <w:szCs w:val="26"/>
              </w:rPr>
              <w:t xml:space="preserve"> Обновление системы развития педагогических кадров, повышение престижа учительской профессии, сохранение и развитие кадрового потенциала</w:t>
            </w:r>
          </w:p>
          <w:p w:rsidR="00042594" w:rsidRPr="00594153" w:rsidRDefault="00042594" w:rsidP="00E533A3">
            <w:pPr>
              <w:rPr>
                <w:color w:val="auto"/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171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C73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594153" w:rsidRDefault="00042594" w:rsidP="00575369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Доля педагогических работников дошкольных образовательных учреждений, прошедших профессиональную подготовку, переподготовку или повышение квалификации за последние 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57536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57536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57536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575369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99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575369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19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DC0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DC0821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>Доля педагогических работников основного общего образования, прошедших повышение квалификации по программам, соотнесенным с федеральным государственным стандартом основного общего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DC0821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DC0821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DC0821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DC0821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DC0821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DC0821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9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F47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F47B4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Охват специалистов при организации переподготовки и повышения квалификации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человек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68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69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F47B42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F47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3A6B70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 xml:space="preserve"> Количество педагогических работников получивших  грант,  премии Губернатора Свердловской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человек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F47B42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431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2134E7">
            <w:pPr>
              <w:jc w:val="center"/>
              <w:rPr>
                <w:rStyle w:val="1"/>
                <w:color w:val="auto"/>
                <w:sz w:val="26"/>
                <w:szCs w:val="26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      Цель 3.</w:t>
            </w:r>
            <w:r w:rsidRPr="00594153">
              <w:rPr>
                <w:rStyle w:val="1"/>
                <w:color w:val="auto"/>
                <w:sz w:val="26"/>
                <w:szCs w:val="26"/>
              </w:rPr>
              <w:t xml:space="preserve"> Повышение уровня социальной защищённости населения, социальная поддержка института семьи и детства</w:t>
            </w: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  </w:t>
            </w:r>
          </w:p>
          <w:p w:rsidR="00042594" w:rsidRPr="00594153" w:rsidRDefault="00042594" w:rsidP="00F47B42">
            <w:pPr>
              <w:rPr>
                <w:color w:val="auto"/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715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2134E7">
            <w:pPr>
              <w:jc w:val="center"/>
              <w:rPr>
                <w:rStyle w:val="1"/>
                <w:b/>
                <w:bCs/>
                <w:color w:val="auto"/>
                <w:sz w:val="26"/>
                <w:szCs w:val="26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>Задача 1</w:t>
            </w:r>
            <w:r w:rsidRPr="00594153">
              <w:rPr>
                <w:rStyle w:val="1"/>
                <w:color w:val="auto"/>
                <w:sz w:val="26"/>
                <w:szCs w:val="26"/>
              </w:rPr>
              <w:t>. Инфраструктурная модернизация системы социальной политики, повышение эффективности деятельности системы</w:t>
            </w:r>
            <w:r w:rsidRPr="00594153">
              <w:rPr>
                <w:rStyle w:val="a4"/>
                <w:color w:val="auto"/>
                <w:sz w:val="26"/>
                <w:szCs w:val="26"/>
              </w:rPr>
              <w:t xml:space="preserve"> </w:t>
            </w:r>
            <w:r w:rsidRPr="00594153">
              <w:rPr>
                <w:rStyle w:val="1"/>
                <w:color w:val="auto"/>
                <w:sz w:val="26"/>
                <w:szCs w:val="26"/>
              </w:rPr>
              <w:t>социальной политики</w:t>
            </w:r>
          </w:p>
        </w:tc>
      </w:tr>
      <w:tr w:rsidR="00042594" w:rsidRPr="00046C39" w:rsidTr="006545D8">
        <w:trPr>
          <w:trHeight w:hRule="exact" w:val="24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F47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932BC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Доля учреждений социального</w:t>
            </w:r>
          </w:p>
          <w:p w:rsidR="00042594" w:rsidRDefault="00042594" w:rsidP="00932BC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</w:rPr>
            </w:pPr>
            <w:r w:rsidRPr="00594153">
              <w:rPr>
                <w:rStyle w:val="1"/>
                <w:color w:val="auto"/>
              </w:rPr>
              <w:t>обслуживания населения, в которых проведено укрепление материально</w:t>
            </w:r>
            <w:r w:rsidRPr="00594153">
              <w:rPr>
                <w:rStyle w:val="1"/>
                <w:color w:val="auto"/>
              </w:rPr>
              <w:softHyphen/>
              <w:t>технической базы для внедрения новых реабилитационных технологий, от общего количества учреждений социального обслуживания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365E11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365E11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365E11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365E11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365E11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F47B42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25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F47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932BC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>Доля граждан, получивших меры социальной поддержки, в общей численности граждан, имеющих право на соответствующие меры социальной поддержки и обратившихся в органы социальной политики Свердловской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F47B4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3E4475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F47B42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715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5402A" w:rsidRDefault="00042594" w:rsidP="00BF1CA2">
            <w:pPr>
              <w:jc w:val="center"/>
              <w:rPr>
                <w:color w:val="auto"/>
                <w:sz w:val="26"/>
                <w:szCs w:val="26"/>
              </w:rPr>
            </w:pPr>
            <w:r w:rsidRPr="0045402A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Задача 2.</w:t>
            </w:r>
            <w:r w:rsidRPr="0045402A">
              <w:rPr>
                <w:rStyle w:val="1"/>
                <w:color w:val="auto"/>
                <w:sz w:val="26"/>
                <w:szCs w:val="26"/>
              </w:rPr>
              <w:t xml:space="preserve"> Совершенствование системы профилактики безнадзорности и «социального сиротства», пропаганда семейных ценностей</w:t>
            </w:r>
          </w:p>
        </w:tc>
      </w:tr>
      <w:tr w:rsidR="00042594" w:rsidRPr="00046C39" w:rsidTr="00365E11">
        <w:trPr>
          <w:trHeight w:hRule="exact" w:val="17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594153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Доля молодых граждан в возрасте от 14 до 30 лет, вовлеченных в программы по формированию ценностей семейного образа жизни и подготовке к семейной жизни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rPr>
                <w:rStyle w:val="1"/>
              </w:rPr>
            </w:pPr>
          </w:p>
          <w:p w:rsidR="00042594" w:rsidRDefault="00042594" w:rsidP="00BF1CA2">
            <w:pPr>
              <w:rPr>
                <w:rStyle w:val="1"/>
              </w:rPr>
            </w:pPr>
          </w:p>
          <w:p w:rsidR="00042594" w:rsidRDefault="00042594" w:rsidP="00BF1CA2">
            <w:pPr>
              <w:rPr>
                <w:rStyle w:val="1"/>
              </w:rPr>
            </w:pPr>
          </w:p>
          <w:p w:rsidR="00042594" w:rsidRDefault="00042594" w:rsidP="00BF1CA2">
            <w:pPr>
              <w:rPr>
                <w:sz w:val="10"/>
                <w:szCs w:val="10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3C6683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3C6683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3C6683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3C6683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3C6683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042594" w:rsidRPr="00046C39" w:rsidTr="00365E11">
        <w:trPr>
          <w:trHeight w:hRule="exact" w:val="12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9B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9B0FBA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Количество учреждений социального обслуживания семьи и детей на конец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9B0FBA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9B0FBA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9B0FBA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9B0FBA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единиц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9B0FBA">
            <w:pPr>
              <w:rPr>
                <w:sz w:val="10"/>
                <w:szCs w:val="10"/>
              </w:rPr>
            </w:pPr>
          </w:p>
        </w:tc>
      </w:tr>
      <w:tr w:rsidR="00042594" w:rsidRPr="00046C39" w:rsidTr="00365E11">
        <w:trPr>
          <w:trHeight w:hRule="exact" w:val="8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9B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9B0FBA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  <w:color w:val="auto"/>
              </w:rPr>
            </w:pPr>
            <w:r w:rsidRPr="00594153">
              <w:rPr>
                <w:rStyle w:val="a4"/>
                <w:color w:val="auto"/>
              </w:rPr>
              <w:t>Индикаторы, характеризующие достижение целевого показателя: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9B0FBA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9B0FBA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9B0FBA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9B0FBA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9B0FBA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9B0FBA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9B0FBA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1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9B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594153" w:rsidRDefault="00042594" w:rsidP="009B0FBA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594153">
              <w:rPr>
                <w:rStyle w:val="1"/>
                <w:color w:val="auto"/>
              </w:rPr>
              <w:t>Снижение числа семей, находящихся в социально опасном положении по отношению к предыдущему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9B0FBA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не менее</w:t>
            </w:r>
          </w:p>
          <w:p w:rsidR="00042594" w:rsidRDefault="00042594" w:rsidP="00C51613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чем на 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69" w:lineRule="exact"/>
              <w:ind w:left="12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не менее чем на 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69" w:lineRule="exact"/>
              <w:ind w:left="12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не менее чем на 6,5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69" w:lineRule="exact"/>
              <w:ind w:left="12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не менее чем на 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69" w:lineRule="exact"/>
              <w:ind w:left="12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не менее чем на 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9B0FBA">
            <w:pPr>
              <w:rPr>
                <w:sz w:val="10"/>
                <w:szCs w:val="10"/>
              </w:rPr>
            </w:pPr>
          </w:p>
        </w:tc>
      </w:tr>
      <w:tr w:rsidR="00042594" w:rsidRPr="0043171A">
        <w:trPr>
          <w:trHeight w:hRule="exact" w:val="634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2134E7">
            <w:pPr>
              <w:jc w:val="center"/>
              <w:rPr>
                <w:color w:val="auto"/>
                <w:sz w:val="26"/>
                <w:szCs w:val="26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     Задача 3</w:t>
            </w:r>
            <w:r w:rsidRPr="00594153">
              <w:rPr>
                <w:rStyle w:val="1"/>
                <w:color w:val="auto"/>
                <w:sz w:val="26"/>
                <w:szCs w:val="26"/>
              </w:rPr>
              <w:t>. Обеспечение приоритета семейного устройства детей-сирот и детей, оставшихся без попечения родителей</w:t>
            </w:r>
          </w:p>
        </w:tc>
      </w:tr>
      <w:tr w:rsidR="00042594" w:rsidRPr="00046C39">
        <w:trPr>
          <w:trHeight w:hRule="exact" w:val="30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>Доля детей, оставшихся</w:t>
            </w:r>
            <w:r w:rsidRPr="00594153">
              <w:rPr>
                <w:rStyle w:val="a4"/>
                <w:color w:val="auto"/>
              </w:rPr>
              <w:t xml:space="preserve"> </w:t>
            </w:r>
            <w:r w:rsidRPr="00594153">
              <w:rPr>
                <w:rStyle w:val="1"/>
                <w:color w:val="auto"/>
              </w:rPr>
              <w:t>без попечения родителей, переданных на воспитание в семьи граждан (на усыновление (удочерение) и под опеку(попечительство), в том числе по договору о приемной семье) к общей численности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F768A2" w:rsidP="00CE67D9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F768A2" w:rsidP="00CE67D9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F768A2" w:rsidP="00CE67D9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52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F768A2" w:rsidP="00CE67D9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F768A2" w:rsidP="00CE67D9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649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2134E7">
            <w:pPr>
              <w:jc w:val="center"/>
              <w:rPr>
                <w:color w:val="auto"/>
                <w:sz w:val="26"/>
                <w:szCs w:val="26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  Задача 4.</w:t>
            </w:r>
            <w:r w:rsidRPr="00594153">
              <w:rPr>
                <w:rStyle w:val="1"/>
                <w:color w:val="auto"/>
                <w:sz w:val="26"/>
                <w:szCs w:val="26"/>
              </w:rPr>
              <w:t xml:space="preserve"> Обеспечение условий для социальной адаптации и интеграции в общественную жизнь лиц с ограниченными</w:t>
            </w:r>
            <w:r w:rsidRPr="00594153">
              <w:rPr>
                <w:rStyle w:val="a4"/>
                <w:color w:val="auto"/>
                <w:sz w:val="26"/>
                <w:szCs w:val="26"/>
              </w:rPr>
              <w:t xml:space="preserve"> </w:t>
            </w:r>
            <w:r w:rsidRPr="00594153">
              <w:rPr>
                <w:rStyle w:val="1"/>
                <w:color w:val="auto"/>
                <w:sz w:val="26"/>
                <w:szCs w:val="26"/>
              </w:rPr>
              <w:t>возможностями здоровья и их доступа к объектам социальной инфраструктуры</w:t>
            </w:r>
          </w:p>
        </w:tc>
      </w:tr>
      <w:tr w:rsidR="00042594" w:rsidRPr="00046C39" w:rsidTr="00F768A2">
        <w:trPr>
          <w:trHeight w:hRule="exact" w:val="2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711704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>Охват инвалидов областными мероприятиями и мероприятиями, проводимыми на муниципальном уровне, а также за счет различных финансовых источников, по реабилитации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BD2707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>Доля незанятых квотируемых рабочих мест в общей квоте, установленной для приёма на работу 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739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B65EF7" w:rsidRDefault="00042594" w:rsidP="004534DC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Fonts w:cs="Courier New"/>
                <w:color w:val="7030A0"/>
                <w:sz w:val="10"/>
                <w:szCs w:val="10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         Задача 5.</w:t>
            </w:r>
            <w:r w:rsidRPr="00594153">
              <w:rPr>
                <w:rStyle w:val="1"/>
                <w:color w:val="auto"/>
                <w:sz w:val="26"/>
                <w:szCs w:val="26"/>
              </w:rPr>
              <w:t xml:space="preserve"> Развитие системы социальной поддержки граждан пожилого возраста, создание условий для активного долголетия, развитие Школ пожилого возраста</w:t>
            </w:r>
          </w:p>
        </w:tc>
      </w:tr>
      <w:tr w:rsidR="00042594" w:rsidRPr="00046C39">
        <w:trPr>
          <w:trHeight w:hRule="exact" w:val="14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453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4534DC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>Увеличение количества любительских объединений и клубов по интересам для творчески активных людей старшего поколения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 единиц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B65EF7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B65EF7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B65EF7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B65EF7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B65EF7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jc w:val="center"/>
              <w:rPr>
                <w:sz w:val="10"/>
                <w:szCs w:val="10"/>
              </w:rPr>
            </w:pPr>
          </w:p>
        </w:tc>
      </w:tr>
      <w:tr w:rsidR="00042594" w:rsidRPr="00046C39" w:rsidTr="00B65EF7">
        <w:trPr>
          <w:trHeight w:hRule="exact" w:val="17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4534DC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>Охват социальными услугами пожилых людей из числа выявленных граждан, нуждающихся в социальной поддержке и социальном обслуживании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B65EF7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B65EF7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B65EF7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B65EF7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B65EF7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jc w:val="center"/>
              <w:rPr>
                <w:sz w:val="10"/>
                <w:szCs w:val="10"/>
              </w:rPr>
            </w:pPr>
          </w:p>
        </w:tc>
      </w:tr>
      <w:tr w:rsidR="00042594" w:rsidRPr="00046C39">
        <w:trPr>
          <w:trHeight w:hRule="exact" w:val="610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BF1CA2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  <w:rFonts w:cs="Courier New"/>
                <w:color w:val="auto"/>
                <w:sz w:val="26"/>
                <w:szCs w:val="26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                   Цель 4.</w:t>
            </w:r>
            <w:r w:rsidRPr="00594153">
              <w:rPr>
                <w:rStyle w:val="1"/>
                <w:color w:val="auto"/>
                <w:sz w:val="26"/>
                <w:szCs w:val="26"/>
              </w:rPr>
              <w:t xml:space="preserve">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 ГО ВТ </w:t>
            </w:r>
          </w:p>
          <w:p w:rsidR="00042594" w:rsidRPr="00594153" w:rsidRDefault="00042594" w:rsidP="00BF1CA2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713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594153" w:rsidRDefault="00042594" w:rsidP="00BF1CA2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  <w:rFonts w:cs="Courier New"/>
                <w:b/>
                <w:bCs/>
                <w:color w:val="auto"/>
                <w:sz w:val="26"/>
                <w:szCs w:val="26"/>
              </w:rPr>
            </w:pPr>
            <w:r w:rsidRPr="00594153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       Задача 1</w:t>
            </w:r>
            <w:r w:rsidRPr="00594153">
              <w:rPr>
                <w:rStyle w:val="1"/>
                <w:color w:val="auto"/>
                <w:sz w:val="26"/>
                <w:szCs w:val="26"/>
              </w:rPr>
              <w:t>.  Развитие материально - технической базы учреждений культуры ГО ВТ, поддержка детского творчества, развитие форм культурно - досуговой деятельности</w:t>
            </w:r>
          </w:p>
        </w:tc>
      </w:tr>
      <w:tr w:rsidR="003315BD" w:rsidRPr="00046C39">
        <w:trPr>
          <w:trHeight w:hRule="exact" w:val="13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3A2F57" w:rsidRDefault="003315B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BD" w:rsidRPr="00594153" w:rsidRDefault="003315B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>Количество библиографических  записей в</w:t>
            </w:r>
            <w:r w:rsidRPr="00594153">
              <w:t xml:space="preserve"> </w:t>
            </w:r>
            <w:r w:rsidRPr="00594153">
              <w:rPr>
                <w:rStyle w:val="1"/>
                <w:color w:val="auto"/>
              </w:rPr>
              <w:t>сводном электронном каталоге библиотек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BD" w:rsidRPr="009C4282" w:rsidRDefault="003315BD" w:rsidP="00B54D7B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  <w:color w:val="auto"/>
              </w:rPr>
            </w:pPr>
            <w:r w:rsidRPr="009C4282">
              <w:rPr>
                <w:rStyle w:val="1"/>
                <w:color w:val="auto"/>
              </w:rPr>
              <w:t xml:space="preserve">   </w:t>
            </w:r>
          </w:p>
          <w:p w:rsidR="003315BD" w:rsidRPr="009C4282" w:rsidRDefault="003315BD" w:rsidP="00B54D7B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  <w:color w:val="auto"/>
              </w:rPr>
            </w:pPr>
          </w:p>
          <w:p w:rsidR="003315BD" w:rsidRPr="009C4282" w:rsidRDefault="003315BD" w:rsidP="00B54D7B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  <w:color w:val="auto"/>
              </w:rPr>
            </w:pPr>
            <w:r w:rsidRPr="009C4282">
              <w:rPr>
                <w:rStyle w:val="1"/>
                <w:color w:val="auto"/>
              </w:rPr>
              <w:t xml:space="preserve">    единиц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9C4282">
              <w:rPr>
                <w:rStyle w:val="1"/>
                <w:color w:val="auto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9C4282">
              <w:rPr>
                <w:rStyle w:val="1"/>
                <w:color w:val="auto"/>
              </w:rPr>
              <w:t>1620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1720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1820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1920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5BD" w:rsidRPr="0043171A" w:rsidRDefault="003315BD" w:rsidP="00BF1CA2">
            <w:pPr>
              <w:rPr>
                <w:sz w:val="26"/>
                <w:szCs w:val="26"/>
              </w:rPr>
            </w:pPr>
          </w:p>
        </w:tc>
      </w:tr>
      <w:tr w:rsidR="00042594" w:rsidRPr="00046C39" w:rsidTr="003315BD">
        <w:trPr>
          <w:trHeight w:hRule="exact" w:val="8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594153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  <w:color w:val="auto"/>
              </w:rPr>
            </w:pPr>
            <w:r w:rsidRPr="00594153">
              <w:rPr>
                <w:rStyle w:val="a4"/>
                <w:color w:val="auto"/>
              </w:rPr>
              <w:t>Индикаторы, характеризующие достижение целевого показателя: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3315BD" w:rsidRPr="00046C39" w:rsidTr="009C4282">
        <w:trPr>
          <w:trHeight w:hRule="exact" w:val="14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3A2F57" w:rsidRDefault="003315B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BD" w:rsidRPr="00594153" w:rsidRDefault="003315BD" w:rsidP="000C5B7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  <w:color w:val="auto"/>
              </w:rPr>
            </w:pPr>
            <w:r w:rsidRPr="00594153">
              <w:rPr>
                <w:rStyle w:val="1"/>
                <w:color w:val="auto"/>
              </w:rPr>
              <w:t>Увеличение  библиографических записей в сводном электронном каталоге библиотек городского округа Верхний Тагил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3315BD" w:rsidRPr="009C4282" w:rsidRDefault="003315B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3315BD" w:rsidRPr="009C4282" w:rsidRDefault="003315B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color w:val="auto"/>
              </w:rPr>
            </w:pPr>
            <w:r w:rsidRPr="009C4282">
              <w:rPr>
                <w:rStyle w:val="1"/>
                <w:color w:val="auto"/>
              </w:rPr>
              <w:t>%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6,6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6,2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5,8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5BD" w:rsidRPr="0043171A" w:rsidRDefault="003315BD" w:rsidP="00BF1CA2">
            <w:pPr>
              <w:rPr>
                <w:sz w:val="26"/>
                <w:szCs w:val="26"/>
              </w:rPr>
            </w:pPr>
          </w:p>
        </w:tc>
      </w:tr>
      <w:tr w:rsidR="003315BD" w:rsidRPr="00046C39" w:rsidTr="009C4282">
        <w:trPr>
          <w:trHeight w:hRule="exact" w:val="1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3A2F57" w:rsidRDefault="003315B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BD" w:rsidRPr="00594153" w:rsidRDefault="003315BD" w:rsidP="000C5B7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>Доля представленных ( во всех формах) зрителю музейных предметов в общем  количестве музейных предметов основного фонда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3315BD" w:rsidRPr="009C4282" w:rsidRDefault="003315B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3315BD" w:rsidRPr="009C4282" w:rsidRDefault="003315B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3315BD" w:rsidRPr="009C4282" w:rsidRDefault="003315B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color w:val="auto"/>
              </w:rPr>
            </w:pPr>
            <w:r w:rsidRPr="009C4282">
              <w:rPr>
                <w:rStyle w:val="1"/>
                <w:color w:val="auto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46,8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46,9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47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47,1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47,2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5BD" w:rsidRPr="009C4282" w:rsidRDefault="003315BD" w:rsidP="00BF1CA2">
            <w:pPr>
              <w:rPr>
                <w:color w:val="auto"/>
                <w:sz w:val="26"/>
                <w:szCs w:val="26"/>
              </w:rPr>
            </w:pPr>
          </w:p>
        </w:tc>
      </w:tr>
      <w:tr w:rsidR="003315BD" w:rsidRPr="00046C39" w:rsidTr="009C4282">
        <w:trPr>
          <w:trHeight w:hRule="exact" w:val="7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3A2F57" w:rsidRDefault="003315B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BD" w:rsidRPr="00594153" w:rsidRDefault="003315BD" w:rsidP="000C5B7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594153">
              <w:rPr>
                <w:rStyle w:val="1"/>
                <w:color w:val="auto"/>
              </w:rPr>
              <w:t>Доля музеев, имеющих веб-сайт в сети Интернет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color w:val="auto"/>
              </w:rPr>
            </w:pPr>
            <w:r w:rsidRPr="009C4282">
              <w:rPr>
                <w:rStyle w:val="1"/>
                <w:color w:val="auto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9C4282">
              <w:rPr>
                <w:rStyle w:val="1"/>
                <w:color w:val="auto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9C4282">
              <w:rPr>
                <w:rStyle w:val="1"/>
                <w:color w:val="auto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9C4282">
              <w:rPr>
                <w:rStyle w:val="1"/>
                <w:color w:val="auto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9C4282">
              <w:rPr>
                <w:rStyle w:val="1"/>
                <w:color w:val="auto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9C4282">
              <w:rPr>
                <w:rStyle w:val="1"/>
                <w:color w:val="auto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5BD" w:rsidRPr="009C4282" w:rsidRDefault="003315BD" w:rsidP="00BF1CA2">
            <w:pPr>
              <w:rPr>
                <w:color w:val="auto"/>
                <w:sz w:val="26"/>
                <w:szCs w:val="26"/>
              </w:rPr>
            </w:pPr>
          </w:p>
        </w:tc>
      </w:tr>
      <w:tr w:rsidR="003315BD" w:rsidRPr="00046C39">
        <w:trPr>
          <w:trHeight w:hRule="exact" w:val="8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3A2F57" w:rsidRDefault="003315B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BD" w:rsidRPr="00594153" w:rsidRDefault="003315BD" w:rsidP="000C5B7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  <w:color w:val="auto"/>
              </w:rPr>
            </w:pPr>
            <w:r w:rsidRPr="00594153">
              <w:rPr>
                <w:rStyle w:val="1"/>
                <w:color w:val="auto"/>
              </w:rPr>
              <w:t>Количество реализованных  выставочных музейных проектов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3315BD" w:rsidRPr="009C4282" w:rsidRDefault="003315B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color w:val="auto"/>
              </w:rPr>
            </w:pPr>
            <w:r w:rsidRPr="009C4282">
              <w:rPr>
                <w:rStyle w:val="1"/>
                <w:color w:val="auto"/>
              </w:rPr>
              <w:t>единиц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73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5BD" w:rsidRPr="009C4282" w:rsidRDefault="003315B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9C4282">
              <w:rPr>
                <w:rStyle w:val="1"/>
                <w:color w:val="auto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5BD" w:rsidRPr="009C4282" w:rsidRDefault="003315BD" w:rsidP="00BF1CA2">
            <w:pPr>
              <w:rPr>
                <w:color w:val="auto"/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579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6957E6" w:rsidRDefault="00042594" w:rsidP="00BF1CA2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Fonts w:cs="Courier New"/>
                <w:sz w:val="26"/>
                <w:szCs w:val="26"/>
              </w:rPr>
            </w:pPr>
            <w:r>
              <w:rPr>
                <w:rStyle w:val="1"/>
                <w:b/>
                <w:bCs/>
                <w:sz w:val="26"/>
                <w:szCs w:val="26"/>
              </w:rPr>
              <w:t xml:space="preserve">         </w:t>
            </w:r>
            <w:r w:rsidRPr="00606ACD">
              <w:rPr>
                <w:rStyle w:val="1"/>
                <w:b/>
                <w:bCs/>
                <w:sz w:val="26"/>
                <w:szCs w:val="26"/>
              </w:rPr>
              <w:t xml:space="preserve">Задача </w:t>
            </w:r>
            <w:r>
              <w:rPr>
                <w:rStyle w:val="1"/>
                <w:b/>
                <w:bCs/>
                <w:sz w:val="26"/>
                <w:szCs w:val="26"/>
              </w:rPr>
              <w:t>3</w:t>
            </w:r>
            <w:r w:rsidRPr="00606ACD">
              <w:rPr>
                <w:rStyle w:val="1"/>
                <w:b/>
                <w:bCs/>
                <w:sz w:val="26"/>
                <w:szCs w:val="26"/>
              </w:rPr>
              <w:t>.</w:t>
            </w:r>
            <w:r w:rsidRPr="00606ACD">
              <w:rPr>
                <w:rStyle w:val="1"/>
                <w:sz w:val="26"/>
                <w:szCs w:val="26"/>
              </w:rPr>
              <w:t xml:space="preserve"> Сохранение и развитие кадрового потенциала в  сфере культуры, поддержка творческой деятельности, талантливой молодежи</w:t>
            </w:r>
          </w:p>
          <w:p w:rsidR="00042594" w:rsidRPr="0043171A" w:rsidRDefault="00042594" w:rsidP="00BF1CA2">
            <w:pPr>
              <w:rPr>
                <w:sz w:val="26"/>
                <w:szCs w:val="26"/>
              </w:rPr>
            </w:pPr>
            <w:r w:rsidRPr="006957E6">
              <w:rPr>
                <w:rStyle w:val="1"/>
                <w:sz w:val="26"/>
                <w:szCs w:val="26"/>
              </w:rPr>
              <w:t>одаренных детей</w:t>
            </w:r>
          </w:p>
        </w:tc>
      </w:tr>
      <w:tr w:rsidR="00431E19" w:rsidRPr="00046C39">
        <w:trPr>
          <w:trHeight w:hRule="exact" w:val="17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3A2F57" w:rsidRDefault="00431E19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19" w:rsidRPr="00FA3491" w:rsidRDefault="00431E19" w:rsidP="009C428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  <w:color w:val="auto"/>
              </w:rPr>
            </w:pPr>
            <w:r w:rsidRPr="00FA3491">
              <w:rPr>
                <w:rStyle w:val="1"/>
                <w:color w:val="auto"/>
              </w:rPr>
              <w:t>Соотношение средней заработной платы работников учреждений культуры</w:t>
            </w:r>
            <w:r w:rsidR="009C4282" w:rsidRPr="00FA3491">
              <w:rPr>
                <w:rStyle w:val="1"/>
                <w:color w:val="auto"/>
              </w:rPr>
              <w:t xml:space="preserve"> ГО ВТ</w:t>
            </w:r>
            <w:r w:rsidRPr="00FA3491">
              <w:rPr>
                <w:rStyle w:val="1"/>
                <w:color w:val="auto"/>
              </w:rPr>
              <w:t xml:space="preserve"> к средней заработной плате по экономике  Свердловской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431E19" w:rsidRPr="00ED168D" w:rsidRDefault="00431E19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431E19" w:rsidRPr="00ED168D" w:rsidRDefault="00431E19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431E19" w:rsidRPr="00ED168D" w:rsidRDefault="00431E19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color w:val="auto"/>
              </w:rPr>
            </w:pPr>
            <w:r w:rsidRPr="00ED168D">
              <w:rPr>
                <w:rStyle w:val="1"/>
                <w:color w:val="auto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ED168D">
              <w:rPr>
                <w:rStyle w:val="1"/>
                <w:color w:val="auto"/>
              </w:rPr>
              <w:t>64,9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ED168D">
              <w:rPr>
                <w:rStyle w:val="1"/>
                <w:color w:val="auto"/>
              </w:rPr>
              <w:t>73,7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ED168D">
              <w:rPr>
                <w:rStyle w:val="1"/>
                <w:color w:val="auto"/>
              </w:rPr>
              <w:t>82,4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ED168D">
              <w:rPr>
                <w:rStyle w:val="1"/>
                <w:color w:val="auto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ED168D">
              <w:rPr>
                <w:rStyle w:val="1"/>
                <w:color w:val="auto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19" w:rsidRPr="0043171A" w:rsidRDefault="00431E19" w:rsidP="00BF1CA2">
            <w:pPr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14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FA3491" w:rsidRDefault="00042594" w:rsidP="009C428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 xml:space="preserve">Соотношение средней заработной платы работников учреждений культуры </w:t>
            </w:r>
            <w:r w:rsidR="009C4282" w:rsidRPr="00FA3491">
              <w:rPr>
                <w:rStyle w:val="1"/>
                <w:color w:val="auto"/>
              </w:rPr>
              <w:t>ГО ВТ</w:t>
            </w:r>
            <w:r w:rsidRPr="00FA3491">
              <w:rPr>
                <w:rStyle w:val="1"/>
                <w:color w:val="auto"/>
              </w:rPr>
              <w:t xml:space="preserve"> к средней заработной плате по экономике  </w:t>
            </w:r>
            <w:r w:rsidR="009C4282" w:rsidRPr="00FA3491">
              <w:rPr>
                <w:rStyle w:val="1"/>
                <w:color w:val="auto"/>
              </w:rPr>
              <w:t>ГО ВТ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82,0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87,0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90,0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 w:rsidTr="00ED168D">
        <w:trPr>
          <w:trHeight w:hRule="exact" w:val="734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43171A" w:rsidRDefault="00042594" w:rsidP="002134E7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Fonts w:cs="Courier New"/>
                <w:sz w:val="26"/>
                <w:szCs w:val="26"/>
              </w:rPr>
            </w:pPr>
            <w:r w:rsidRPr="004704C9">
              <w:rPr>
                <w:rStyle w:val="1"/>
                <w:b/>
                <w:bCs/>
                <w:sz w:val="26"/>
                <w:szCs w:val="26"/>
              </w:rPr>
              <w:t xml:space="preserve">Задача </w:t>
            </w:r>
            <w:r>
              <w:rPr>
                <w:rStyle w:val="1"/>
                <w:b/>
                <w:bCs/>
                <w:sz w:val="26"/>
                <w:szCs w:val="26"/>
              </w:rPr>
              <w:t>4</w:t>
            </w:r>
            <w:r w:rsidRPr="004704C9">
              <w:rPr>
                <w:rStyle w:val="1"/>
                <w:sz w:val="26"/>
                <w:szCs w:val="26"/>
              </w:rPr>
              <w:t>. Создание условий для этического и эстетического воспитания и развития личности жителей ГО ВТ, формирования у    них позитивных ценностных установок</w:t>
            </w:r>
          </w:p>
        </w:tc>
      </w:tr>
      <w:tr w:rsidR="00431E19" w:rsidRPr="00046C39" w:rsidTr="007C0648">
        <w:trPr>
          <w:trHeight w:hRule="exact" w:val="8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3A2F57" w:rsidRDefault="00431E19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19" w:rsidRPr="00FA3491" w:rsidRDefault="00431E19" w:rsidP="000C5B7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FA3491">
              <w:rPr>
                <w:sz w:val="24"/>
                <w:szCs w:val="24"/>
              </w:rPr>
              <w:t>Доля детей, привлекаемых к участию в творческих мероприятиях, в общем числе детей, в процентах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431E19" w:rsidRPr="00ED168D" w:rsidRDefault="00431E19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ED168D">
              <w:rPr>
                <w:rStyle w:val="1"/>
                <w:color w:val="auto"/>
              </w:rPr>
              <w:t>процентов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19" w:rsidRPr="00ED168D" w:rsidRDefault="00431E19" w:rsidP="000C5B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168D">
              <w:rPr>
                <w:rFonts w:ascii="Times New Roman" w:hAnsi="Times New Roman" w:cs="Times New Roman"/>
                <w:color w:val="auto"/>
              </w:rPr>
              <w:t>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19" w:rsidRPr="00ED168D" w:rsidRDefault="00431E19" w:rsidP="000C5B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168D">
              <w:rPr>
                <w:rFonts w:ascii="Times New Roman" w:hAnsi="Times New Roman" w:cs="Times New Roman"/>
                <w:color w:val="auto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19" w:rsidRPr="00ED168D" w:rsidRDefault="00431E19" w:rsidP="000C5B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168D">
              <w:rPr>
                <w:rFonts w:ascii="Times New Roman" w:hAnsi="Times New Roman" w:cs="Times New Roman"/>
                <w:color w:val="auto"/>
              </w:rPr>
              <w:t>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19" w:rsidRPr="00ED168D" w:rsidRDefault="00431E19" w:rsidP="000C5B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168D">
              <w:rPr>
                <w:rFonts w:ascii="Times New Roman" w:hAnsi="Times New Roman" w:cs="Times New Roman"/>
                <w:color w:val="auto"/>
              </w:rPr>
              <w:t>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19" w:rsidRPr="00ED168D" w:rsidRDefault="00431E19" w:rsidP="000C5B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168D">
              <w:rPr>
                <w:rFonts w:ascii="Times New Roman" w:hAnsi="Times New Roman" w:cs="Times New Roman"/>
                <w:color w:val="auto"/>
              </w:rPr>
              <w:t>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19" w:rsidRDefault="00431E19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042594" w:rsidRPr="00046C39">
        <w:trPr>
          <w:trHeight w:hRule="exact" w:val="5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  <w:color w:val="auto"/>
              </w:rPr>
            </w:pPr>
            <w:r w:rsidRPr="00FA3491">
              <w:rPr>
                <w:rStyle w:val="a4"/>
                <w:color w:val="auto"/>
              </w:rPr>
              <w:t>Индикаторы, характеризующие достижение целевого показателя: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431E19" w:rsidRPr="00046C39">
        <w:trPr>
          <w:trHeight w:hRule="exact" w:val="14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3A2F57" w:rsidRDefault="00431E19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19" w:rsidRPr="00FA3491" w:rsidRDefault="00431E19" w:rsidP="000C5B7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>Доля учащихся детских</w:t>
            </w:r>
            <w:r w:rsidRPr="00FA3491">
              <w:rPr>
                <w:rStyle w:val="a4"/>
                <w:color w:val="auto"/>
              </w:rPr>
              <w:t xml:space="preserve"> </w:t>
            </w:r>
            <w:r w:rsidRPr="00FA3491">
              <w:rPr>
                <w:rStyle w:val="1"/>
                <w:color w:val="auto"/>
              </w:rPr>
              <w:t>школ искусств, привлекаемых к участию в конкурсных творческих</w:t>
            </w:r>
            <w:r w:rsidRPr="00FA3491">
              <w:rPr>
                <w:rStyle w:val="a4"/>
                <w:color w:val="auto"/>
              </w:rPr>
              <w:t xml:space="preserve"> </w:t>
            </w:r>
            <w:r w:rsidRPr="00FA3491">
              <w:rPr>
                <w:rStyle w:val="1"/>
                <w:color w:val="auto"/>
              </w:rPr>
              <w:t>мероприятиях, от общего количества учащихся детских школ искусств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431E19" w:rsidRPr="00ED168D" w:rsidRDefault="00431E19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431E19" w:rsidRPr="00ED168D" w:rsidRDefault="00431E19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color w:val="auto"/>
              </w:rPr>
            </w:pPr>
            <w:r w:rsidRPr="00ED168D">
              <w:rPr>
                <w:rStyle w:val="1"/>
                <w:color w:val="auto"/>
              </w:rPr>
              <w:t>процентов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ED168D">
              <w:rPr>
                <w:rStyle w:val="1"/>
                <w:color w:val="auto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ED168D">
              <w:rPr>
                <w:rStyle w:val="1"/>
                <w:color w:val="auto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ED168D">
              <w:rPr>
                <w:rStyle w:val="1"/>
                <w:color w:val="auto"/>
              </w:rPr>
              <w:t>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ED168D">
              <w:rPr>
                <w:rStyle w:val="1"/>
                <w:color w:val="auto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ED168D">
              <w:rPr>
                <w:rStyle w:val="1"/>
                <w:color w:val="auto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19" w:rsidRPr="0043171A" w:rsidRDefault="00431E19" w:rsidP="00BF1CA2">
            <w:pPr>
              <w:rPr>
                <w:sz w:val="26"/>
                <w:szCs w:val="26"/>
              </w:rPr>
            </w:pPr>
          </w:p>
        </w:tc>
      </w:tr>
      <w:tr w:rsidR="00431E19" w:rsidRPr="00046C39">
        <w:trPr>
          <w:trHeight w:hRule="exact" w:val="7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3A2F57" w:rsidRDefault="00431E19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19" w:rsidRPr="00FA3491" w:rsidRDefault="00431E19" w:rsidP="000C5B7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FA3491">
              <w:rPr>
                <w:rStyle w:val="1"/>
                <w:color w:val="auto"/>
              </w:rPr>
              <w:t>Численность участников</w:t>
            </w:r>
          </w:p>
          <w:p w:rsidR="00431E19" w:rsidRPr="00FA3491" w:rsidRDefault="00431E19" w:rsidP="000C5B7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>культурно – досуговых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431E19" w:rsidRPr="00ED168D" w:rsidRDefault="00431E19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color w:val="auto"/>
              </w:rPr>
            </w:pPr>
            <w:r w:rsidRPr="00ED168D">
              <w:rPr>
                <w:rStyle w:val="1"/>
                <w:color w:val="auto"/>
              </w:rPr>
              <w:t>Тыс.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ED168D">
              <w:rPr>
                <w:rStyle w:val="1"/>
                <w:color w:val="auto"/>
              </w:rPr>
              <w:t>422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ED168D">
              <w:rPr>
                <w:rStyle w:val="1"/>
                <w:color w:val="auto"/>
              </w:rPr>
              <w:t>452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ED168D">
              <w:rPr>
                <w:rStyle w:val="1"/>
                <w:color w:val="auto"/>
              </w:rPr>
              <w:t>452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ED168D">
              <w:rPr>
                <w:rStyle w:val="1"/>
                <w:color w:val="auto"/>
              </w:rPr>
              <w:t>452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ED168D">
              <w:rPr>
                <w:rStyle w:val="1"/>
                <w:color w:val="auto"/>
              </w:rPr>
              <w:t>452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19" w:rsidRPr="0043171A" w:rsidRDefault="00431E19" w:rsidP="00BF1CA2">
            <w:pPr>
              <w:rPr>
                <w:sz w:val="26"/>
                <w:szCs w:val="26"/>
              </w:rPr>
            </w:pPr>
          </w:p>
        </w:tc>
      </w:tr>
      <w:tr w:rsidR="00431E19" w:rsidRPr="00046C39">
        <w:trPr>
          <w:trHeight w:hRule="exact"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3A2F57" w:rsidRDefault="00431E19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19" w:rsidRPr="00FA3491" w:rsidRDefault="00431E19" w:rsidP="000C5B7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 xml:space="preserve"> Количество коллективов самодеятельного художественного творчества, имеющих звание «народный» (образцовый)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431E19" w:rsidRPr="00ED168D" w:rsidRDefault="00431E19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color w:val="auto"/>
              </w:rPr>
            </w:pPr>
            <w:r w:rsidRPr="00ED168D">
              <w:rPr>
                <w:rStyle w:val="1"/>
                <w:color w:val="auto"/>
              </w:rPr>
              <w:t xml:space="preserve"> единиц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ED168D">
              <w:rPr>
                <w:rStyle w:val="1"/>
                <w:color w:val="auto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ED168D">
              <w:rPr>
                <w:rStyle w:val="1"/>
                <w:color w:val="auto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ED168D">
              <w:rPr>
                <w:rStyle w:val="1"/>
                <w:color w:val="auto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ED168D">
              <w:rPr>
                <w:rStyle w:val="1"/>
                <w:color w:val="auto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19" w:rsidRPr="00ED168D" w:rsidRDefault="00431E19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ED168D">
              <w:rPr>
                <w:rStyle w:val="1"/>
                <w:color w:val="auto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19" w:rsidRPr="0043171A" w:rsidRDefault="00431E19" w:rsidP="00BF1CA2">
            <w:pPr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461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7968DF" w:rsidRDefault="00042594" w:rsidP="009F01F3">
            <w:pPr>
              <w:jc w:val="center"/>
              <w:rPr>
                <w:rStyle w:val="1"/>
                <w:b/>
                <w:bCs/>
                <w:sz w:val="26"/>
                <w:szCs w:val="26"/>
              </w:rPr>
            </w:pPr>
            <w:r w:rsidRPr="0016631C">
              <w:rPr>
                <w:rStyle w:val="1"/>
                <w:b/>
                <w:bCs/>
                <w:sz w:val="26"/>
                <w:szCs w:val="26"/>
              </w:rPr>
              <w:t>Подпрограмма 3. «Повышение уровня жизни населения городского округа Верхний Тагил»</w:t>
            </w:r>
          </w:p>
          <w:p w:rsidR="00042594" w:rsidRPr="0043171A" w:rsidRDefault="00042594" w:rsidP="009F01F3">
            <w:pPr>
              <w:jc w:val="center"/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898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FA3491" w:rsidRDefault="00042594" w:rsidP="009F01F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Fonts w:cs="Courier New"/>
                <w:sz w:val="26"/>
                <w:szCs w:val="26"/>
              </w:rPr>
            </w:pPr>
            <w:r w:rsidRPr="00FA3491">
              <w:rPr>
                <w:rStyle w:val="1"/>
                <w:b/>
                <w:bCs/>
                <w:color w:val="auto"/>
                <w:sz w:val="26"/>
                <w:szCs w:val="26"/>
              </w:rPr>
              <w:t>Цель 1</w:t>
            </w:r>
            <w:r w:rsidRPr="00FA3491">
              <w:rPr>
                <w:rStyle w:val="1"/>
                <w:color w:val="auto"/>
              </w:rPr>
              <w:t xml:space="preserve">. </w:t>
            </w:r>
            <w:r w:rsidRPr="00FA3491">
              <w:rPr>
                <w:rStyle w:val="1"/>
                <w:color w:val="auto"/>
                <w:sz w:val="26"/>
                <w:szCs w:val="26"/>
              </w:rPr>
              <w:t>Создание устойчивого среднего класса с одновременным снижением доли категории населения с доходами ниже прожиточного минимума, снижение социального неравенства, предоставление гражданам возможности для более высокого уровня социального потребления за счет собственных доходов</w:t>
            </w:r>
          </w:p>
          <w:p w:rsidR="00042594" w:rsidRPr="00FA3491" w:rsidRDefault="00042594" w:rsidP="009F01F3">
            <w:pPr>
              <w:jc w:val="center"/>
              <w:rPr>
                <w:rStyle w:val="1"/>
                <w:b/>
                <w:bCs/>
                <w:color w:val="auto"/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350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FA3491" w:rsidRDefault="00042594" w:rsidP="0016631C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  <w:rFonts w:cs="Courier New"/>
                <w:color w:val="auto"/>
                <w:sz w:val="26"/>
                <w:szCs w:val="26"/>
                <w:shd w:val="clear" w:color="auto" w:fill="auto"/>
                <w:lang w:eastAsia="en-US"/>
              </w:rPr>
            </w:pPr>
            <w:r w:rsidRPr="00FA3491">
              <w:rPr>
                <w:rStyle w:val="1"/>
                <w:b/>
                <w:bCs/>
                <w:color w:val="auto"/>
                <w:sz w:val="26"/>
                <w:szCs w:val="26"/>
              </w:rPr>
              <w:t>Задача 1</w:t>
            </w:r>
            <w:r w:rsidRPr="00FA3491">
              <w:rPr>
                <w:rStyle w:val="1"/>
                <w:color w:val="auto"/>
                <w:sz w:val="26"/>
                <w:szCs w:val="26"/>
              </w:rPr>
              <w:t>. Повышение заработной платы</w:t>
            </w:r>
          </w:p>
          <w:p w:rsidR="00042594" w:rsidRPr="00FA3491" w:rsidRDefault="00042594" w:rsidP="00BF1CA2">
            <w:pPr>
              <w:rPr>
                <w:color w:val="auto"/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10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  <w:color w:val="auto"/>
              </w:rPr>
            </w:pPr>
            <w:r w:rsidRPr="00FA3491">
              <w:rPr>
                <w:rStyle w:val="1"/>
                <w:color w:val="auto"/>
              </w:rPr>
              <w:t>Реальные располагаемые денежные доходы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в % к уровню прошлого года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709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Fonts w:cs="Courier New"/>
                <w:sz w:val="26"/>
                <w:szCs w:val="26"/>
              </w:rPr>
            </w:pPr>
            <w:r>
              <w:rPr>
                <w:rStyle w:val="1"/>
                <w:b/>
                <w:bCs/>
                <w:sz w:val="26"/>
                <w:szCs w:val="26"/>
              </w:rPr>
              <w:t xml:space="preserve">         </w:t>
            </w:r>
            <w:r w:rsidRPr="00FA3491">
              <w:rPr>
                <w:rStyle w:val="1"/>
                <w:b/>
                <w:bCs/>
                <w:color w:val="auto"/>
                <w:sz w:val="26"/>
                <w:szCs w:val="26"/>
              </w:rPr>
              <w:t>Задача 2.</w:t>
            </w:r>
            <w:r w:rsidRPr="00FA3491">
              <w:rPr>
                <w:rStyle w:val="1"/>
                <w:color w:val="auto"/>
                <w:sz w:val="26"/>
                <w:szCs w:val="26"/>
              </w:rPr>
              <w:t xml:space="preserve"> Обеспечение государственных гарантий трудовых прав и создание условий для реализации гражданами права на труд, а также защиту от безработицы</w:t>
            </w:r>
          </w:p>
        </w:tc>
      </w:tr>
      <w:tr w:rsidR="00042594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>Уровень безработицы (по</w:t>
            </w:r>
            <w:r w:rsidRPr="00FA3491">
              <w:rPr>
                <w:rStyle w:val="a4"/>
                <w:color w:val="auto"/>
              </w:rPr>
              <w:t xml:space="preserve"> </w:t>
            </w:r>
            <w:r w:rsidRPr="00FA3491">
              <w:rPr>
                <w:rStyle w:val="1"/>
                <w:color w:val="auto"/>
              </w:rPr>
              <w:t>методологии Международной организации труда) в среднем за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7,9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7,7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7,2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7,2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7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A95564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  <w:color w:val="0000FF"/>
                <w:sz w:val="26"/>
                <w:szCs w:val="26"/>
              </w:rPr>
            </w:pPr>
            <w:r w:rsidRPr="00FA3491">
              <w:rPr>
                <w:rStyle w:val="a4"/>
                <w:color w:val="auto"/>
                <w:sz w:val="26"/>
                <w:szCs w:val="26"/>
              </w:rPr>
              <w:t>Индикаторы, характеризующие достижение целевого</w:t>
            </w:r>
            <w:r w:rsidRPr="00A95564">
              <w:rPr>
                <w:rStyle w:val="a4"/>
                <w:color w:val="0000FF"/>
                <w:sz w:val="26"/>
                <w:szCs w:val="26"/>
              </w:rPr>
              <w:t xml:space="preserve"> показателя: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7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>Численность трудоустроенных граждан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 человек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350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350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350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350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FA3491">
              <w:rPr>
                <w:rStyle w:val="1"/>
                <w:color w:val="auto"/>
              </w:rPr>
              <w:t xml:space="preserve">Количество граждан и работодателей, получивших информацию о положении на рынке труда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человек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745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752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760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760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760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6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8" w:lineRule="exact"/>
              <w:ind w:firstLine="0"/>
              <w:rPr>
                <w:rFonts w:cs="Courier New"/>
              </w:rPr>
            </w:pPr>
            <w:r w:rsidRPr="00FA3491">
              <w:rPr>
                <w:rStyle w:val="1"/>
                <w:color w:val="auto"/>
              </w:rPr>
              <w:t>Количество ярмарок вакансий и учебных рабочих мест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Ед.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8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FA3491" w:rsidRDefault="00042594" w:rsidP="00A95564">
            <w:pPr>
              <w:pStyle w:val="5"/>
              <w:shd w:val="clear" w:color="auto" w:fill="auto"/>
              <w:spacing w:after="0" w:line="274" w:lineRule="exact"/>
              <w:ind w:firstLine="0"/>
              <w:rPr>
                <w:rFonts w:cs="Courier New"/>
              </w:rPr>
            </w:pPr>
            <w:r w:rsidRPr="00FA3491">
              <w:rPr>
                <w:rStyle w:val="1"/>
                <w:color w:val="auto"/>
              </w:rPr>
              <w:t>Численность безработных граждан, получивших услугу по содействию самозанятости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1286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FA3491" w:rsidRDefault="00042594" w:rsidP="002134E7">
            <w:pPr>
              <w:jc w:val="center"/>
              <w:rPr>
                <w:color w:val="auto"/>
                <w:sz w:val="26"/>
                <w:szCs w:val="26"/>
              </w:rPr>
            </w:pPr>
            <w:r w:rsidRPr="00FA3491">
              <w:rPr>
                <w:rStyle w:val="1"/>
                <w:b/>
                <w:bCs/>
                <w:color w:val="auto"/>
                <w:sz w:val="26"/>
                <w:szCs w:val="26"/>
              </w:rPr>
              <w:t>Задача 3</w:t>
            </w:r>
            <w:r w:rsidRPr="00FA3491">
              <w:rPr>
                <w:rStyle w:val="1"/>
                <w:color w:val="auto"/>
                <w:sz w:val="26"/>
                <w:szCs w:val="26"/>
              </w:rPr>
              <w:t>. Обеспечение стабильной ситуации на рынке труда, в том числе за счет реализации мероприятий по организации профессионального обучения и дополнительного профессионального образования граждан по направлению органов службы занятости и предоставления грантов начинающим субъектам малого предпринимательства</w:t>
            </w:r>
          </w:p>
        </w:tc>
      </w:tr>
      <w:tr w:rsidR="00042594" w:rsidRPr="00046C39" w:rsidTr="004F4BA6">
        <w:trPr>
          <w:trHeight w:hRule="exact" w:val="25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>Коэффициент напряженности на рынке труда (в среднегодовом исчислении)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4F4BA6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sz w:val="16"/>
                <w:szCs w:val="16"/>
              </w:rPr>
            </w:pPr>
            <w:r w:rsidRPr="004F4BA6">
              <w:rPr>
                <w:rStyle w:val="1"/>
                <w:sz w:val="16"/>
                <w:szCs w:val="16"/>
              </w:rPr>
              <w:t>число незанятых граждан, зарегистри</w:t>
            </w:r>
            <w:r w:rsidRPr="004F4BA6">
              <w:rPr>
                <w:rStyle w:val="1"/>
                <w:sz w:val="16"/>
                <w:szCs w:val="16"/>
              </w:rPr>
              <w:softHyphen/>
              <w:t>рованных в органах службы занятости, к числу вакантных</w:t>
            </w:r>
            <w:r w:rsidRPr="004F4BA6">
              <w:rPr>
                <w:rStyle w:val="a4"/>
                <w:sz w:val="16"/>
                <w:szCs w:val="16"/>
              </w:rPr>
              <w:t xml:space="preserve"> </w:t>
            </w:r>
            <w:r w:rsidRPr="004F4BA6">
              <w:rPr>
                <w:rStyle w:val="1"/>
                <w:sz w:val="16"/>
                <w:szCs w:val="16"/>
              </w:rPr>
              <w:t>рабочих мест в среднем за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 w:rsidTr="004F4BA6">
        <w:trPr>
          <w:trHeight w:hRule="exact" w:val="9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FA3491">
              <w:rPr>
                <w:rStyle w:val="a4"/>
                <w:color w:val="auto"/>
              </w:rPr>
              <w:t>Индикаторы, характеризующие достижение целевого показателя: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19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FA3491">
              <w:rPr>
                <w:rStyle w:val="1"/>
                <w:color w:val="auto"/>
              </w:rPr>
              <w:t>Численность безработных граждан, приступивших к профессиональному обучению и дополнительному профессиональному образованию, включая обучение в другой местности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человек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22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FA3491">
              <w:rPr>
                <w:rStyle w:val="1"/>
                <w:color w:val="auto"/>
              </w:rPr>
              <w:t>Численность женщин в период отпуска по уходу за ребенком до достижения им возраста трех лет,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человек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49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FA3491">
              <w:rPr>
                <w:rStyle w:val="1"/>
                <w:color w:val="auto"/>
              </w:rPr>
              <w:t>Численность незанятых граждан, которым в соответствии с законодательством Российской Федерации назначена трудовая пенсия приступивших к профессиональному</w:t>
            </w:r>
          </w:p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FA3491">
              <w:rPr>
                <w:rStyle w:val="1"/>
                <w:color w:val="auto"/>
              </w:rPr>
              <w:t>обучению и дополнительному</w:t>
            </w:r>
          </w:p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FA3491">
              <w:rPr>
                <w:rStyle w:val="1"/>
                <w:color w:val="auto"/>
              </w:rPr>
              <w:t>профессиональному</w:t>
            </w:r>
          </w:p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FA3491">
              <w:rPr>
                <w:rStyle w:val="1"/>
                <w:color w:val="auto"/>
              </w:rPr>
              <w:t>образованию</w:t>
            </w:r>
            <w:r w:rsidRPr="00FA3491">
              <w:rPr>
                <w:rStyle w:val="a3"/>
              </w:rPr>
              <w:t xml:space="preserve"> </w:t>
            </w:r>
            <w:r w:rsidRPr="00FA3491">
              <w:rPr>
                <w:rStyle w:val="1"/>
                <w:color w:val="auto"/>
              </w:rPr>
              <w:t>по старости и которые стремятся возобновить трудовую деятельность,</w:t>
            </w:r>
            <w:r w:rsidRPr="00FA3491">
              <w:rPr>
                <w:rStyle w:val="a4"/>
                <w:color w:val="auto"/>
              </w:rPr>
              <w:t xml:space="preserve"> </w:t>
            </w:r>
            <w:r w:rsidRPr="00FA3491">
              <w:rPr>
                <w:rStyle w:val="1"/>
                <w:color w:val="auto"/>
              </w:rPr>
              <w:t>приступивших к  профессиональному</w:t>
            </w:r>
          </w:p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FA3491">
              <w:rPr>
                <w:rStyle w:val="1"/>
                <w:color w:val="auto"/>
              </w:rPr>
              <w:t>обучению и</w:t>
            </w:r>
          </w:p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FA3491">
              <w:rPr>
                <w:rStyle w:val="1"/>
                <w:color w:val="auto"/>
              </w:rPr>
              <w:t>дополнительному</w:t>
            </w:r>
          </w:p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FA3491">
              <w:rPr>
                <w:rStyle w:val="1"/>
                <w:color w:val="auto"/>
              </w:rPr>
              <w:t>профессиональному</w:t>
            </w:r>
          </w:p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>образованию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человек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8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>Численность безработных граждан, получивших услуги по социальной адаптации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человек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B95399">
        <w:trPr>
          <w:trHeight w:hRule="exact" w:val="655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Fonts w:cs="Courier New"/>
                <w:sz w:val="26"/>
                <w:szCs w:val="26"/>
              </w:rPr>
            </w:pPr>
            <w:r w:rsidRPr="003F4579">
              <w:rPr>
                <w:rStyle w:val="1"/>
                <w:color w:val="0000FF"/>
                <w:sz w:val="26"/>
                <w:szCs w:val="26"/>
              </w:rPr>
              <w:t xml:space="preserve">    </w:t>
            </w:r>
            <w:r w:rsidRPr="00FA3491">
              <w:rPr>
                <w:rStyle w:val="1"/>
                <w:b/>
                <w:bCs/>
                <w:color w:val="auto"/>
                <w:sz w:val="26"/>
                <w:szCs w:val="26"/>
              </w:rPr>
              <w:t>Задача 4.</w:t>
            </w:r>
            <w:r w:rsidRPr="00FA3491">
              <w:rPr>
                <w:rStyle w:val="1"/>
                <w:color w:val="auto"/>
                <w:sz w:val="26"/>
                <w:szCs w:val="26"/>
              </w:rPr>
              <w:t xml:space="preserve"> Совершенствование профессиональной ориентации с учетом потребностей регионального рынка труда, развитие моделей и форм вовлечения молодежи в трудовую и экономическую деятельность</w:t>
            </w:r>
          </w:p>
        </w:tc>
      </w:tr>
      <w:tr w:rsidR="00042594" w:rsidRPr="00046C39" w:rsidTr="009C4E1A">
        <w:trPr>
          <w:trHeight w:hRule="exact" w:val="27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FA3491">
              <w:rPr>
                <w:rStyle w:val="1"/>
                <w:color w:val="auto"/>
              </w:rPr>
              <w:t>Доля молодых граждан в возрасте от 14 до 30 лет, охваченных программами ориентирования на востребованные социально-экономической сферой профессии либо на занятие</w:t>
            </w:r>
          </w:p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FA3491">
              <w:rPr>
                <w:rStyle w:val="1"/>
                <w:color w:val="auto"/>
              </w:rPr>
              <w:t>предпринимательством, создание малого и среднего бизнеса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 w:rsidTr="009C4E1A">
        <w:trPr>
          <w:trHeight w:hRule="exact" w:val="8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  <w:color w:val="auto"/>
              </w:rPr>
            </w:pPr>
            <w:r w:rsidRPr="00FA3491">
              <w:rPr>
                <w:rStyle w:val="a4"/>
                <w:color w:val="auto"/>
              </w:rPr>
              <w:t>Индикаторы, характеризующие достижение целевого показателя: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 w:rsidTr="009C4E1A">
        <w:trPr>
          <w:trHeight w:hRule="exact" w:val="38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>Доля молодых граждан в возрасте от 14 до 30 лет, получивших государственную услугу по организации профессиональной ориентации граждан в 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получателей государственной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39,8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40,9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41,0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41,0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41,0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042594" w:rsidRPr="00FA3491">
        <w:trPr>
          <w:trHeight w:hRule="exact" w:val="426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Pr="00FA3491" w:rsidRDefault="00042594" w:rsidP="00600621">
            <w:pPr>
              <w:jc w:val="center"/>
              <w:rPr>
                <w:color w:val="auto"/>
                <w:sz w:val="26"/>
                <w:szCs w:val="26"/>
              </w:rPr>
            </w:pPr>
            <w:r w:rsidRPr="00FA3491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Задача 5. </w:t>
            </w:r>
            <w:r w:rsidRPr="00FA3491">
              <w:rPr>
                <w:rStyle w:val="1"/>
                <w:color w:val="auto"/>
                <w:sz w:val="26"/>
                <w:szCs w:val="26"/>
              </w:rPr>
              <w:t>Развитие социального партнерства</w:t>
            </w:r>
          </w:p>
        </w:tc>
      </w:tr>
      <w:tr w:rsidR="00042594" w:rsidRPr="00FA3491" w:rsidTr="00A7602A">
        <w:trPr>
          <w:trHeight w:hRule="exact" w:val="8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FA3491" w:rsidRDefault="00042594" w:rsidP="00BF1C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>Количество предприятий и</w:t>
            </w:r>
            <w:r w:rsidRPr="00FA3491">
              <w:rPr>
                <w:rStyle w:val="a4"/>
                <w:color w:val="auto"/>
              </w:rPr>
              <w:t xml:space="preserve"> </w:t>
            </w:r>
            <w:r w:rsidRPr="00FA3491">
              <w:rPr>
                <w:rStyle w:val="1"/>
                <w:color w:val="auto"/>
              </w:rPr>
              <w:t>организаций, заключивших коллективные договоры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>Единиц</w:t>
            </w:r>
          </w:p>
          <w:p w:rsidR="00042594" w:rsidRPr="00FA3491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>Всего/ в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FA3491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FA3491">
              <w:rPr>
                <w:rStyle w:val="1"/>
                <w:color w:val="auto"/>
              </w:rPr>
              <w:t>16/5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FA3491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FA3491">
              <w:rPr>
                <w:rStyle w:val="1"/>
                <w:color w:val="auto"/>
              </w:rPr>
              <w:t>20/8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FA3491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FA3491">
              <w:rPr>
                <w:rStyle w:val="1"/>
                <w:color w:val="auto"/>
              </w:rPr>
              <w:t>20/8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FA3491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FA3491">
              <w:rPr>
                <w:rStyle w:val="1"/>
                <w:color w:val="auto"/>
              </w:rPr>
              <w:t>22/10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FA3491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FA3491">
              <w:rPr>
                <w:rStyle w:val="1"/>
                <w:color w:val="auto"/>
              </w:rPr>
              <w:t>22/10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FA3491" w:rsidRDefault="00042594" w:rsidP="00BF1CA2">
            <w:pPr>
              <w:rPr>
                <w:color w:val="auto"/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9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  <w:color w:val="auto"/>
              </w:rPr>
            </w:pPr>
            <w:r w:rsidRPr="00FA3491">
              <w:rPr>
                <w:rStyle w:val="a4"/>
                <w:color w:val="auto"/>
              </w:rPr>
              <w:t>Индикаторы, характеризующие достижение целевого показателя: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>Удельный вес работников, охваченных коллективными договорами, к общей численности работников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 w:rsidTr="00091341">
        <w:trPr>
          <w:trHeight w:hRule="exact" w:val="36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>Удельный вес коллективных договоров, представленных на уведомительную регистрацию, в содержании которых условий для совмещения женщинами обязанностей по воспитанию детей с трудовой занятостью</w:t>
            </w:r>
            <w:r w:rsidRPr="00FA3491">
              <w:rPr>
                <w:rStyle w:val="a3"/>
              </w:rPr>
              <w:t xml:space="preserve"> </w:t>
            </w:r>
            <w:r w:rsidRPr="00FA3491">
              <w:rPr>
                <w:rStyle w:val="1"/>
                <w:color w:val="auto"/>
              </w:rPr>
              <w:t>предусмотрены мероприятия, направленные на создание</w:t>
            </w:r>
            <w:r w:rsidRPr="00FA3491">
              <w:rPr>
                <w:rStyle w:val="a4"/>
                <w:color w:val="auto"/>
              </w:rPr>
              <w:t xml:space="preserve"> </w:t>
            </w:r>
            <w:r w:rsidRPr="00FA3491">
              <w:rPr>
                <w:rStyle w:val="1"/>
                <w:color w:val="auto"/>
              </w:rPr>
              <w:t>условий для совмещения женщинами обязанностей по воспитанию детей с трудовой занятостью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28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>Удельный вес коллективных договоров, представленных на уведомительную регистрацию, в содержании которых предусмотрено выделение средств на обновление основных фондов и приведение существующего производства в соответствие с требованиями охраны труда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046C39" w:rsidTr="00F107E2">
        <w:trPr>
          <w:trHeight w:hRule="exact" w:val="14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Pr="003A2F57" w:rsidRDefault="00042594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594" w:rsidRPr="00FA3491" w:rsidRDefault="00042594" w:rsidP="00BF1CA2">
            <w:pPr>
              <w:pStyle w:val="5"/>
              <w:shd w:val="clear" w:color="auto" w:fill="auto"/>
              <w:spacing w:after="0" w:line="274" w:lineRule="exact"/>
              <w:ind w:firstLine="0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>Наличие  на территории ГО ВТ территориального трёхстороннего соглашения по регулированною социально-трудовых отношений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     </w:t>
            </w: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</w:rPr>
            </w:pPr>
          </w:p>
          <w:p w:rsidR="00042594" w:rsidRDefault="00042594" w:rsidP="00BF1CA2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   Да/нет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2594" w:rsidRDefault="00042594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94" w:rsidRPr="0043171A" w:rsidRDefault="00042594" w:rsidP="00BF1CA2">
            <w:pPr>
              <w:rPr>
                <w:sz w:val="26"/>
                <w:szCs w:val="26"/>
              </w:rPr>
            </w:pPr>
          </w:p>
        </w:tc>
      </w:tr>
      <w:tr w:rsidR="00042594" w:rsidRPr="00C61844">
        <w:trPr>
          <w:trHeight w:hRule="exact" w:val="973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594" w:rsidRDefault="00042594" w:rsidP="00BF74F8">
            <w:pPr>
              <w:jc w:val="center"/>
              <w:rPr>
                <w:rStyle w:val="1"/>
                <w:sz w:val="26"/>
                <w:szCs w:val="26"/>
              </w:rPr>
            </w:pPr>
            <w:r w:rsidRPr="00BF74F8">
              <w:rPr>
                <w:rStyle w:val="1"/>
                <w:b/>
                <w:bCs/>
                <w:sz w:val="26"/>
                <w:szCs w:val="26"/>
              </w:rPr>
              <w:t>Цель 2.</w:t>
            </w:r>
            <w:r w:rsidRPr="00BF74F8">
              <w:rPr>
                <w:rStyle w:val="1"/>
                <w:sz w:val="26"/>
                <w:szCs w:val="26"/>
              </w:rPr>
              <w:t xml:space="preserve"> Обеспечение доступности жилья для семей с различным уровнем доходов, а также стимулирование предложения жилья путем совершенствования методов государственного регулирования рынка жилья и развития финансово-кредитных институтов</w:t>
            </w:r>
          </w:p>
          <w:p w:rsidR="00042594" w:rsidRPr="00C61844" w:rsidRDefault="00042594" w:rsidP="00BF74F8">
            <w:pPr>
              <w:jc w:val="center"/>
              <w:rPr>
                <w:sz w:val="26"/>
                <w:szCs w:val="26"/>
              </w:rPr>
            </w:pPr>
          </w:p>
        </w:tc>
      </w:tr>
      <w:tr w:rsidR="00042594" w:rsidRPr="00046C39">
        <w:trPr>
          <w:trHeight w:hRule="exact" w:val="591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594" w:rsidRPr="00C61844" w:rsidRDefault="00042594" w:rsidP="00BF74F8">
            <w:pPr>
              <w:pStyle w:val="5"/>
              <w:shd w:val="clear" w:color="auto" w:fill="auto"/>
              <w:spacing w:after="120" w:line="230" w:lineRule="exact"/>
              <w:ind w:firstLine="0"/>
              <w:jc w:val="center"/>
              <w:rPr>
                <w:rFonts w:cs="Courier New"/>
                <w:sz w:val="26"/>
                <w:szCs w:val="26"/>
              </w:rPr>
            </w:pPr>
            <w:r w:rsidRPr="00BF74F8">
              <w:rPr>
                <w:rStyle w:val="1"/>
                <w:b/>
                <w:bCs/>
                <w:sz w:val="26"/>
                <w:szCs w:val="26"/>
              </w:rPr>
              <w:t>Задача 1</w:t>
            </w:r>
            <w:r w:rsidRPr="00BF74F8">
              <w:rPr>
                <w:rStyle w:val="1"/>
                <w:sz w:val="26"/>
                <w:szCs w:val="26"/>
              </w:rPr>
              <w:t>. Создание для граждан возможности улучшения жилищных условий не реже 1 раза в 15 лет, развитие рынка жилья, в том числе на основе ипотечного жилищного кредитования населения</w:t>
            </w:r>
          </w:p>
        </w:tc>
      </w:tr>
      <w:tr w:rsidR="0021116D" w:rsidRPr="00046C39" w:rsidTr="003B2162">
        <w:trPr>
          <w:trHeight w:hRule="exact" w:val="5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FA3491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FA3491">
              <w:rPr>
                <w:rStyle w:val="1"/>
                <w:color w:val="auto"/>
              </w:rPr>
              <w:t>Коэффициент доступности</w:t>
            </w:r>
            <w:r w:rsidRPr="00FA3491">
              <w:rPr>
                <w:rStyle w:val="a4"/>
                <w:color w:val="auto"/>
              </w:rPr>
              <w:t xml:space="preserve"> </w:t>
            </w:r>
            <w:r w:rsidRPr="00FA3491">
              <w:rPr>
                <w:rStyle w:val="1"/>
                <w:color w:val="auto"/>
              </w:rPr>
              <w:t>жилья для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лет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21116D" w:rsidRPr="00046C39" w:rsidTr="003B2162">
        <w:trPr>
          <w:trHeight w:hRule="exact" w:val="14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</w:rPr>
            </w:pPr>
            <w:r w:rsidRPr="002F2340">
              <w:rPr>
                <w:rStyle w:val="4"/>
              </w:rPr>
              <w:t>Доля семей, желающих улучшить свои жилищные условия, обеспеченных доступных и комфортным жильем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4"/>
              </w:rPr>
              <w:t>процентов, нарастаю</w:t>
            </w:r>
            <w:r>
              <w:rPr>
                <w:rStyle w:val="4"/>
              </w:rPr>
              <w:softHyphen/>
              <w:t>щим итогом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F804FE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4"/>
              </w:rPr>
              <w:t>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4"/>
              </w:rPr>
              <w:t>22,5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4"/>
              </w:rPr>
              <w:t>30,0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4"/>
              </w:rPr>
              <w:t>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4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647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B968EA" w:rsidRDefault="0021116D" w:rsidP="00D30A20">
            <w:pPr>
              <w:jc w:val="center"/>
              <w:rPr>
                <w:b/>
                <w:bCs/>
                <w:sz w:val="26"/>
                <w:szCs w:val="26"/>
              </w:rPr>
            </w:pPr>
            <w:r w:rsidRPr="00D30A20">
              <w:rPr>
                <w:rStyle w:val="1"/>
                <w:b/>
                <w:bCs/>
                <w:sz w:val="26"/>
                <w:szCs w:val="26"/>
              </w:rPr>
              <w:t xml:space="preserve">Задача 2. </w:t>
            </w:r>
            <w:r w:rsidRPr="00D30A20">
              <w:rPr>
                <w:rStyle w:val="1"/>
                <w:sz w:val="26"/>
                <w:szCs w:val="26"/>
              </w:rPr>
              <w:t>Развитие массового жилищного строительства, в том числе малоэтажного</w:t>
            </w:r>
          </w:p>
        </w:tc>
      </w:tr>
      <w:tr w:rsidR="0021116D" w:rsidRPr="00046C39" w:rsidTr="004A3CDB">
        <w:trPr>
          <w:trHeight w:hRule="exact" w:val="7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6B2C9A" w:rsidRDefault="0021116D" w:rsidP="004A3CDB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Годовой объем ввода жилья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тыс. кв. метров /</w:t>
            </w:r>
          </w:p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квартир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2,25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1,2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1,2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1,2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8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6B2C9A">
              <w:rPr>
                <w:rStyle w:val="a4"/>
                <w:color w:val="auto"/>
              </w:rPr>
              <w:t>Индикаторы, характеризующие достижение целевых показателей: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9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Годовой объем ввода мало</w:t>
            </w:r>
            <w:r w:rsidRPr="006B2C9A">
              <w:rPr>
                <w:rStyle w:val="1"/>
                <w:color w:val="auto"/>
              </w:rPr>
              <w:softHyphen/>
              <w:t>этажного жилья из годового объема ввода жилья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тыс. кв. метров /</w:t>
            </w:r>
          </w:p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квартир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2,25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1,2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1,2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1,2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 w:rsidTr="004A3CDB">
        <w:trPr>
          <w:trHeight w:hRule="exact" w:val="1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6B2C9A" w:rsidRDefault="0021116D" w:rsidP="009E5964">
            <w:pPr>
              <w:pStyle w:val="5"/>
              <w:shd w:val="clear" w:color="auto" w:fill="auto"/>
              <w:tabs>
                <w:tab w:val="left" w:pos="1260"/>
              </w:tabs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Количество выданных разрешений на строительство жилых помещений и их предполагаемая общая площадь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4A3CDB" w:rsidRDefault="0021116D" w:rsidP="009E5964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 w:rsidRPr="004A3CDB">
              <w:rPr>
                <w:rStyle w:val="1"/>
              </w:rPr>
              <w:t>Ед./Тыс. кв. метров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4A3CDB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4A3CDB">
              <w:rPr>
                <w:rStyle w:val="1"/>
              </w:rPr>
              <w:t>30/4,7013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4A3CDB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4A3CDB">
              <w:rPr>
                <w:rStyle w:val="1"/>
              </w:rPr>
              <w:t>32/3,6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4A3CDB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4A3CDB">
              <w:rPr>
                <w:rStyle w:val="1"/>
              </w:rPr>
              <w:t>34/4,8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4A3CDB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4A3CDB">
              <w:rPr>
                <w:rStyle w:val="1"/>
              </w:rPr>
              <w:t>38/3,8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4A3CDB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4A3CDB">
              <w:rPr>
                <w:rStyle w:val="1"/>
              </w:rPr>
              <w:t>40/4,0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19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2F2340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  <w:highlight w:val="red"/>
              </w:rPr>
            </w:pPr>
            <w:r w:rsidRPr="002F2340">
              <w:rPr>
                <w:rStyle w:val="4"/>
              </w:rPr>
              <w:t>Площадь земельных</w:t>
            </w:r>
          </w:p>
          <w:p w:rsidR="0021116D" w:rsidRPr="002F2340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  <w:highlight w:val="red"/>
              </w:rPr>
            </w:pPr>
            <w:r w:rsidRPr="002F2340">
              <w:rPr>
                <w:rStyle w:val="4"/>
              </w:rPr>
              <w:t>участков, выделенных для</w:t>
            </w:r>
          </w:p>
          <w:p w:rsidR="0021116D" w:rsidRPr="002F2340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  <w:highlight w:val="red"/>
              </w:rPr>
            </w:pPr>
            <w:r w:rsidRPr="002F2340">
              <w:rPr>
                <w:rStyle w:val="4"/>
              </w:rPr>
              <w:t>массового жилищного</w:t>
            </w:r>
          </w:p>
          <w:p w:rsidR="0021116D" w:rsidRPr="002F2340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  <w:highlight w:val="red"/>
              </w:rPr>
            </w:pPr>
            <w:r w:rsidRPr="002F2340">
              <w:rPr>
                <w:rStyle w:val="4"/>
              </w:rPr>
              <w:t>строительства,</w:t>
            </w:r>
          </w:p>
          <w:p w:rsidR="0021116D" w:rsidRPr="002F2340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  <w:highlight w:val="red"/>
              </w:rPr>
            </w:pPr>
            <w:r w:rsidRPr="002F2340">
              <w:rPr>
                <w:rStyle w:val="4"/>
              </w:rPr>
              <w:t>обустроенных</w:t>
            </w:r>
          </w:p>
          <w:p w:rsidR="0021116D" w:rsidRPr="002F2340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  <w:highlight w:val="red"/>
              </w:rPr>
            </w:pPr>
            <w:r w:rsidRPr="002F2340">
              <w:rPr>
                <w:rStyle w:val="4"/>
              </w:rPr>
              <w:t>коммунальной</w:t>
            </w:r>
          </w:p>
          <w:p w:rsidR="0021116D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</w:rPr>
            </w:pPr>
            <w:r w:rsidRPr="002F2340">
              <w:rPr>
                <w:rStyle w:val="4"/>
              </w:rPr>
              <w:t>инфраструктурой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4"/>
              </w:rPr>
              <w:t>гектаров, нарастающим итогом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232F8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34710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232F8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35800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232F8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232F8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232F8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847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A03028" w:rsidRDefault="0021116D" w:rsidP="00D30A20">
            <w:pPr>
              <w:jc w:val="center"/>
              <w:rPr>
                <w:sz w:val="26"/>
                <w:szCs w:val="26"/>
              </w:rPr>
            </w:pPr>
            <w:r w:rsidRPr="00D30A20">
              <w:rPr>
                <w:rStyle w:val="1"/>
                <w:b/>
                <w:bCs/>
                <w:sz w:val="26"/>
                <w:szCs w:val="26"/>
              </w:rPr>
              <w:t>Задача 3</w:t>
            </w:r>
            <w:r w:rsidRPr="00D30A20">
              <w:rPr>
                <w:rStyle w:val="1"/>
                <w:sz w:val="26"/>
                <w:szCs w:val="26"/>
              </w:rPr>
              <w:t>. Организация предоставления земельных участков под строительство жилья экономического класса, завершение разработки необходимой градостроительной документации</w:t>
            </w:r>
          </w:p>
        </w:tc>
      </w:tr>
      <w:tr w:rsidR="0021116D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  <w:color w:val="auto"/>
              </w:rPr>
            </w:pPr>
            <w:r w:rsidRPr="006B2C9A">
              <w:rPr>
                <w:rStyle w:val="4"/>
                <w:color w:val="auto"/>
              </w:rPr>
              <w:t>Площадь территорий, для которых разработана документация по планировке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4"/>
              </w:rPr>
              <w:t>гектаров, нарастающим итогом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11,6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9E5964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649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B97B05" w:rsidRDefault="0021116D" w:rsidP="00D30A20">
            <w:pPr>
              <w:jc w:val="center"/>
              <w:rPr>
                <w:b/>
                <w:bCs/>
                <w:sz w:val="26"/>
                <w:szCs w:val="26"/>
              </w:rPr>
            </w:pPr>
            <w:r w:rsidRPr="00D30A20">
              <w:rPr>
                <w:rStyle w:val="1"/>
                <w:b/>
                <w:bCs/>
                <w:sz w:val="26"/>
                <w:szCs w:val="26"/>
              </w:rPr>
              <w:t xml:space="preserve">Задача 4. </w:t>
            </w:r>
            <w:r w:rsidRPr="00D30A20">
              <w:rPr>
                <w:rStyle w:val="1"/>
                <w:sz w:val="26"/>
                <w:szCs w:val="26"/>
              </w:rPr>
              <w:t>Оказание поддержки отдельным категориям граждан в приобретении жилья</w:t>
            </w:r>
          </w:p>
        </w:tc>
      </w:tr>
      <w:tr w:rsidR="0021116D" w:rsidRPr="00046C39" w:rsidTr="00425B07">
        <w:trPr>
          <w:trHeight w:hRule="exact" w:val="7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</w:rPr>
            </w:pPr>
            <w:r w:rsidRPr="00C26A18">
              <w:rPr>
                <w:rStyle w:val="1"/>
              </w:rPr>
              <w:t>Уровень обеспеченности</w:t>
            </w:r>
            <w:r w:rsidRPr="00C26A18">
              <w:rPr>
                <w:rStyle w:val="a4"/>
              </w:rPr>
              <w:t xml:space="preserve"> </w:t>
            </w:r>
            <w:r w:rsidRPr="00C26A18">
              <w:rPr>
                <w:rStyle w:val="1"/>
              </w:rPr>
              <w:t>населения жильём</w:t>
            </w:r>
            <w:r w:rsidR="00425B07">
              <w:rPr>
                <w:rStyle w:val="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425B07" w:rsidP="00425B0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введено </w:t>
            </w:r>
            <w:r w:rsidR="0021116D">
              <w:rPr>
                <w:rStyle w:val="1"/>
              </w:rPr>
              <w:t>кв. м. на 1 жителя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425B0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27,49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425B0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425B0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28,0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425B0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28,2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425B0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28,3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21116D" w:rsidRPr="00046C39" w:rsidTr="00C26A18">
        <w:trPr>
          <w:trHeight w:hRule="exact" w:val="7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</w:rPr>
            </w:pPr>
            <w:r>
              <w:rPr>
                <w:rStyle w:val="a4"/>
              </w:rPr>
              <w:t>Индикаторы, характеризующие достижение целевого показателя: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 w:rsidTr="00C82C57">
        <w:trPr>
          <w:trHeight w:hRule="exact" w:val="15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</w:rPr>
            </w:pPr>
            <w:r w:rsidRPr="00C26A18">
              <w:rPr>
                <w:rStyle w:val="1"/>
              </w:rPr>
              <w:t>Доля многодетных семей, получивших социальные выплаты для обеспечения жильем от числа многодетных семей, имеющих право на её</w:t>
            </w:r>
            <w:r>
              <w:rPr>
                <w:rStyle w:val="1"/>
              </w:rPr>
              <w:t xml:space="preserve"> получение и вставших 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процентов, нарастаю</w:t>
            </w:r>
            <w:r>
              <w:rPr>
                <w:rStyle w:val="1"/>
              </w:rPr>
              <w:softHyphen/>
              <w:t>щим итогом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C82C5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20,0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C82C5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C82C5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C82C5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C82C5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21116D" w:rsidRPr="00046C39">
        <w:trPr>
          <w:trHeight w:hRule="exact" w:val="4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</w:rPr>
            </w:pPr>
            <w:r w:rsidRPr="00C26A18">
              <w:rPr>
                <w:rStyle w:val="1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состоявших на учете на получение жилого помещения, включая лиц в возрасте от 23 лет и старше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36308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36308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36308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36308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36308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21116D" w:rsidRPr="00046C39">
        <w:trPr>
          <w:trHeight w:hRule="exact" w:val="28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</w:rPr>
            </w:pPr>
            <w:r w:rsidRPr="00C26A18">
              <w:rPr>
                <w:rStyle w:val="1"/>
              </w:rPr>
              <w:t>Доля ветеранов, инвалидов и семей, имеющих детей- инвалидов, улучшивших жилищные условия, от числа граждан этих категорий, вставших на учет нуждающихся в жилье до 01 января 2005 года и состоящих на учете по состоянию на 01 января 2014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процентов, нарастаю</w:t>
            </w:r>
            <w:r>
              <w:rPr>
                <w:rStyle w:val="1"/>
              </w:rPr>
              <w:softHyphen/>
              <w:t>щим итогом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36308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36308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36308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36308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363087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21116D" w:rsidRPr="00046C39">
        <w:trPr>
          <w:trHeight w:hRule="exact" w:val="487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D30A20">
            <w:pPr>
              <w:jc w:val="center"/>
              <w:rPr>
                <w:color w:val="auto"/>
                <w:sz w:val="26"/>
                <w:szCs w:val="26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>Цель 3.</w:t>
            </w:r>
            <w:r w:rsidRPr="006B2C9A">
              <w:rPr>
                <w:rStyle w:val="1"/>
                <w:color w:val="auto"/>
                <w:sz w:val="26"/>
                <w:szCs w:val="26"/>
              </w:rPr>
              <w:t xml:space="preserve"> Улучшение условий проживания и коммунального обслуживания населения в ГО ВТ</w:t>
            </w:r>
          </w:p>
        </w:tc>
      </w:tr>
      <w:tr w:rsidR="0021116D" w:rsidRPr="00046C39">
        <w:trPr>
          <w:trHeight w:hRule="exact" w:val="14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Повышение уровня удовлетворенности граждан качеством услуг оказываемых организациями жилищно-</w:t>
            </w:r>
            <w:r w:rsidRPr="006B2C9A">
              <w:rPr>
                <w:rStyle w:val="1"/>
                <w:color w:val="auto"/>
              </w:rPr>
              <w:softHyphen/>
              <w:t xml:space="preserve"> коммунального комплекса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left="14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left="14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left="18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left="12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left="12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Снижение количества обращений граждан на ненадлежащее оказание жилищно-коммунальных услуг поступивших в надзорные органы, профильное министерство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left="14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left="14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left="18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left="12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left="12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446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  <w:sz w:val="26"/>
                <w:szCs w:val="26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         Задача 1</w:t>
            </w:r>
            <w:r w:rsidRPr="006B2C9A">
              <w:rPr>
                <w:rStyle w:val="1"/>
                <w:color w:val="auto"/>
                <w:sz w:val="26"/>
                <w:szCs w:val="26"/>
              </w:rPr>
              <w:t>. Развитие и модернизация жилищно-коммунального комплекса, ликвидация аварийного жилищного фонда</w:t>
            </w:r>
          </w:p>
        </w:tc>
      </w:tr>
      <w:tr w:rsidR="0021116D" w:rsidRPr="00046C39" w:rsidTr="00F7127D">
        <w:trPr>
          <w:trHeight w:hRule="exact" w:val="11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Количество</w:t>
            </w:r>
          </w:p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многоквартирных домов, в которых проведен капитальный ремонт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единиц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 w:rsidTr="00250FC1">
        <w:trPr>
          <w:trHeight w:hRule="exact" w:val="8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  <w:color w:val="auto"/>
              </w:rPr>
            </w:pPr>
            <w:r w:rsidRPr="006B2C9A">
              <w:rPr>
                <w:rStyle w:val="a4"/>
                <w:color w:val="auto"/>
              </w:rPr>
              <w:t>Индикаторы, характеризующие достижение целевого показателя: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 w:rsidTr="00494748">
        <w:trPr>
          <w:trHeight w:hRule="exact" w:val="21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Количество граждан, зарегистрированных в многоквартирных домах, которые улучшили</w:t>
            </w:r>
            <w:r w:rsidRPr="006B2C9A">
              <w:rPr>
                <w:rStyle w:val="a4"/>
                <w:color w:val="auto"/>
              </w:rPr>
              <w:t xml:space="preserve"> </w:t>
            </w:r>
            <w:r w:rsidRPr="006B2C9A">
              <w:rPr>
                <w:rStyle w:val="1"/>
                <w:color w:val="auto"/>
              </w:rPr>
              <w:t>условия проживания после проведения капитального ремонта общего имущества</w:t>
            </w:r>
          </w:p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многоквартирных домов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человек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D47C92">
              <w:rPr>
                <w:rStyle w:val="1"/>
                <w:color w:val="auto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9D4A67" w:rsidRDefault="00256179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103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9D4A67" w:rsidRDefault="0021116D" w:rsidP="00256179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1</w:t>
            </w:r>
            <w:r w:rsidR="00256179">
              <w:rPr>
                <w:rStyle w:val="1"/>
                <w:color w:val="auto"/>
              </w:rPr>
              <w:t>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D47C92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220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D47C92">
              <w:rPr>
                <w:rStyle w:val="1"/>
              </w:rPr>
              <w:t>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 w:rsidTr="00494748">
        <w:trPr>
          <w:trHeight w:hRule="exact" w:val="141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494748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 xml:space="preserve">Доля граждан, проживающих в аварийном и ветхом жилищном фонде, запланированных к переселению, по отношению к общей численности населения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494748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494748">
              <w:rPr>
                <w:rStyle w:val="1"/>
              </w:rPr>
              <w:t>0,27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494748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494748">
              <w:rPr>
                <w:rStyle w:val="1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494748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494748">
              <w:rPr>
                <w:rStyle w:val="1"/>
              </w:rPr>
              <w:t>0,3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494748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494748">
              <w:rPr>
                <w:rStyle w:val="1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494748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494748">
              <w:rPr>
                <w:rStyle w:val="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723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7A57A8">
            <w:pPr>
              <w:jc w:val="center"/>
              <w:rPr>
                <w:color w:val="auto"/>
                <w:sz w:val="26"/>
                <w:szCs w:val="26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   Задача 2.</w:t>
            </w:r>
            <w:r w:rsidRPr="006B2C9A">
              <w:rPr>
                <w:rStyle w:val="1"/>
                <w:color w:val="auto"/>
                <w:sz w:val="26"/>
                <w:szCs w:val="26"/>
              </w:rPr>
              <w:t xml:space="preserve"> Повышение комфортности жилищного фонда, повышение качества и надежности жилищно - коммунальных услуг</w:t>
            </w:r>
          </w:p>
        </w:tc>
      </w:tr>
      <w:tr w:rsidR="0021116D" w:rsidRPr="00046C39" w:rsidTr="000F3CA2">
        <w:trPr>
          <w:trHeight w:hRule="exact" w:val="13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6B2C9A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6B2C9A">
              <w:rPr>
                <w:rFonts w:ascii="Times New Roman" w:hAnsi="Times New Roman" w:cs="Times New Roman"/>
                <w:color w:val="auto"/>
              </w:rPr>
              <w:t>Доля уличной сети теплоснабжения, водоснабжения и водоотведения, нуждающейся в заме</w:t>
            </w:r>
            <w:bookmarkStart w:id="0" w:name="_GoBack"/>
            <w:bookmarkEnd w:id="0"/>
            <w:r w:rsidRPr="006B2C9A">
              <w:rPr>
                <w:rFonts w:ascii="Times New Roman" w:hAnsi="Times New Roman" w:cs="Times New Roman"/>
                <w:color w:val="auto"/>
              </w:rPr>
              <w:t>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 w:rsidRPr="000F3CA2"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 w:rsidTr="000F3CA2">
        <w:trPr>
          <w:trHeight w:hRule="exact" w:val="7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6B2C9A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6B2C9A">
              <w:rPr>
                <w:rFonts w:ascii="Times New Roman" w:hAnsi="Times New Roman" w:cs="Times New Roman"/>
                <w:color w:val="auto"/>
              </w:rPr>
              <w:t xml:space="preserve"> Износ объектов коммунальной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 w:rsidRPr="000F3CA2"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 w:rsidTr="000F3CA2">
        <w:trPr>
          <w:trHeight w:hRule="exact" w:val="8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6B2C9A" w:rsidRDefault="0021116D" w:rsidP="000D4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6B2C9A">
              <w:rPr>
                <w:rFonts w:ascii="Times New Roman" w:hAnsi="Times New Roman" w:cs="Times New Roman"/>
                <w:color w:val="auto"/>
              </w:rPr>
              <w:t xml:space="preserve">Предоставление качественных коммунальных услуг населению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 w:rsidRPr="000F3CA2">
              <w:rPr>
                <w:rStyle w:val="1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 w:rsidTr="000F3CA2">
        <w:trPr>
          <w:trHeight w:hRule="exact" w:val="8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0D4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B2C9A">
              <w:rPr>
                <w:rFonts w:ascii="Times New Roman" w:hAnsi="Times New Roman" w:cs="Times New Roman"/>
                <w:color w:val="auto"/>
              </w:rPr>
              <w:t>Доля населения, обеспеченная          доброкачественной питьевой водой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</w:pPr>
            <w:r w:rsidRPr="000F3CA2">
              <w:rPr>
                <w:rStyle w:val="1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 w:rsidTr="000F3CA2">
        <w:trPr>
          <w:trHeight w:hRule="exact" w:val="8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0D4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B2C9A">
              <w:rPr>
                <w:rFonts w:ascii="Times New Roman" w:hAnsi="Times New Roman" w:cs="Times New Roman"/>
                <w:color w:val="auto"/>
              </w:rPr>
              <w:t>Доля населения, потребляющего питьевую воду  стандартного качества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0F3CA2">
              <w:rPr>
                <w:rStyle w:val="1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569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7470D3">
            <w:pPr>
              <w:jc w:val="center"/>
              <w:rPr>
                <w:color w:val="auto"/>
                <w:sz w:val="26"/>
                <w:szCs w:val="26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>Задача 3.</w:t>
            </w:r>
            <w:r w:rsidRPr="006B2C9A">
              <w:rPr>
                <w:rStyle w:val="1"/>
                <w:color w:val="auto"/>
                <w:sz w:val="26"/>
                <w:szCs w:val="26"/>
              </w:rPr>
              <w:t xml:space="preserve"> Создание условий для газификации объектов социальной и жилищно-коммунальной сферы</w:t>
            </w:r>
          </w:p>
        </w:tc>
      </w:tr>
      <w:tr w:rsidR="0021116D" w:rsidRPr="00046C39" w:rsidTr="00D13CDF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6B2C9A" w:rsidRDefault="0021116D" w:rsidP="000D4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B2C9A">
              <w:rPr>
                <w:rFonts w:ascii="Times New Roman" w:hAnsi="Times New Roman" w:cs="Times New Roman"/>
                <w:color w:val="auto"/>
              </w:rPr>
              <w:t xml:space="preserve">Протяженность построенных наружных сетей газоснабжения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3C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0F3CA2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0F3CA2">
              <w:rPr>
                <w:rStyle w:val="1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0F3CA2" w:rsidRDefault="0021116D" w:rsidP="000D4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21116D" w:rsidRPr="00046C39">
        <w:trPr>
          <w:trHeight w:hRule="exact" w:val="637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7470D3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Fonts w:cs="Courier New"/>
                <w:sz w:val="26"/>
                <w:szCs w:val="26"/>
                <w:highlight w:val="cyan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Задача 4. </w:t>
            </w:r>
            <w:r w:rsidRPr="006B2C9A">
              <w:rPr>
                <w:rStyle w:val="1"/>
                <w:color w:val="auto"/>
                <w:sz w:val="26"/>
                <w:szCs w:val="26"/>
              </w:rPr>
              <w:t>Повышение роли и ответственности собственников помещений в многоквартирных домах в сфере управления</w:t>
            </w:r>
          </w:p>
          <w:p w:rsidR="0021116D" w:rsidRPr="006B2C9A" w:rsidRDefault="0021116D" w:rsidP="007470D3">
            <w:pPr>
              <w:jc w:val="center"/>
              <w:rPr>
                <w:color w:val="auto"/>
                <w:sz w:val="26"/>
                <w:szCs w:val="26"/>
              </w:rPr>
            </w:pPr>
            <w:r w:rsidRPr="006B2C9A">
              <w:rPr>
                <w:rStyle w:val="1"/>
                <w:color w:val="auto"/>
                <w:sz w:val="26"/>
                <w:szCs w:val="26"/>
              </w:rPr>
              <w:t>принадлежащей им недвижимости</w:t>
            </w:r>
          </w:p>
        </w:tc>
      </w:tr>
      <w:tr w:rsidR="0021116D" w:rsidRPr="00046C39">
        <w:trPr>
          <w:trHeight w:hRule="exact" w:val="31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</w:t>
            </w:r>
          </w:p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собственников жилья либо жилищных кооперативов или иного специализированного</w:t>
            </w:r>
          </w:p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потребительского</w:t>
            </w:r>
          </w:p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кооператива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BD6DE4" w:rsidRDefault="0021116D" w:rsidP="000D4698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BD6DE4">
              <w:rPr>
                <w:rStyle w:val="1"/>
              </w:rPr>
              <w:t>0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BD6DE4" w:rsidRDefault="0021116D" w:rsidP="000D4698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BD6DE4">
              <w:rPr>
                <w:rStyle w:val="1"/>
              </w:rPr>
              <w:t>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BD6DE4" w:rsidRDefault="0021116D" w:rsidP="000D4698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BD6DE4">
              <w:rPr>
                <w:rFonts w:cs="Courier New"/>
              </w:rPr>
              <w:t>2,5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BD6DE4" w:rsidRDefault="0021116D" w:rsidP="000D4698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BD6DE4">
              <w:rPr>
                <w:rFonts w:cs="Courier New"/>
              </w:rPr>
              <w:t>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BD6DE4" w:rsidRDefault="0021116D" w:rsidP="000D4698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  <w:sz w:val="26"/>
                <w:szCs w:val="26"/>
              </w:rPr>
            </w:pPr>
            <w:r w:rsidRPr="00BD6DE4">
              <w:rPr>
                <w:rFonts w:cs="Courier New"/>
                <w:sz w:val="26"/>
                <w:szCs w:val="26"/>
              </w:rPr>
              <w:t>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458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  <w:rFonts w:cs="Courier New"/>
                <w:color w:val="auto"/>
                <w:sz w:val="26"/>
                <w:szCs w:val="26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>Цель 4.</w:t>
            </w:r>
            <w:r w:rsidRPr="006B2C9A">
              <w:rPr>
                <w:rStyle w:val="1"/>
                <w:color w:val="auto"/>
                <w:sz w:val="26"/>
                <w:szCs w:val="26"/>
              </w:rPr>
              <w:t xml:space="preserve"> Улучшение качества транспортных услуг, предоставляемых населению ГО ВТ</w:t>
            </w:r>
          </w:p>
          <w:p w:rsidR="0021116D" w:rsidRPr="006B2C9A" w:rsidRDefault="0021116D" w:rsidP="00BF1CA2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21116D" w:rsidRPr="00046C39" w:rsidTr="00223898">
        <w:trPr>
          <w:trHeight w:hRule="exact" w:val="523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Style w:val="1"/>
                <w:rFonts w:cs="Courier New"/>
                <w:b/>
                <w:bCs/>
                <w:color w:val="auto"/>
                <w:sz w:val="26"/>
                <w:szCs w:val="26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>Задача 1.</w:t>
            </w:r>
            <w:r w:rsidRPr="006B2C9A">
              <w:rPr>
                <w:rStyle w:val="1"/>
                <w:color w:val="auto"/>
              </w:rPr>
              <w:t xml:space="preserve"> </w:t>
            </w:r>
            <w:r w:rsidRPr="006B2C9A">
              <w:rPr>
                <w:rStyle w:val="1"/>
                <w:color w:val="auto"/>
                <w:sz w:val="26"/>
                <w:szCs w:val="26"/>
              </w:rPr>
              <w:t>Развитие и обеспечение сохранности сети автомобильных дорог общего пользования местного значения на территории</w:t>
            </w:r>
            <w:r w:rsidRPr="006B2C9A">
              <w:rPr>
                <w:sz w:val="26"/>
                <w:szCs w:val="26"/>
              </w:rPr>
              <w:t xml:space="preserve"> ГО ВТ</w:t>
            </w:r>
          </w:p>
        </w:tc>
      </w:tr>
      <w:tr w:rsidR="0021116D" w:rsidRPr="00046C39" w:rsidTr="009E381A">
        <w:trPr>
          <w:trHeight w:hRule="exact" w:val="11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6B2C9A" w:rsidRDefault="0021116D" w:rsidP="009E381A">
            <w:pPr>
              <w:pStyle w:val="5"/>
              <w:shd w:val="clear" w:color="auto" w:fill="auto"/>
              <w:spacing w:after="0" w:line="274" w:lineRule="exact"/>
              <w:ind w:left="20" w:firstLine="0"/>
              <w:rPr>
                <w:rFonts w:cs="Courier New"/>
                <w:highlight w:val="yellow"/>
              </w:rPr>
            </w:pPr>
            <w:r w:rsidRPr="006B2C9A">
              <w:rPr>
                <w:rStyle w:val="1"/>
                <w:color w:val="auto"/>
              </w:rPr>
              <w:t>Протяженность построенных и реконструированных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  <w:highlight w:val="yellow"/>
              </w:rPr>
            </w:pPr>
            <w:r w:rsidRPr="002E5341">
              <w:rPr>
                <w:rStyle w:val="1"/>
              </w:rPr>
              <w:t>километров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30" w:lineRule="exact"/>
              <w:ind w:left="40" w:firstLine="0"/>
              <w:jc w:val="center"/>
              <w:rPr>
                <w:rFonts w:cs="Courier New"/>
                <w:highlight w:val="yellow"/>
              </w:rPr>
            </w:pPr>
            <w:r w:rsidRPr="002E5341">
              <w:rPr>
                <w:rStyle w:val="1"/>
              </w:rPr>
              <w:t>0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30" w:lineRule="exact"/>
              <w:ind w:left="20" w:firstLine="0"/>
              <w:jc w:val="center"/>
              <w:rPr>
                <w:rFonts w:cs="Courier New"/>
                <w:highlight w:val="yellow"/>
              </w:rPr>
            </w:pPr>
            <w:r w:rsidRPr="002E5341">
              <w:rPr>
                <w:rStyle w:val="1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30" w:lineRule="exact"/>
              <w:ind w:left="20" w:firstLine="0"/>
              <w:jc w:val="center"/>
              <w:rPr>
                <w:rFonts w:cs="Courier New"/>
                <w:highlight w:val="yellow"/>
              </w:rPr>
            </w:pPr>
            <w:r w:rsidRPr="002E5341">
              <w:rPr>
                <w:rStyle w:val="1"/>
              </w:rPr>
              <w:t>2,</w:t>
            </w:r>
            <w:r>
              <w:rPr>
                <w:rStyle w:val="1"/>
              </w:rPr>
              <w:t>135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9E381A" w:rsidRDefault="0021116D" w:rsidP="000D4698">
            <w:pPr>
              <w:pStyle w:val="5"/>
              <w:shd w:val="clear" w:color="auto" w:fill="auto"/>
              <w:spacing w:after="0" w:line="230" w:lineRule="exact"/>
              <w:ind w:left="20" w:firstLine="0"/>
              <w:jc w:val="center"/>
              <w:rPr>
                <w:rFonts w:cs="Courier New"/>
              </w:rPr>
            </w:pPr>
            <w:r w:rsidRPr="009E381A">
              <w:rPr>
                <w:rFonts w:cs="Courier New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9E381A" w:rsidRDefault="0021116D" w:rsidP="000D4698">
            <w:pPr>
              <w:pStyle w:val="5"/>
              <w:shd w:val="clear" w:color="auto" w:fill="auto"/>
              <w:spacing w:after="0" w:line="230" w:lineRule="exact"/>
              <w:ind w:left="20" w:firstLine="0"/>
              <w:jc w:val="center"/>
              <w:rPr>
                <w:rFonts w:cs="Courier New"/>
              </w:rPr>
            </w:pPr>
            <w:r w:rsidRPr="009E381A">
              <w:rPr>
                <w:rFonts w:cs="Courier New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left="20" w:firstLine="0"/>
              <w:jc w:val="center"/>
              <w:rPr>
                <w:rFonts w:cs="Courier New"/>
              </w:rPr>
            </w:pPr>
          </w:p>
        </w:tc>
      </w:tr>
      <w:tr w:rsidR="0021116D" w:rsidRPr="00046C39" w:rsidTr="009E381A">
        <w:trPr>
          <w:trHeight w:hRule="exact" w:val="5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6B2C9A" w:rsidRDefault="0021116D" w:rsidP="009E381A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Доля обслуживаемых автомобильных дорог общего пользования в границах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процент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100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 w:rsidTr="009E381A">
        <w:trPr>
          <w:trHeight w:hRule="exact" w:val="5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6B2C9A" w:rsidRDefault="0021116D" w:rsidP="009E381A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Протяженность отремонтированных автомобильных дорог общего 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километров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0,95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1,613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2,1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2,4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 w:rsidTr="009E381A">
        <w:trPr>
          <w:trHeight w:hRule="exact" w:val="14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6B2C9A" w:rsidRDefault="0021116D" w:rsidP="009E381A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Доля протяженности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9E381A" w:rsidRDefault="0021116D" w:rsidP="000D4698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 w:rsidRPr="009E381A">
              <w:rPr>
                <w:rStyle w:val="1"/>
              </w:rPr>
              <w:t>процентов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9E381A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9E381A">
              <w:rPr>
                <w:rStyle w:val="1"/>
              </w:rPr>
              <w:t>35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9E381A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9E381A">
              <w:rPr>
                <w:rStyle w:val="1"/>
              </w:rPr>
              <w:t>33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9E381A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9E381A">
              <w:rPr>
                <w:rStyle w:val="1"/>
              </w:rPr>
              <w:t>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9E381A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9E381A">
              <w:rPr>
                <w:rStyle w:val="1"/>
              </w:rPr>
              <w:t>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9E381A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9E381A">
              <w:rPr>
                <w:rStyle w:val="1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561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1F5008">
            <w:pPr>
              <w:jc w:val="center"/>
              <w:rPr>
                <w:rStyle w:val="1"/>
                <w:color w:val="auto"/>
                <w:sz w:val="26"/>
                <w:szCs w:val="26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>Цель 5.</w:t>
            </w:r>
            <w:r w:rsidRPr="006B2C9A">
              <w:rPr>
                <w:rStyle w:val="1"/>
                <w:color w:val="auto"/>
                <w:sz w:val="26"/>
                <w:szCs w:val="26"/>
              </w:rPr>
              <w:t xml:space="preserve"> Максимально полное удовлетворение потребностей населения в сфере торговли, питания и услуг</w:t>
            </w:r>
          </w:p>
          <w:p w:rsidR="0021116D" w:rsidRPr="006B2C9A" w:rsidRDefault="0021116D" w:rsidP="001F5008">
            <w:pPr>
              <w:jc w:val="center"/>
              <w:rPr>
                <w:color w:val="auto"/>
                <w:sz w:val="26"/>
                <w:szCs w:val="26"/>
                <w:highlight w:val="yellow"/>
              </w:rPr>
            </w:pPr>
          </w:p>
        </w:tc>
      </w:tr>
      <w:tr w:rsidR="0021116D" w:rsidRPr="00046C39">
        <w:trPr>
          <w:trHeight w:hRule="exact" w:val="735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1F5008">
            <w:pPr>
              <w:jc w:val="center"/>
              <w:rPr>
                <w:rStyle w:val="1"/>
                <w:color w:val="auto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Задача 1. </w:t>
            </w:r>
            <w:r w:rsidRPr="006B2C9A">
              <w:rPr>
                <w:rStyle w:val="1"/>
                <w:color w:val="auto"/>
                <w:sz w:val="26"/>
                <w:szCs w:val="26"/>
              </w:rPr>
              <w:t>Развитие инфраструктуры торговли, общественного питания и бытового облуживания  населения, отвечающей  современным требованиям  потребительского рынка</w:t>
            </w:r>
          </w:p>
        </w:tc>
      </w:tr>
      <w:tr w:rsidR="0021116D" w:rsidRPr="00046C39">
        <w:trPr>
          <w:trHeight w:hRule="exact" w:val="1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BF1C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6B2C9A" w:rsidRDefault="0021116D" w:rsidP="009836F0">
            <w:pPr>
              <w:pStyle w:val="5"/>
              <w:shd w:val="clear" w:color="auto" w:fill="auto"/>
              <w:spacing w:after="0" w:line="274" w:lineRule="exact"/>
              <w:ind w:firstLine="0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Количество сельских населенных пунктов, в которых отсутствует возможность</w:t>
            </w:r>
            <w:r w:rsidRPr="006B2C9A">
              <w:rPr>
                <w:highlight w:val="yellow"/>
              </w:rPr>
              <w:t xml:space="preserve"> </w:t>
            </w:r>
            <w:r w:rsidRPr="006B2C9A">
              <w:rPr>
                <w:rStyle w:val="1"/>
                <w:color w:val="auto"/>
              </w:rPr>
              <w:t>приобретения населением товаров первой необходимости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BB2EA7">
            <w:pPr>
              <w:jc w:val="center"/>
              <w:rPr>
                <w:color w:val="auto"/>
                <w:sz w:val="10"/>
                <w:szCs w:val="10"/>
              </w:rPr>
            </w:pPr>
            <w:r w:rsidRPr="006B2C9A">
              <w:rPr>
                <w:rStyle w:val="1"/>
                <w:color w:val="auto"/>
              </w:rPr>
              <w:t>единиц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t>0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5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BF1C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6B2C9A" w:rsidRDefault="0021116D" w:rsidP="009836F0">
            <w:pPr>
              <w:pStyle w:val="5"/>
              <w:shd w:val="clear" w:color="auto" w:fill="auto"/>
              <w:spacing w:after="0" w:line="269" w:lineRule="exact"/>
              <w:ind w:firstLine="0"/>
              <w:rPr>
                <w:rFonts w:cs="Courier New"/>
                <w:highlight w:val="yellow"/>
              </w:rPr>
            </w:pPr>
            <w:r w:rsidRPr="006B2C9A">
              <w:rPr>
                <w:rStyle w:val="1"/>
                <w:color w:val="auto"/>
              </w:rPr>
              <w:t>Оборот розничной торговли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млрд. рублей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917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972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1030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D24A56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1092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5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BF1C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6B2C9A" w:rsidRDefault="0021116D" w:rsidP="009836F0">
            <w:pPr>
              <w:pStyle w:val="5"/>
              <w:shd w:val="clear" w:color="auto" w:fill="auto"/>
              <w:spacing w:after="0" w:line="269" w:lineRule="exact"/>
              <w:ind w:firstLine="0"/>
              <w:rPr>
                <w:rFonts w:cs="Courier New"/>
                <w:highlight w:val="yellow"/>
              </w:rPr>
            </w:pPr>
            <w:r w:rsidRPr="006B2C9A">
              <w:rPr>
                <w:rStyle w:val="1"/>
                <w:color w:val="auto"/>
              </w:rPr>
              <w:t>Оборот общественного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млрд. рублей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14,4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16,2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17,2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  <w:r>
              <w:rPr>
                <w:rStyle w:val="1"/>
              </w:rPr>
              <w:t>18,2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636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A00843" w:rsidRDefault="0021116D" w:rsidP="007A57A8">
            <w:pPr>
              <w:pStyle w:val="5"/>
              <w:shd w:val="clear" w:color="auto" w:fill="auto"/>
              <w:spacing w:after="120" w:line="230" w:lineRule="exact"/>
              <w:ind w:firstLine="0"/>
              <w:jc w:val="center"/>
              <w:rPr>
                <w:rFonts w:cs="Courier New"/>
                <w:sz w:val="26"/>
                <w:szCs w:val="26"/>
              </w:rPr>
            </w:pPr>
            <w:r>
              <w:rPr>
                <w:rStyle w:val="1"/>
                <w:b/>
                <w:bCs/>
                <w:sz w:val="26"/>
                <w:szCs w:val="26"/>
              </w:rPr>
              <w:t xml:space="preserve">   </w:t>
            </w:r>
            <w:r w:rsidRPr="00A71A47">
              <w:rPr>
                <w:rStyle w:val="1"/>
                <w:b/>
                <w:bCs/>
                <w:sz w:val="26"/>
                <w:szCs w:val="26"/>
              </w:rPr>
              <w:t>Цель 6.</w:t>
            </w:r>
            <w:r w:rsidRPr="00A71A47">
              <w:rPr>
                <w:rStyle w:val="1"/>
                <w:sz w:val="26"/>
                <w:szCs w:val="26"/>
              </w:rPr>
              <w:t xml:space="preserve"> Повышение качества и доступности государственных и муниципальных услуг в ГО ВТ, в том числе путем создания сети многофункциональных центров предоставления услуг и перевода услуг в электронную форму</w:t>
            </w:r>
          </w:p>
        </w:tc>
      </w:tr>
      <w:tr w:rsidR="0021116D" w:rsidRPr="00046C39">
        <w:trPr>
          <w:trHeight w:hRule="exact" w:val="727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7A57A8">
            <w:pPr>
              <w:jc w:val="center"/>
              <w:rPr>
                <w:rStyle w:val="1"/>
                <w:b/>
                <w:bCs/>
                <w:color w:val="auto"/>
                <w:sz w:val="26"/>
                <w:szCs w:val="26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Задача 1.</w:t>
            </w:r>
            <w:r w:rsidRPr="006B2C9A">
              <w:rPr>
                <w:rStyle w:val="1"/>
                <w:color w:val="auto"/>
                <w:sz w:val="26"/>
                <w:szCs w:val="26"/>
              </w:rPr>
              <w:t xml:space="preserve"> Оптимизация системы мониторинга качества и доступности государственных и муниципальных услуг, проведение регулярного мониторинга качества</w:t>
            </w:r>
          </w:p>
        </w:tc>
      </w:tr>
      <w:tr w:rsidR="0021116D" w:rsidRPr="00046C39">
        <w:trPr>
          <w:trHeight w:hRule="exact" w:val="1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Доля граждан,</w:t>
            </w:r>
            <w:r w:rsidRPr="006B2C9A">
              <w:rPr>
                <w:rStyle w:val="a4"/>
                <w:color w:val="auto"/>
              </w:rPr>
              <w:t xml:space="preserve"> </w:t>
            </w:r>
            <w:r w:rsidRPr="006B2C9A">
              <w:rPr>
                <w:rStyle w:val="1"/>
                <w:color w:val="auto"/>
              </w:rPr>
              <w:t>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AF3778" w:rsidRDefault="0021116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AF3778">
              <w:rPr>
                <w:rStyle w:val="1"/>
                <w:color w:val="auto"/>
              </w:rPr>
              <w:t>20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AF3778" w:rsidRDefault="0021116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AF3778">
              <w:rPr>
                <w:rStyle w:val="1"/>
                <w:color w:val="auto"/>
              </w:rPr>
              <w:t>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AF3778" w:rsidRDefault="0021116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AF3778">
              <w:rPr>
                <w:rStyle w:val="1"/>
                <w:color w:val="auto"/>
              </w:rPr>
              <w:t>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AF3778" w:rsidRDefault="0021116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AF3778">
              <w:rPr>
                <w:rStyle w:val="1"/>
                <w:color w:val="auto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AF3778" w:rsidRDefault="0021116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AF3778">
              <w:rPr>
                <w:rStyle w:val="1"/>
                <w:color w:val="auto"/>
              </w:rPr>
              <w:t>не менее 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21116D" w:rsidRPr="00046C39">
        <w:trPr>
          <w:trHeight w:hRule="exact" w:val="8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  <w:color w:val="auto"/>
              </w:rPr>
            </w:pPr>
            <w:r w:rsidRPr="006B2C9A">
              <w:rPr>
                <w:rStyle w:val="a4"/>
                <w:color w:val="auto"/>
              </w:rPr>
              <w:t>Индикаторы, характеризующие достижение целевых показателей: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17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Количество публикаций в средствах массовой информации с разъяснениями о правилах получения доступа на Единый портал</w:t>
            </w:r>
            <w:r w:rsidRPr="006B2C9A">
              <w:rPr>
                <w:rStyle w:val="a4"/>
                <w:color w:val="auto"/>
              </w:rPr>
              <w:t xml:space="preserve"> </w:t>
            </w:r>
            <w:r w:rsidRPr="006B2C9A">
              <w:rPr>
                <w:rStyle w:val="1"/>
                <w:color w:val="auto"/>
              </w:rPr>
              <w:t>государственных и муниципальных услуг (функций)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единиц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AF3778" w:rsidRDefault="0021116D" w:rsidP="000C5B7D">
            <w:pPr>
              <w:pStyle w:val="5"/>
              <w:shd w:val="clear" w:color="auto" w:fill="auto"/>
              <w:spacing w:after="0" w:line="230" w:lineRule="exact"/>
              <w:ind w:left="20" w:firstLine="0"/>
              <w:jc w:val="center"/>
              <w:rPr>
                <w:rFonts w:cs="Courier New"/>
              </w:rPr>
            </w:pPr>
            <w:r w:rsidRPr="00AF3778">
              <w:rPr>
                <w:rStyle w:val="1"/>
                <w:color w:val="auto"/>
              </w:rPr>
              <w:t>2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AF3778" w:rsidRDefault="0021116D" w:rsidP="000C5B7D">
            <w:pPr>
              <w:pStyle w:val="5"/>
              <w:shd w:val="clear" w:color="auto" w:fill="auto"/>
              <w:spacing w:after="0" w:line="230" w:lineRule="exact"/>
              <w:ind w:left="20" w:firstLine="0"/>
              <w:jc w:val="center"/>
              <w:rPr>
                <w:rFonts w:cs="Courier New"/>
              </w:rPr>
            </w:pPr>
            <w:r w:rsidRPr="00AF3778">
              <w:rPr>
                <w:rStyle w:val="1"/>
                <w:color w:val="auto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AF3778" w:rsidRDefault="0021116D" w:rsidP="000C5B7D">
            <w:pPr>
              <w:pStyle w:val="5"/>
              <w:shd w:val="clear" w:color="auto" w:fill="auto"/>
              <w:spacing w:after="0" w:line="230" w:lineRule="exact"/>
              <w:ind w:left="20" w:firstLine="0"/>
              <w:jc w:val="center"/>
              <w:rPr>
                <w:rFonts w:cs="Courier New"/>
              </w:rPr>
            </w:pPr>
            <w:r w:rsidRPr="00AF3778">
              <w:rPr>
                <w:rStyle w:val="1"/>
                <w:color w:val="auto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AF3778" w:rsidRDefault="0021116D" w:rsidP="000C5B7D">
            <w:pPr>
              <w:pStyle w:val="5"/>
              <w:shd w:val="clear" w:color="auto" w:fill="auto"/>
              <w:spacing w:after="0" w:line="230" w:lineRule="exact"/>
              <w:ind w:left="20" w:firstLine="0"/>
              <w:jc w:val="center"/>
              <w:rPr>
                <w:rFonts w:cs="Courier New"/>
              </w:rPr>
            </w:pPr>
            <w:r w:rsidRPr="00AF3778">
              <w:rPr>
                <w:rStyle w:val="1"/>
                <w:color w:val="auto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AF3778" w:rsidRDefault="0021116D" w:rsidP="000C5B7D">
            <w:pPr>
              <w:pStyle w:val="5"/>
              <w:shd w:val="clear" w:color="auto" w:fill="auto"/>
              <w:spacing w:after="0" w:line="230" w:lineRule="exact"/>
              <w:ind w:left="20" w:firstLine="0"/>
              <w:jc w:val="center"/>
              <w:rPr>
                <w:rFonts w:cs="Courier New"/>
              </w:rPr>
            </w:pPr>
            <w:r w:rsidRPr="00AF3778">
              <w:rPr>
                <w:rStyle w:val="1"/>
                <w:color w:val="auto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left="20" w:firstLine="0"/>
              <w:jc w:val="center"/>
              <w:rPr>
                <w:rFonts w:cs="Courier New"/>
              </w:rPr>
            </w:pPr>
          </w:p>
        </w:tc>
      </w:tr>
      <w:tr w:rsidR="0021116D" w:rsidRPr="00046C39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20" w:firstLine="0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Количество государственных и муниципальных услуг, для которых настроены портальные формы на Едином портале государственных и муниципальных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left="2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left="2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left="2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left="2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left="2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jc w:val="center"/>
              <w:rPr>
                <w:sz w:val="26"/>
                <w:szCs w:val="26"/>
              </w:rPr>
            </w:pPr>
          </w:p>
        </w:tc>
      </w:tr>
      <w:tr w:rsidR="0021116D" w:rsidRPr="00046C39" w:rsidTr="007752CC">
        <w:trPr>
          <w:trHeight w:hRule="exact" w:val="641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60" w:line="230" w:lineRule="exact"/>
              <w:ind w:firstLine="0"/>
              <w:jc w:val="center"/>
              <w:rPr>
                <w:rFonts w:cs="Courier New"/>
                <w:sz w:val="26"/>
                <w:szCs w:val="26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 Задача 2.</w:t>
            </w:r>
            <w:r w:rsidRPr="006B2C9A">
              <w:rPr>
                <w:rStyle w:val="1"/>
                <w:color w:val="auto"/>
                <w:sz w:val="26"/>
                <w:szCs w:val="26"/>
              </w:rPr>
              <w:t xml:space="preserve"> Обеспечение доступа граждан для получения государственных и муниципальных услуг по принципу «одного окна» в многофункциональных центрах на территории  ГО ВТ</w:t>
            </w:r>
          </w:p>
        </w:tc>
      </w:tr>
      <w:tr w:rsidR="0021116D" w:rsidRPr="00046C39" w:rsidTr="007752CC">
        <w:trPr>
          <w:trHeight w:hRule="exact"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Доля граждан, имеющих доступ к получению государственных и муниципальных услуг по принципу «одного окна»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7752CC" w:rsidRDefault="0021116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7752CC">
              <w:rPr>
                <w:rStyle w:val="1"/>
                <w:color w:val="auto"/>
              </w:rPr>
              <w:t>83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7752CC" w:rsidRDefault="0021116D" w:rsidP="000C5B7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7752CC">
              <w:rPr>
                <w:rStyle w:val="1"/>
                <w:color w:val="auto"/>
              </w:rPr>
              <w:t>85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7752CC" w:rsidRDefault="0021116D" w:rsidP="000C5B7D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Fonts w:cs="Courier New"/>
              </w:rPr>
            </w:pPr>
            <w:r w:rsidRPr="007752CC">
              <w:rPr>
                <w:rStyle w:val="1"/>
                <w:color w:val="auto"/>
              </w:rPr>
              <w:t>не менее 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7752CC" w:rsidRDefault="0021116D" w:rsidP="000C5B7D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Fonts w:cs="Courier New"/>
              </w:rPr>
            </w:pPr>
            <w:r w:rsidRPr="007752CC">
              <w:rPr>
                <w:rStyle w:val="1"/>
                <w:color w:val="auto"/>
              </w:rPr>
              <w:t>не менее 91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7752CC" w:rsidRDefault="0021116D" w:rsidP="000C5B7D">
            <w:pPr>
              <w:pStyle w:val="5"/>
              <w:shd w:val="clear" w:color="auto" w:fill="auto"/>
              <w:spacing w:after="0" w:line="269" w:lineRule="exact"/>
              <w:ind w:firstLine="0"/>
              <w:jc w:val="center"/>
              <w:rPr>
                <w:rFonts w:cs="Courier New"/>
              </w:rPr>
            </w:pPr>
            <w:r w:rsidRPr="007752CC">
              <w:rPr>
                <w:rStyle w:val="1"/>
                <w:color w:val="auto"/>
              </w:rPr>
              <w:t>не менее 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rPr>
                <w:sz w:val="10"/>
                <w:szCs w:val="10"/>
              </w:rPr>
            </w:pPr>
          </w:p>
        </w:tc>
      </w:tr>
      <w:tr w:rsidR="0021116D" w:rsidRPr="00046C39" w:rsidTr="007752CC">
        <w:trPr>
          <w:trHeight w:hRule="exact" w:val="7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rFonts w:cs="Courier New"/>
                <w:color w:val="auto"/>
              </w:rPr>
            </w:pPr>
            <w:r w:rsidRPr="006B2C9A">
              <w:rPr>
                <w:rStyle w:val="a4"/>
                <w:color w:val="auto"/>
              </w:rPr>
              <w:t>Индикаторы, характеризующие достижение целевых показателей: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rFonts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 w:rsidTr="007752CC">
        <w:trPr>
          <w:trHeight w:hRule="exact" w:val="5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7752CC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Количество  МФЦ на территории ГО ВТ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единиц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 w:rsidTr="007752CC">
        <w:trPr>
          <w:trHeight w:hRule="exact" w:val="17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</w:rPr>
            </w:pPr>
          </w:p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минут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15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C51613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440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294166">
            <w:pPr>
              <w:jc w:val="center"/>
              <w:rPr>
                <w:rStyle w:val="1"/>
                <w:color w:val="auto"/>
                <w:sz w:val="26"/>
                <w:szCs w:val="26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>Цель 7.</w:t>
            </w:r>
            <w:r w:rsidRPr="006B2C9A">
              <w:rPr>
                <w:rStyle w:val="1"/>
                <w:color w:val="auto"/>
                <w:sz w:val="26"/>
                <w:szCs w:val="26"/>
              </w:rPr>
              <w:t xml:space="preserve"> Сохранение и восстановление природных систем, формирование экологической культуры населения  ГО ВТ</w:t>
            </w:r>
          </w:p>
          <w:p w:rsidR="0021116D" w:rsidRPr="006B2C9A" w:rsidRDefault="0021116D" w:rsidP="00294166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843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294166">
            <w:pPr>
              <w:jc w:val="center"/>
              <w:rPr>
                <w:rStyle w:val="1"/>
                <w:b/>
                <w:bCs/>
                <w:color w:val="auto"/>
                <w:sz w:val="26"/>
                <w:szCs w:val="26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>Задача 1.</w:t>
            </w:r>
            <w:r w:rsidRPr="006B2C9A">
              <w:rPr>
                <w:rStyle w:val="1"/>
                <w:color w:val="auto"/>
                <w:sz w:val="26"/>
                <w:szCs w:val="26"/>
              </w:rPr>
              <w:t xml:space="preserve"> Обеспечение благоприятного состояния окружающей среды, улучшение экологических условий жизни населения, качества питьевой воды</w:t>
            </w:r>
          </w:p>
        </w:tc>
      </w:tr>
      <w:tr w:rsidR="0021116D" w:rsidRPr="00046C39">
        <w:trPr>
          <w:trHeight w:hRule="exact" w:val="8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Доля населения, потребляющего питьевую воду стандартного качества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551BA3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92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551BA3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551BA3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94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551BA3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551BA3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 w:rsidTr="00551BA3">
        <w:trPr>
          <w:trHeight w:hRule="exact" w:val="562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0667B8">
            <w:pPr>
              <w:jc w:val="center"/>
              <w:rPr>
                <w:rStyle w:val="1"/>
                <w:color w:val="auto"/>
                <w:sz w:val="26"/>
                <w:szCs w:val="26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>Задача 2.</w:t>
            </w:r>
            <w:r w:rsidRPr="006B2C9A">
              <w:rPr>
                <w:rStyle w:val="1"/>
                <w:color w:val="auto"/>
                <w:sz w:val="26"/>
                <w:szCs w:val="26"/>
              </w:rPr>
              <w:t xml:space="preserve"> Экологическое просвещение населения ГО ВТ</w:t>
            </w:r>
          </w:p>
        </w:tc>
      </w:tr>
      <w:tr w:rsidR="0021116D" w:rsidRPr="00046C39" w:rsidTr="00551BA3">
        <w:trPr>
          <w:trHeight w:hRule="exact" w:val="11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9E5964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Удельный вес населения охваченного мероприятиями по повышению экологической культуры (на 10 тыс. жителей)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9E5964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551BA3" w:rsidRDefault="0021116D" w:rsidP="009E5964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551BA3" w:rsidRDefault="0021116D" w:rsidP="009E5964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551BA3" w:rsidRDefault="0021116D" w:rsidP="009E5964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551BA3" w:rsidRDefault="0021116D" w:rsidP="009E5964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551BA3" w:rsidRDefault="0021116D" w:rsidP="009E5964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541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AC17BD" w:rsidRDefault="0021116D" w:rsidP="000667B8">
            <w:pPr>
              <w:jc w:val="center"/>
              <w:rPr>
                <w:rStyle w:val="1"/>
                <w:b/>
                <w:bCs/>
                <w:sz w:val="26"/>
                <w:szCs w:val="26"/>
              </w:rPr>
            </w:pPr>
            <w:r w:rsidRPr="002F0CFA">
              <w:rPr>
                <w:rStyle w:val="1"/>
                <w:b/>
                <w:bCs/>
                <w:sz w:val="26"/>
                <w:szCs w:val="26"/>
              </w:rPr>
              <w:t>Подпрограмма 4</w:t>
            </w:r>
            <w:r w:rsidRPr="002F0CFA">
              <w:rPr>
                <w:rStyle w:val="1"/>
                <w:sz w:val="26"/>
                <w:szCs w:val="26"/>
              </w:rPr>
              <w:t xml:space="preserve">. </w:t>
            </w:r>
            <w:r w:rsidRPr="000667B8">
              <w:rPr>
                <w:rStyle w:val="1"/>
                <w:b/>
                <w:bCs/>
                <w:sz w:val="26"/>
                <w:szCs w:val="26"/>
              </w:rPr>
              <w:t>О</w:t>
            </w:r>
            <w:r w:rsidRPr="00AC17BD">
              <w:rPr>
                <w:rStyle w:val="1"/>
                <w:b/>
                <w:bCs/>
                <w:sz w:val="26"/>
                <w:szCs w:val="26"/>
              </w:rPr>
              <w:t>беспечение безопасности жизнедеятельности населения</w:t>
            </w:r>
            <w:r>
              <w:rPr>
                <w:rStyle w:val="1"/>
                <w:b/>
                <w:bCs/>
                <w:sz w:val="26"/>
                <w:szCs w:val="26"/>
              </w:rPr>
              <w:t xml:space="preserve"> ГО ВТ</w:t>
            </w:r>
          </w:p>
          <w:p w:rsidR="0021116D" w:rsidRPr="00AC17BD" w:rsidRDefault="0021116D" w:rsidP="000667B8">
            <w:pPr>
              <w:jc w:val="center"/>
              <w:rPr>
                <w:sz w:val="26"/>
                <w:szCs w:val="26"/>
              </w:rPr>
            </w:pPr>
          </w:p>
        </w:tc>
      </w:tr>
      <w:tr w:rsidR="0021116D" w:rsidRPr="00046C39" w:rsidTr="00C26A18">
        <w:trPr>
          <w:trHeight w:hRule="exact" w:val="310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Default="0021116D" w:rsidP="000667B8">
            <w:pPr>
              <w:jc w:val="center"/>
              <w:rPr>
                <w:rStyle w:val="1"/>
                <w:sz w:val="26"/>
                <w:szCs w:val="26"/>
              </w:rPr>
            </w:pPr>
            <w:r w:rsidRPr="00AC17BD">
              <w:rPr>
                <w:rStyle w:val="1"/>
                <w:b/>
                <w:bCs/>
                <w:sz w:val="26"/>
                <w:szCs w:val="26"/>
              </w:rPr>
              <w:t>Цель.</w:t>
            </w:r>
            <w:r w:rsidRPr="00D82519">
              <w:rPr>
                <w:rStyle w:val="1"/>
                <w:sz w:val="26"/>
                <w:szCs w:val="26"/>
              </w:rPr>
              <w:t xml:space="preserve"> Обеспечение безопасности жизнедеятельности населения</w:t>
            </w:r>
          </w:p>
          <w:p w:rsidR="0021116D" w:rsidRPr="002F0CFA" w:rsidRDefault="0021116D" w:rsidP="000667B8">
            <w:pPr>
              <w:jc w:val="center"/>
              <w:rPr>
                <w:rStyle w:val="1"/>
                <w:b/>
                <w:bCs/>
                <w:sz w:val="26"/>
                <w:szCs w:val="26"/>
              </w:rPr>
            </w:pPr>
          </w:p>
        </w:tc>
      </w:tr>
      <w:tr w:rsidR="0021116D" w:rsidRPr="00046C39" w:rsidTr="00C26A18">
        <w:trPr>
          <w:trHeight w:hRule="exact" w:val="413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0667B8">
            <w:pPr>
              <w:jc w:val="center"/>
              <w:rPr>
                <w:color w:val="auto"/>
                <w:sz w:val="26"/>
                <w:szCs w:val="26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>Задача 1</w:t>
            </w:r>
            <w:r w:rsidRPr="006B2C9A">
              <w:rPr>
                <w:rStyle w:val="1"/>
                <w:color w:val="auto"/>
                <w:sz w:val="26"/>
                <w:szCs w:val="26"/>
              </w:rPr>
              <w:t>. Снижение уровня преступности на территории ГО ВТ</w:t>
            </w:r>
          </w:p>
        </w:tc>
      </w:tr>
      <w:tr w:rsidR="0021116D" w:rsidRPr="00046C39">
        <w:trPr>
          <w:trHeight w:hRule="exact" w:val="8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0C5B7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Количество</w:t>
            </w:r>
            <w:r w:rsidRPr="006B2C9A">
              <w:rPr>
                <w:rStyle w:val="a4"/>
                <w:color w:val="auto"/>
              </w:rPr>
              <w:t xml:space="preserve"> </w:t>
            </w:r>
            <w:r w:rsidRPr="006B2C9A">
              <w:rPr>
                <w:rStyle w:val="1"/>
                <w:color w:val="auto"/>
              </w:rPr>
              <w:t>зарегистрированных преступлений,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813553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  <w:r w:rsidRPr="00813553">
              <w:rPr>
                <w:rStyle w:val="1"/>
                <w:color w:val="auto"/>
              </w:rPr>
              <w:t>единиц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813553" w:rsidRDefault="0021116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813553">
              <w:rPr>
                <w:rStyle w:val="1"/>
                <w:color w:val="auto"/>
              </w:rPr>
              <w:t>188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813553" w:rsidRDefault="0021116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813553">
              <w:rPr>
                <w:rStyle w:val="1"/>
                <w:color w:val="auto"/>
              </w:rPr>
              <w:t>185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813553" w:rsidRDefault="0021116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813553">
              <w:rPr>
                <w:rStyle w:val="1"/>
                <w:color w:val="auto"/>
              </w:rPr>
              <w:t>180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813553" w:rsidRDefault="0021116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813553">
              <w:rPr>
                <w:rStyle w:val="1"/>
                <w:color w:val="auto"/>
              </w:rPr>
              <w:t>175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813553" w:rsidRDefault="0021116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813553">
              <w:rPr>
                <w:rStyle w:val="1"/>
                <w:color w:val="auto"/>
              </w:rPr>
              <w:t>175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9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0C5B7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Количество преступлений,</w:t>
            </w:r>
          </w:p>
          <w:p w:rsidR="0021116D" w:rsidRPr="006B2C9A" w:rsidRDefault="0021116D" w:rsidP="000C5B7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совершенных</w:t>
            </w:r>
          </w:p>
          <w:p w:rsidR="0021116D" w:rsidRPr="006B2C9A" w:rsidRDefault="0021116D" w:rsidP="000C5B7D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Fonts w:cs="Courier New"/>
              </w:rPr>
            </w:pPr>
            <w:r w:rsidRPr="006B2C9A">
              <w:rPr>
                <w:rStyle w:val="1"/>
                <w:color w:val="auto"/>
              </w:rPr>
              <w:t>в общественных местах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813553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21116D" w:rsidRPr="00813553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cs="Courier New"/>
                <w:color w:val="auto"/>
              </w:rPr>
            </w:pPr>
          </w:p>
          <w:p w:rsidR="0021116D" w:rsidRPr="00813553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 w:rsidRPr="00813553">
              <w:rPr>
                <w:rStyle w:val="1"/>
                <w:color w:val="auto"/>
              </w:rPr>
              <w:t>единиц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813553" w:rsidRDefault="0021116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813553">
              <w:rPr>
                <w:rStyle w:val="1"/>
                <w:color w:val="auto"/>
              </w:rPr>
              <w:t>37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813553" w:rsidRDefault="0021116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813553">
              <w:rPr>
                <w:rStyle w:val="1"/>
                <w:color w:val="auto"/>
              </w:rPr>
              <w:t>35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813553" w:rsidRDefault="0021116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813553">
              <w:rPr>
                <w:rStyle w:val="1"/>
                <w:color w:val="auto"/>
              </w:rPr>
              <w:t>33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813553" w:rsidRDefault="0021116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813553">
              <w:rPr>
                <w:rStyle w:val="1"/>
                <w:color w:val="auto"/>
              </w:rPr>
              <w:t>30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813553" w:rsidRDefault="0021116D" w:rsidP="000C5B7D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  <w:color w:val="auto"/>
              </w:rPr>
            </w:pPr>
            <w:r w:rsidRPr="00813553">
              <w:rPr>
                <w:rStyle w:val="1"/>
                <w:color w:val="auto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561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980D01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>Задача 2</w:t>
            </w:r>
            <w:r w:rsidRPr="006B2C9A">
              <w:rPr>
                <w:rStyle w:val="1"/>
                <w:color w:val="auto"/>
                <w:sz w:val="26"/>
                <w:szCs w:val="26"/>
              </w:rPr>
              <w:t>. Обеспечение дорожной безопасности</w:t>
            </w:r>
          </w:p>
        </w:tc>
      </w:tr>
      <w:tr w:rsidR="0021116D" w:rsidRPr="00046C39">
        <w:trPr>
          <w:trHeight w:hRule="exact" w:val="5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 xml:space="preserve">Количество дорожно </w:t>
            </w:r>
            <w:r w:rsidRPr="006B2C9A">
              <w:rPr>
                <w:rStyle w:val="1"/>
                <w:color w:val="auto"/>
              </w:rPr>
              <w:softHyphen/>
              <w:t>транспортных происшествий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единиц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38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36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Pr="002E5341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26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0D4698">
            <w:pPr>
              <w:pStyle w:val="5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 w:rsidRPr="002E5341">
              <w:rPr>
                <w:rStyle w:val="1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>
        <w:trPr>
          <w:trHeight w:hRule="exact" w:val="581"/>
        </w:trPr>
        <w:tc>
          <w:tcPr>
            <w:tcW w:w="14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6D" w:rsidRPr="006B2C9A" w:rsidRDefault="0021116D" w:rsidP="00BF1CA2">
            <w:pPr>
              <w:rPr>
                <w:color w:val="auto"/>
                <w:sz w:val="26"/>
                <w:szCs w:val="26"/>
              </w:rPr>
            </w:pPr>
            <w:r w:rsidRPr="006B2C9A">
              <w:rPr>
                <w:rStyle w:val="1"/>
                <w:b/>
                <w:bCs/>
                <w:color w:val="auto"/>
                <w:sz w:val="26"/>
                <w:szCs w:val="26"/>
              </w:rPr>
              <w:t xml:space="preserve">                         Задача 3</w:t>
            </w:r>
            <w:r w:rsidRPr="006B2C9A">
              <w:rPr>
                <w:rStyle w:val="1"/>
                <w:color w:val="auto"/>
                <w:sz w:val="26"/>
                <w:szCs w:val="26"/>
              </w:rPr>
              <w:t>. Обеспечение  профилактики, предупреждения   и ликвидации чрезвычайных ситуаций</w:t>
            </w:r>
          </w:p>
        </w:tc>
      </w:tr>
      <w:tr w:rsidR="0021116D" w:rsidRPr="00046C39">
        <w:trPr>
          <w:trHeight w:hRule="exact" w:val="19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Уровень готовности к использованию имущества областного резерва материальных ресурсов для ликвидации чрезвычайных ситуаций регионального и межмуниципального характера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213192">
            <w:pPr>
              <w:pStyle w:val="5"/>
              <w:shd w:val="clear" w:color="auto" w:fill="auto"/>
              <w:spacing w:after="0" w:line="230" w:lineRule="exact"/>
              <w:ind w:left="20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213192">
            <w:pPr>
              <w:pStyle w:val="5"/>
              <w:shd w:val="clear" w:color="auto" w:fill="auto"/>
              <w:spacing w:after="0" w:line="230" w:lineRule="exact"/>
              <w:ind w:left="20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213192">
            <w:pPr>
              <w:pStyle w:val="5"/>
              <w:shd w:val="clear" w:color="auto" w:fill="auto"/>
              <w:spacing w:after="0" w:line="230" w:lineRule="exact"/>
              <w:ind w:left="20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213192">
            <w:pPr>
              <w:pStyle w:val="5"/>
              <w:shd w:val="clear" w:color="auto" w:fill="auto"/>
              <w:spacing w:after="0" w:line="230" w:lineRule="exact"/>
              <w:ind w:left="20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213192">
            <w:pPr>
              <w:pStyle w:val="5"/>
              <w:shd w:val="clear" w:color="auto" w:fill="auto"/>
              <w:spacing w:after="0" w:line="230" w:lineRule="exact"/>
              <w:ind w:left="20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21116D" w:rsidRPr="00046C39" w:rsidTr="00E3393D">
        <w:trPr>
          <w:trHeight w:hRule="exact" w:val="25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Уровень готовности к использованию действующих технических систем управления гражданской обороны, в том числе систем оповещения населения об опасностях при возникновении чрезвычайной ситуации</w:t>
            </w:r>
            <w:r w:rsidRPr="006B2C9A">
              <w:rPr>
                <w:rStyle w:val="a4"/>
                <w:color w:val="auto"/>
              </w:rPr>
              <w:t xml:space="preserve"> </w:t>
            </w:r>
            <w:r w:rsidRPr="006B2C9A">
              <w:rPr>
                <w:rStyle w:val="1"/>
                <w:color w:val="auto"/>
              </w:rPr>
              <w:t>природного и техногенного характера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9E5964">
            <w:pPr>
              <w:pStyle w:val="5"/>
              <w:shd w:val="clear" w:color="auto" w:fill="auto"/>
              <w:spacing w:after="0" w:line="230" w:lineRule="exact"/>
              <w:ind w:left="20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9E5964">
            <w:pPr>
              <w:pStyle w:val="5"/>
              <w:shd w:val="clear" w:color="auto" w:fill="auto"/>
              <w:spacing w:after="0" w:line="230" w:lineRule="exact"/>
              <w:ind w:left="20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9E5964">
            <w:pPr>
              <w:pStyle w:val="5"/>
              <w:shd w:val="clear" w:color="auto" w:fill="auto"/>
              <w:spacing w:after="0" w:line="230" w:lineRule="exact"/>
              <w:ind w:left="20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9E5964">
            <w:pPr>
              <w:pStyle w:val="5"/>
              <w:shd w:val="clear" w:color="auto" w:fill="auto"/>
              <w:spacing w:after="0" w:line="230" w:lineRule="exact"/>
              <w:ind w:left="20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9E5964">
            <w:pPr>
              <w:pStyle w:val="5"/>
              <w:shd w:val="clear" w:color="auto" w:fill="auto"/>
              <w:spacing w:after="0" w:line="230" w:lineRule="exact"/>
              <w:ind w:left="20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Pr="0043171A" w:rsidRDefault="0021116D" w:rsidP="00BF1CA2">
            <w:pPr>
              <w:rPr>
                <w:sz w:val="26"/>
                <w:szCs w:val="26"/>
              </w:rPr>
            </w:pPr>
          </w:p>
        </w:tc>
      </w:tr>
      <w:tr w:rsidR="0021116D" w:rsidRPr="00046C39" w:rsidTr="009E5964">
        <w:trPr>
          <w:trHeight w:hRule="exact" w:val="32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BF1CA2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Доля обученных должностных лиц и специалистов гражданской обороны, ТГО подсистемы единой государственной системы предупреждения и ликвидации чрезвычайных ситуаций и организаций в сфере гражданской обороны, защиты от чрезвычайных ситуаций, обеспечения пожарной безопасности и безопасности на водных объектах, от ежегодных плановых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9E5964">
            <w:pPr>
              <w:pStyle w:val="5"/>
              <w:shd w:val="clear" w:color="auto" w:fill="auto"/>
              <w:spacing w:after="0" w:line="230" w:lineRule="exact"/>
              <w:ind w:left="20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9E5964">
            <w:pPr>
              <w:pStyle w:val="5"/>
              <w:shd w:val="clear" w:color="auto" w:fill="auto"/>
              <w:spacing w:after="0" w:line="230" w:lineRule="exact"/>
              <w:ind w:left="20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9E5964">
            <w:pPr>
              <w:pStyle w:val="5"/>
              <w:shd w:val="clear" w:color="auto" w:fill="auto"/>
              <w:spacing w:after="0" w:line="230" w:lineRule="exact"/>
              <w:ind w:left="20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9E5964">
            <w:pPr>
              <w:pStyle w:val="5"/>
              <w:shd w:val="clear" w:color="auto" w:fill="auto"/>
              <w:spacing w:after="0" w:line="230" w:lineRule="exact"/>
              <w:ind w:left="20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6D" w:rsidRDefault="0021116D" w:rsidP="009E5964">
            <w:pPr>
              <w:pStyle w:val="5"/>
              <w:shd w:val="clear" w:color="auto" w:fill="auto"/>
              <w:spacing w:after="0" w:line="230" w:lineRule="exact"/>
              <w:ind w:left="200"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</w:p>
        </w:tc>
      </w:tr>
      <w:tr w:rsidR="0021116D" w:rsidRPr="00046C39" w:rsidTr="006E09E0">
        <w:trPr>
          <w:trHeight w:hRule="exact" w:val="28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Pr="003A2F57" w:rsidRDefault="0021116D" w:rsidP="00BF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16D" w:rsidRPr="006B2C9A" w:rsidRDefault="0021116D" w:rsidP="006E09E0">
            <w:pPr>
              <w:pStyle w:val="5"/>
              <w:shd w:val="clear" w:color="auto" w:fill="auto"/>
              <w:spacing w:after="0" w:line="274" w:lineRule="exact"/>
              <w:ind w:left="120" w:firstLine="0"/>
              <w:rPr>
                <w:rStyle w:val="1"/>
                <w:color w:val="auto"/>
              </w:rPr>
            </w:pPr>
            <w:r w:rsidRPr="006B2C9A">
              <w:rPr>
                <w:rStyle w:val="1"/>
                <w:color w:val="auto"/>
              </w:rPr>
              <w:t>Уровень обеспеченности работников добровольной пожарной охраны и добровольных пожарных, принимающих участие в тушении пожаров на территории, средствами индивидуальной защиты пожарных и снаряжением пожарных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BB2EA7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процентов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6E09E0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35,0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6E09E0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45,0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6E09E0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57,0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6E09E0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65,0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6D" w:rsidRDefault="0021116D" w:rsidP="006E09E0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</w:rPr>
              <w:t>70,0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6D" w:rsidRDefault="0021116D" w:rsidP="00BF1CA2">
            <w:pPr>
              <w:pStyle w:val="5"/>
              <w:shd w:val="clear" w:color="auto" w:fill="auto"/>
              <w:spacing w:after="0" w:line="230" w:lineRule="exact"/>
              <w:ind w:firstLine="0"/>
              <w:rPr>
                <w:rFonts w:cs="Courier New"/>
              </w:rPr>
            </w:pPr>
          </w:p>
        </w:tc>
      </w:tr>
    </w:tbl>
    <w:p w:rsidR="00042594" w:rsidRDefault="00042594" w:rsidP="005E2E79">
      <w:pPr>
        <w:pStyle w:val="20"/>
        <w:shd w:val="clear" w:color="auto" w:fill="auto"/>
        <w:spacing w:before="0" w:after="0" w:line="260" w:lineRule="exact"/>
        <w:rPr>
          <w:rFonts w:cs="Courier New"/>
        </w:rPr>
      </w:pPr>
    </w:p>
    <w:sectPr w:rsidR="00042594" w:rsidSect="005E2E79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8D" w:rsidRDefault="00F57F8D" w:rsidP="003E4475">
      <w:r>
        <w:separator/>
      </w:r>
    </w:p>
  </w:endnote>
  <w:endnote w:type="continuationSeparator" w:id="1">
    <w:p w:rsidR="00F57F8D" w:rsidRDefault="00F57F8D" w:rsidP="003E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64" w:rsidRDefault="0071494F">
    <w:pPr>
      <w:pStyle w:val="a8"/>
      <w:jc w:val="center"/>
    </w:pPr>
    <w:fldSimple w:instr=" PAGE   \* MERGEFORMAT ">
      <w:r w:rsidR="003C505E">
        <w:rPr>
          <w:noProof/>
        </w:rPr>
        <w:t>1</w:t>
      </w:r>
    </w:fldSimple>
  </w:p>
  <w:p w:rsidR="009E5964" w:rsidRDefault="009E59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8D" w:rsidRDefault="00F57F8D" w:rsidP="003E4475">
      <w:r>
        <w:separator/>
      </w:r>
    </w:p>
  </w:footnote>
  <w:footnote w:type="continuationSeparator" w:id="1">
    <w:p w:rsidR="00F57F8D" w:rsidRDefault="00F57F8D" w:rsidP="003E4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E79"/>
    <w:rsid w:val="0001548E"/>
    <w:rsid w:val="00022BC1"/>
    <w:rsid w:val="00023F80"/>
    <w:rsid w:val="00032C1D"/>
    <w:rsid w:val="0003435C"/>
    <w:rsid w:val="00034934"/>
    <w:rsid w:val="00042594"/>
    <w:rsid w:val="00046C39"/>
    <w:rsid w:val="000667B8"/>
    <w:rsid w:val="00067F8C"/>
    <w:rsid w:val="00080FB4"/>
    <w:rsid w:val="00084743"/>
    <w:rsid w:val="00091341"/>
    <w:rsid w:val="0009296E"/>
    <w:rsid w:val="000952F1"/>
    <w:rsid w:val="00095B99"/>
    <w:rsid w:val="000A46F8"/>
    <w:rsid w:val="000B375D"/>
    <w:rsid w:val="000B67F5"/>
    <w:rsid w:val="000C247A"/>
    <w:rsid w:val="000C4366"/>
    <w:rsid w:val="000D0AA6"/>
    <w:rsid w:val="000D1492"/>
    <w:rsid w:val="000D4663"/>
    <w:rsid w:val="000F3B9B"/>
    <w:rsid w:val="000F3CA2"/>
    <w:rsid w:val="00117183"/>
    <w:rsid w:val="00141132"/>
    <w:rsid w:val="0015648C"/>
    <w:rsid w:val="001634DB"/>
    <w:rsid w:val="00164053"/>
    <w:rsid w:val="0016631C"/>
    <w:rsid w:val="001727D9"/>
    <w:rsid w:val="001737ED"/>
    <w:rsid w:val="0018707A"/>
    <w:rsid w:val="001A112E"/>
    <w:rsid w:val="001A7874"/>
    <w:rsid w:val="001B463C"/>
    <w:rsid w:val="001C0A64"/>
    <w:rsid w:val="001C14B4"/>
    <w:rsid w:val="001E1185"/>
    <w:rsid w:val="001E2510"/>
    <w:rsid w:val="001E342F"/>
    <w:rsid w:val="001E4D72"/>
    <w:rsid w:val="001F3D3A"/>
    <w:rsid w:val="001F46FF"/>
    <w:rsid w:val="001F5008"/>
    <w:rsid w:val="001F5B2E"/>
    <w:rsid w:val="002066C2"/>
    <w:rsid w:val="00207CDA"/>
    <w:rsid w:val="00210092"/>
    <w:rsid w:val="0021116D"/>
    <w:rsid w:val="002116AF"/>
    <w:rsid w:val="00213192"/>
    <w:rsid w:val="002134E7"/>
    <w:rsid w:val="0022184E"/>
    <w:rsid w:val="002232F8"/>
    <w:rsid w:val="00223898"/>
    <w:rsid w:val="00225F3D"/>
    <w:rsid w:val="002334FF"/>
    <w:rsid w:val="0024216A"/>
    <w:rsid w:val="00250EBB"/>
    <w:rsid w:val="00250FC1"/>
    <w:rsid w:val="00256179"/>
    <w:rsid w:val="0025623B"/>
    <w:rsid w:val="00257E67"/>
    <w:rsid w:val="00275630"/>
    <w:rsid w:val="002808CE"/>
    <w:rsid w:val="00294166"/>
    <w:rsid w:val="00296255"/>
    <w:rsid w:val="00297AE9"/>
    <w:rsid w:val="002A0995"/>
    <w:rsid w:val="002A0AC2"/>
    <w:rsid w:val="002A77F2"/>
    <w:rsid w:val="002B7F74"/>
    <w:rsid w:val="002D2E68"/>
    <w:rsid w:val="002F0CFA"/>
    <w:rsid w:val="002F2340"/>
    <w:rsid w:val="002F7A92"/>
    <w:rsid w:val="0030363B"/>
    <w:rsid w:val="003315BD"/>
    <w:rsid w:val="00334457"/>
    <w:rsid w:val="00346D34"/>
    <w:rsid w:val="003624F3"/>
    <w:rsid w:val="00363087"/>
    <w:rsid w:val="003635E3"/>
    <w:rsid w:val="00365E11"/>
    <w:rsid w:val="00377DB8"/>
    <w:rsid w:val="00391E52"/>
    <w:rsid w:val="003937DB"/>
    <w:rsid w:val="003942E8"/>
    <w:rsid w:val="003A2F57"/>
    <w:rsid w:val="003A6B70"/>
    <w:rsid w:val="003B0124"/>
    <w:rsid w:val="003B2162"/>
    <w:rsid w:val="003C505E"/>
    <w:rsid w:val="003C6683"/>
    <w:rsid w:val="003D63B1"/>
    <w:rsid w:val="003E4475"/>
    <w:rsid w:val="003E4577"/>
    <w:rsid w:val="003F4579"/>
    <w:rsid w:val="00400705"/>
    <w:rsid w:val="0042226A"/>
    <w:rsid w:val="00425B07"/>
    <w:rsid w:val="00431428"/>
    <w:rsid w:val="0043171A"/>
    <w:rsid w:val="00431E19"/>
    <w:rsid w:val="004337C2"/>
    <w:rsid w:val="004468DC"/>
    <w:rsid w:val="004534DC"/>
    <w:rsid w:val="0045402A"/>
    <w:rsid w:val="004647D2"/>
    <w:rsid w:val="004704C9"/>
    <w:rsid w:val="00494748"/>
    <w:rsid w:val="004A3CDB"/>
    <w:rsid w:val="004A6ED1"/>
    <w:rsid w:val="004B382F"/>
    <w:rsid w:val="004C5D40"/>
    <w:rsid w:val="004C619D"/>
    <w:rsid w:val="004E20A8"/>
    <w:rsid w:val="004F4BA6"/>
    <w:rsid w:val="005156A7"/>
    <w:rsid w:val="00527AF1"/>
    <w:rsid w:val="00531C25"/>
    <w:rsid w:val="00534977"/>
    <w:rsid w:val="00551BA3"/>
    <w:rsid w:val="00552A35"/>
    <w:rsid w:val="00563501"/>
    <w:rsid w:val="00575369"/>
    <w:rsid w:val="005801DC"/>
    <w:rsid w:val="00584FA2"/>
    <w:rsid w:val="005861A3"/>
    <w:rsid w:val="00594153"/>
    <w:rsid w:val="005A280B"/>
    <w:rsid w:val="005B1E49"/>
    <w:rsid w:val="005B7D36"/>
    <w:rsid w:val="005D3235"/>
    <w:rsid w:val="005E2E79"/>
    <w:rsid w:val="005E7454"/>
    <w:rsid w:val="005F027D"/>
    <w:rsid w:val="005F2D90"/>
    <w:rsid w:val="005F4CBB"/>
    <w:rsid w:val="00600621"/>
    <w:rsid w:val="00604831"/>
    <w:rsid w:val="00606ACD"/>
    <w:rsid w:val="006164C1"/>
    <w:rsid w:val="00625C22"/>
    <w:rsid w:val="00645AFF"/>
    <w:rsid w:val="006545D8"/>
    <w:rsid w:val="00666B91"/>
    <w:rsid w:val="00680122"/>
    <w:rsid w:val="006847F7"/>
    <w:rsid w:val="00685558"/>
    <w:rsid w:val="006957E6"/>
    <w:rsid w:val="006B2A78"/>
    <w:rsid w:val="006B2C9A"/>
    <w:rsid w:val="006E09E0"/>
    <w:rsid w:val="006E1585"/>
    <w:rsid w:val="006E332E"/>
    <w:rsid w:val="00703A28"/>
    <w:rsid w:val="00706F7C"/>
    <w:rsid w:val="00711704"/>
    <w:rsid w:val="0071494F"/>
    <w:rsid w:val="00715383"/>
    <w:rsid w:val="0072127E"/>
    <w:rsid w:val="00734404"/>
    <w:rsid w:val="007404F9"/>
    <w:rsid w:val="00741AB1"/>
    <w:rsid w:val="00743CE6"/>
    <w:rsid w:val="007470D3"/>
    <w:rsid w:val="00747818"/>
    <w:rsid w:val="00750A0E"/>
    <w:rsid w:val="007525C0"/>
    <w:rsid w:val="00764D0D"/>
    <w:rsid w:val="00771F14"/>
    <w:rsid w:val="0077477F"/>
    <w:rsid w:val="007752CC"/>
    <w:rsid w:val="00777F6B"/>
    <w:rsid w:val="00783E64"/>
    <w:rsid w:val="007968DF"/>
    <w:rsid w:val="007A57A8"/>
    <w:rsid w:val="007B617A"/>
    <w:rsid w:val="007B6E75"/>
    <w:rsid w:val="007C2F41"/>
    <w:rsid w:val="007D44C0"/>
    <w:rsid w:val="007E6A42"/>
    <w:rsid w:val="007F03E6"/>
    <w:rsid w:val="007F5930"/>
    <w:rsid w:val="007F59DC"/>
    <w:rsid w:val="00813553"/>
    <w:rsid w:val="008148DF"/>
    <w:rsid w:val="0082223B"/>
    <w:rsid w:val="00827D7A"/>
    <w:rsid w:val="00831706"/>
    <w:rsid w:val="00844487"/>
    <w:rsid w:val="00855C3B"/>
    <w:rsid w:val="00857D8F"/>
    <w:rsid w:val="00871B91"/>
    <w:rsid w:val="00874C5D"/>
    <w:rsid w:val="00881B85"/>
    <w:rsid w:val="00883623"/>
    <w:rsid w:val="0089036F"/>
    <w:rsid w:val="00893BDF"/>
    <w:rsid w:val="008A6D72"/>
    <w:rsid w:val="008B0EFA"/>
    <w:rsid w:val="008B2B56"/>
    <w:rsid w:val="008B4A14"/>
    <w:rsid w:val="008C1A8C"/>
    <w:rsid w:val="008C2881"/>
    <w:rsid w:val="008C6D60"/>
    <w:rsid w:val="008D33EF"/>
    <w:rsid w:val="008D4D8D"/>
    <w:rsid w:val="008E054C"/>
    <w:rsid w:val="008F1D6B"/>
    <w:rsid w:val="008F4597"/>
    <w:rsid w:val="008F766D"/>
    <w:rsid w:val="00913E53"/>
    <w:rsid w:val="00932BCD"/>
    <w:rsid w:val="0093382A"/>
    <w:rsid w:val="009375C5"/>
    <w:rsid w:val="00942AEC"/>
    <w:rsid w:val="00945F72"/>
    <w:rsid w:val="00952A28"/>
    <w:rsid w:val="0096121A"/>
    <w:rsid w:val="009747D9"/>
    <w:rsid w:val="00975DE4"/>
    <w:rsid w:val="00980D01"/>
    <w:rsid w:val="009836F0"/>
    <w:rsid w:val="009B0FBA"/>
    <w:rsid w:val="009B3C69"/>
    <w:rsid w:val="009B4036"/>
    <w:rsid w:val="009B65E0"/>
    <w:rsid w:val="009C10F7"/>
    <w:rsid w:val="009C4282"/>
    <w:rsid w:val="009C4E1A"/>
    <w:rsid w:val="009D14BA"/>
    <w:rsid w:val="009E381A"/>
    <w:rsid w:val="009E5964"/>
    <w:rsid w:val="009F01F3"/>
    <w:rsid w:val="009F5604"/>
    <w:rsid w:val="00A00843"/>
    <w:rsid w:val="00A03028"/>
    <w:rsid w:val="00A326ED"/>
    <w:rsid w:val="00A34FF6"/>
    <w:rsid w:val="00A35E40"/>
    <w:rsid w:val="00A50BB4"/>
    <w:rsid w:val="00A51A8D"/>
    <w:rsid w:val="00A62A0D"/>
    <w:rsid w:val="00A66D8A"/>
    <w:rsid w:val="00A702D8"/>
    <w:rsid w:val="00A71A47"/>
    <w:rsid w:val="00A7602A"/>
    <w:rsid w:val="00A811F8"/>
    <w:rsid w:val="00A86A14"/>
    <w:rsid w:val="00A95564"/>
    <w:rsid w:val="00AA6277"/>
    <w:rsid w:val="00AC17BD"/>
    <w:rsid w:val="00AD04B5"/>
    <w:rsid w:val="00AD2F0F"/>
    <w:rsid w:val="00AF3778"/>
    <w:rsid w:val="00AF4630"/>
    <w:rsid w:val="00B04089"/>
    <w:rsid w:val="00B23098"/>
    <w:rsid w:val="00B26588"/>
    <w:rsid w:val="00B300E2"/>
    <w:rsid w:val="00B313DE"/>
    <w:rsid w:val="00B42F0C"/>
    <w:rsid w:val="00B43EA7"/>
    <w:rsid w:val="00B54D7B"/>
    <w:rsid w:val="00B65EF7"/>
    <w:rsid w:val="00B72EE6"/>
    <w:rsid w:val="00B77A36"/>
    <w:rsid w:val="00B91016"/>
    <w:rsid w:val="00B95399"/>
    <w:rsid w:val="00B968EA"/>
    <w:rsid w:val="00B97B05"/>
    <w:rsid w:val="00BB2072"/>
    <w:rsid w:val="00BB2165"/>
    <w:rsid w:val="00BB2EA7"/>
    <w:rsid w:val="00BC3DC0"/>
    <w:rsid w:val="00BC4F78"/>
    <w:rsid w:val="00BD2707"/>
    <w:rsid w:val="00BD564B"/>
    <w:rsid w:val="00BD6DE4"/>
    <w:rsid w:val="00BE4871"/>
    <w:rsid w:val="00BE55F8"/>
    <w:rsid w:val="00BF1CA2"/>
    <w:rsid w:val="00BF74F8"/>
    <w:rsid w:val="00C172C9"/>
    <w:rsid w:val="00C238BB"/>
    <w:rsid w:val="00C2549E"/>
    <w:rsid w:val="00C26A18"/>
    <w:rsid w:val="00C27360"/>
    <w:rsid w:val="00C4076F"/>
    <w:rsid w:val="00C51613"/>
    <w:rsid w:val="00C5196E"/>
    <w:rsid w:val="00C52D40"/>
    <w:rsid w:val="00C53149"/>
    <w:rsid w:val="00C564DA"/>
    <w:rsid w:val="00C61844"/>
    <w:rsid w:val="00C725E8"/>
    <w:rsid w:val="00C73F3B"/>
    <w:rsid w:val="00C77C55"/>
    <w:rsid w:val="00C82C57"/>
    <w:rsid w:val="00CD1AAB"/>
    <w:rsid w:val="00CD287D"/>
    <w:rsid w:val="00CD2E28"/>
    <w:rsid w:val="00CD6605"/>
    <w:rsid w:val="00CE3D7E"/>
    <w:rsid w:val="00CE67D9"/>
    <w:rsid w:val="00CF6A85"/>
    <w:rsid w:val="00D009D0"/>
    <w:rsid w:val="00D078A1"/>
    <w:rsid w:val="00D13EB0"/>
    <w:rsid w:val="00D24A56"/>
    <w:rsid w:val="00D252A2"/>
    <w:rsid w:val="00D30A20"/>
    <w:rsid w:val="00D607D7"/>
    <w:rsid w:val="00D82519"/>
    <w:rsid w:val="00D85198"/>
    <w:rsid w:val="00DA44D7"/>
    <w:rsid w:val="00DB5CF5"/>
    <w:rsid w:val="00DB73B3"/>
    <w:rsid w:val="00DB7FA4"/>
    <w:rsid w:val="00DC0821"/>
    <w:rsid w:val="00DD0A55"/>
    <w:rsid w:val="00DD1257"/>
    <w:rsid w:val="00DE3D0C"/>
    <w:rsid w:val="00DF3487"/>
    <w:rsid w:val="00E00DDF"/>
    <w:rsid w:val="00E25EEB"/>
    <w:rsid w:val="00E2690C"/>
    <w:rsid w:val="00E32404"/>
    <w:rsid w:val="00E3393D"/>
    <w:rsid w:val="00E35A8F"/>
    <w:rsid w:val="00E533A3"/>
    <w:rsid w:val="00E568EB"/>
    <w:rsid w:val="00E577A9"/>
    <w:rsid w:val="00E6479E"/>
    <w:rsid w:val="00E70F9C"/>
    <w:rsid w:val="00E91B18"/>
    <w:rsid w:val="00EA622A"/>
    <w:rsid w:val="00EA737F"/>
    <w:rsid w:val="00ED0625"/>
    <w:rsid w:val="00ED14C9"/>
    <w:rsid w:val="00ED168D"/>
    <w:rsid w:val="00EE35B7"/>
    <w:rsid w:val="00F107E2"/>
    <w:rsid w:val="00F264BB"/>
    <w:rsid w:val="00F274F7"/>
    <w:rsid w:val="00F40030"/>
    <w:rsid w:val="00F42B29"/>
    <w:rsid w:val="00F476EC"/>
    <w:rsid w:val="00F47B42"/>
    <w:rsid w:val="00F57F8D"/>
    <w:rsid w:val="00F66618"/>
    <w:rsid w:val="00F66AAB"/>
    <w:rsid w:val="00F7127D"/>
    <w:rsid w:val="00F768A2"/>
    <w:rsid w:val="00F804FE"/>
    <w:rsid w:val="00F9287B"/>
    <w:rsid w:val="00FA17E6"/>
    <w:rsid w:val="00FA3491"/>
    <w:rsid w:val="00FA632C"/>
    <w:rsid w:val="00FC3260"/>
    <w:rsid w:val="00FC42BB"/>
    <w:rsid w:val="00FC7E91"/>
    <w:rsid w:val="00FF3E6A"/>
    <w:rsid w:val="00FF51AC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7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5E2E7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E2E7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5E2E79"/>
    <w:rPr>
      <w:color w:val="000000"/>
      <w:spacing w:val="0"/>
      <w:w w:val="100"/>
      <w:position w:val="0"/>
      <w:lang w:val="ru-RU" w:eastAsia="ru-RU"/>
    </w:rPr>
  </w:style>
  <w:style w:type="character" w:customStyle="1" w:styleId="9">
    <w:name w:val="Основной текст + 9"/>
    <w:aliases w:val="5 pt,Полужирный"/>
    <w:basedOn w:val="a3"/>
    <w:uiPriority w:val="99"/>
    <w:rsid w:val="005E2E79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paragraph" w:customStyle="1" w:styleId="5">
    <w:name w:val="Основной текст5"/>
    <w:basedOn w:val="a"/>
    <w:link w:val="a3"/>
    <w:uiPriority w:val="99"/>
    <w:rsid w:val="005E2E79"/>
    <w:pPr>
      <w:shd w:val="clear" w:color="auto" w:fill="FFFFFF"/>
      <w:spacing w:after="540" w:line="322" w:lineRule="exact"/>
      <w:ind w:hanging="62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5E2E79"/>
    <w:pPr>
      <w:shd w:val="clear" w:color="auto" w:fill="FFFFFF"/>
      <w:spacing w:before="540"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Основной текст + Курсив"/>
    <w:basedOn w:val="a3"/>
    <w:uiPriority w:val="99"/>
    <w:rsid w:val="00D252A2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a5">
    <w:name w:val="Колонтитул"/>
    <w:basedOn w:val="a0"/>
    <w:uiPriority w:val="99"/>
    <w:rsid w:val="0074781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4"/>
    <w:basedOn w:val="a3"/>
    <w:uiPriority w:val="99"/>
    <w:rsid w:val="00C61844"/>
    <w:rPr>
      <w:color w:val="000000"/>
      <w:spacing w:val="0"/>
      <w:w w:val="100"/>
      <w:position w:val="0"/>
      <w:u w:val="none"/>
      <w:lang w:val="ru-RU" w:eastAsia="ru-RU"/>
    </w:rPr>
  </w:style>
  <w:style w:type="paragraph" w:styleId="a6">
    <w:name w:val="header"/>
    <w:basedOn w:val="a"/>
    <w:link w:val="a7"/>
    <w:uiPriority w:val="99"/>
    <w:semiHidden/>
    <w:rsid w:val="003E44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E447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E44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E447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3E44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4475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DC5D7-ECCE-4F06-ACF4-103FEBA1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1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203</cp:revision>
  <cp:lastPrinted>2014-03-27T03:38:00Z</cp:lastPrinted>
  <dcterms:created xsi:type="dcterms:W3CDTF">2014-03-04T08:23:00Z</dcterms:created>
  <dcterms:modified xsi:type="dcterms:W3CDTF">2014-10-29T07:23:00Z</dcterms:modified>
</cp:coreProperties>
</file>