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9BEE" w14:textId="77777777" w:rsidR="00C1002B" w:rsidRDefault="00CA663C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pict w14:anchorId="30B4E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14pt;height:85.5pt;visibility:visible">
            <v:imagedata r:id="rId5" o:title=""/>
          </v:shape>
        </w:pict>
      </w:r>
    </w:p>
    <w:p w14:paraId="64AFC117" w14:textId="77777777" w:rsidR="00C1002B" w:rsidRPr="00EB02E2" w:rsidRDefault="00D8573A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58F8212" w14:textId="77777777" w:rsidR="00C1002B" w:rsidRPr="00544521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14:paraId="2D7DC9E7" w14:textId="77777777" w:rsidR="00C1002B" w:rsidRDefault="00C1002B" w:rsidP="00C96A11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570"/>
        <w:gridCol w:w="1355"/>
      </w:tblGrid>
      <w:tr w:rsidR="00C1002B" w14:paraId="2AFBD53C" w14:textId="77777777" w:rsidTr="005578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4DB762D5" w14:textId="37CA8116" w:rsidR="00C1002B" w:rsidRPr="00B64AD3" w:rsidRDefault="006516BE" w:rsidP="00EF035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F0353">
              <w:rPr>
                <w:sz w:val="28"/>
                <w:szCs w:val="28"/>
              </w:rPr>
              <w:t xml:space="preserve"> </w:t>
            </w:r>
            <w:r w:rsidR="0055780A">
              <w:rPr>
                <w:sz w:val="28"/>
                <w:szCs w:val="28"/>
              </w:rPr>
              <w:t>_</w:t>
            </w:r>
            <w:r w:rsidR="00CA663C">
              <w:rPr>
                <w:sz w:val="28"/>
                <w:szCs w:val="28"/>
                <w:u w:val="single"/>
              </w:rPr>
              <w:t>24.03.2022 г.</w:t>
            </w:r>
          </w:p>
        </w:tc>
        <w:tc>
          <w:tcPr>
            <w:tcW w:w="3570" w:type="dxa"/>
          </w:tcPr>
          <w:p w14:paraId="0F575CE6" w14:textId="38068F4D" w:rsidR="00C1002B" w:rsidRPr="006516BE" w:rsidRDefault="006516BE" w:rsidP="003D26AC">
            <w:pPr>
              <w:pStyle w:val="ConsPlusNormal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№</w:t>
            </w:r>
            <w:r w:rsidRPr="006516BE">
              <w:rPr>
                <w:sz w:val="28"/>
                <w:szCs w:val="28"/>
                <w:u w:val="single"/>
              </w:rPr>
              <w:t xml:space="preserve"> </w:t>
            </w:r>
            <w:r w:rsidR="00CA663C">
              <w:rPr>
                <w:sz w:val="28"/>
                <w:szCs w:val="28"/>
                <w:u w:val="single"/>
              </w:rPr>
              <w:t>222</w:t>
            </w:r>
          </w:p>
        </w:tc>
        <w:tc>
          <w:tcPr>
            <w:tcW w:w="1355" w:type="dxa"/>
          </w:tcPr>
          <w:p w14:paraId="25939D07" w14:textId="77777777"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2B" w14:paraId="66DA21BF" w14:textId="77777777" w:rsidTr="0055780A">
        <w:trPr>
          <w:gridBefore w:val="1"/>
          <w:wBefore w:w="72" w:type="dxa"/>
        </w:trPr>
        <w:tc>
          <w:tcPr>
            <w:tcW w:w="9851" w:type="dxa"/>
            <w:gridSpan w:val="4"/>
          </w:tcPr>
          <w:p w14:paraId="1A302169" w14:textId="77777777" w:rsidR="00C1002B" w:rsidRDefault="00C1002B" w:rsidP="006665A9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437E7EFA" w14:textId="77777777" w:rsidR="00C1002B" w:rsidRPr="00B64AD3" w:rsidRDefault="00C1002B" w:rsidP="006665A9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1002B" w:rsidRPr="008E54CA" w14:paraId="552016F2" w14:textId="77777777" w:rsidTr="0055780A">
        <w:tc>
          <w:tcPr>
            <w:tcW w:w="9923" w:type="dxa"/>
            <w:gridSpan w:val="5"/>
          </w:tcPr>
          <w:p w14:paraId="594D8FED" w14:textId="68C57E14" w:rsidR="003D26AC" w:rsidRPr="0055780A" w:rsidRDefault="003D26AC" w:rsidP="003D26AC">
            <w:pPr>
              <w:spacing w:line="276" w:lineRule="auto"/>
              <w:ind w:firstLine="709"/>
              <w:contextualSpacing/>
              <w:jc w:val="center"/>
              <w:rPr>
                <w:rStyle w:val="af"/>
                <w:rFonts w:eastAsia="Calibri"/>
                <w:b/>
                <w:bCs/>
                <w:sz w:val="28"/>
                <w:szCs w:val="28"/>
              </w:rPr>
            </w:pPr>
            <w:r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О 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>назначении публичных</w:t>
            </w:r>
            <w:r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слушаний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по актуализации схемы теплоснабжения города Верхний Тагил на 202</w:t>
            </w:r>
            <w:r w:rsid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>3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год</w:t>
            </w:r>
          </w:p>
          <w:p w14:paraId="0F975463" w14:textId="77777777" w:rsidR="00AA6C56" w:rsidRPr="003D26AC" w:rsidRDefault="00AA6C56" w:rsidP="003D26AC">
            <w:pPr>
              <w:spacing w:line="276" w:lineRule="auto"/>
              <w:ind w:firstLine="709"/>
              <w:contextualSpacing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</w:p>
          <w:p w14:paraId="3B8D12E9" w14:textId="77777777" w:rsidR="003D26AC" w:rsidRPr="0055780A" w:rsidRDefault="003D26AC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В соответствии с </w:t>
            </w:r>
            <w:r w:rsidR="005E6092" w:rsidRPr="0055780A">
              <w:rPr>
                <w:rFonts w:eastAsia="Calibri"/>
                <w:sz w:val="27"/>
                <w:szCs w:val="27"/>
                <w:lang w:eastAsia="en-US"/>
              </w:rPr>
              <w:t xml:space="preserve">постановлением Правительства Российской Федерации от 22.02.2012 № 154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«О требованиях к схемам теплоснабжения, порядку их разработки и утверждения», Порядком организации и проведения публичных слушаний на территории городского округа Верхний Тагил, в целях обеспечения участия населения городского округа Верхний Тагил в решении вопросов местного значения, руководствуясь Уставом городского округа Верхний Тагил, Администрация городского округа Верхний Тагил,</w:t>
            </w:r>
          </w:p>
          <w:p w14:paraId="68E3B99D" w14:textId="77777777" w:rsidR="003D26AC" w:rsidRPr="0055780A" w:rsidRDefault="003D26AC" w:rsidP="005E6092">
            <w:pPr>
              <w:spacing w:line="276" w:lineRule="auto"/>
              <w:ind w:left="-817" w:firstLine="709"/>
              <w:contextualSpacing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b/>
                <w:sz w:val="27"/>
                <w:szCs w:val="27"/>
                <w:lang w:eastAsia="en-US"/>
              </w:rPr>
              <w:t xml:space="preserve">ПОСТАНОВЛЯЕТ: </w:t>
            </w:r>
          </w:p>
          <w:p w14:paraId="0354A59D" w14:textId="614ED03D" w:rsidR="00AD3F3E" w:rsidRPr="0055780A" w:rsidRDefault="003D26AC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1. Провести публичные слушания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в форме массового обсуждения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по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актуализации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схем теплоснабжения города Верхний Тагил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 и поселка Половинный на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20</w:t>
            </w:r>
            <w:r w:rsidR="00AD3F3E" w:rsidRPr="0055780A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3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год</w:t>
            </w:r>
            <w:r w:rsidR="00AD3F3E"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14:paraId="616228E3" w14:textId="21C6E14F" w:rsidR="003D26AC" w:rsidRPr="0055780A" w:rsidRDefault="00AD3F3E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2. Публичные слушания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AA6C56" w:rsidRPr="0055780A">
              <w:rPr>
                <w:rFonts w:eastAsia="Calibri"/>
                <w:sz w:val="27"/>
                <w:szCs w:val="27"/>
                <w:lang w:eastAsia="en-US"/>
              </w:rPr>
              <w:t xml:space="preserve">назначить на 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CD15A2" w:rsidRPr="0055780A">
              <w:rPr>
                <w:rFonts w:eastAsia="Calibri"/>
                <w:sz w:val="27"/>
                <w:szCs w:val="27"/>
                <w:lang w:eastAsia="en-US"/>
              </w:rPr>
              <w:t xml:space="preserve"> апреля 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202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г. в 16</w:t>
            </w:r>
            <w:r w:rsidR="003D26AC" w:rsidRPr="0055780A">
              <w:rPr>
                <w:rFonts w:eastAsia="Calibri"/>
                <w:sz w:val="27"/>
                <w:szCs w:val="27"/>
                <w:u w:val="single"/>
                <w:vertAlign w:val="superscript"/>
                <w:lang w:eastAsia="en-US"/>
              </w:rPr>
              <w:t>10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часов в здании Администрации городского округа Верхний Тагил по адресу: г. Верхний Тагил, ул. Жуковского д.13, </w:t>
            </w:r>
            <w:r w:rsidR="004E6B2E" w:rsidRPr="0055780A">
              <w:rPr>
                <w:rFonts w:eastAsia="Calibri"/>
                <w:sz w:val="27"/>
                <w:szCs w:val="27"/>
                <w:lang w:eastAsia="en-US"/>
              </w:rPr>
              <w:t>кабинет 10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14:paraId="0DC776CB" w14:textId="77777777" w:rsidR="00AD3F3E" w:rsidRPr="0055780A" w:rsidRDefault="0026370B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3. Действующие схемы</w:t>
            </w:r>
            <w:r w:rsidR="00AD3F3E" w:rsidRPr="0055780A">
              <w:rPr>
                <w:rFonts w:eastAsia="Calibri"/>
                <w:sz w:val="27"/>
                <w:szCs w:val="27"/>
                <w:lang w:eastAsia="en-US"/>
              </w:rPr>
              <w:t xml:space="preserve"> теплоснабжения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города Верхний Тагил и поселка Половинный размещены на официальном сайте городского округа Верхний Тагил:</w:t>
            </w:r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www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go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-</w:t>
            </w:r>
            <w:proofErr w:type="spellStart"/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vtagil</w:t>
            </w:r>
            <w:proofErr w:type="spellEnd"/>
            <w:r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  <w:proofErr w:type="spellStart"/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ru</w:t>
            </w:r>
            <w:proofErr w:type="spellEnd"/>
            <w:r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14:paraId="38250A8F" w14:textId="77777777" w:rsidR="003D26AC" w:rsidRPr="0055780A" w:rsidRDefault="0026370B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. Опубликовать настоящее постановление в газете «</w:t>
            </w:r>
            <w:r w:rsidR="004E6B2E" w:rsidRPr="0055780A">
              <w:rPr>
                <w:rFonts w:eastAsia="Calibri"/>
                <w:sz w:val="27"/>
                <w:szCs w:val="27"/>
                <w:lang w:eastAsia="en-US"/>
              </w:rPr>
              <w:t>Местные ведомости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» и на официальном сайте администрации городского округа Верхний Тагил </w:t>
            </w:r>
            <w:hyperlink r:id="rId6" w:history="1"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www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go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-</w:t>
              </w:r>
              <w:proofErr w:type="spellStart"/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vtagil</w:t>
              </w:r>
              <w:proofErr w:type="spellEnd"/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proofErr w:type="spellStart"/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</w:p>
          <w:p w14:paraId="0012EE5D" w14:textId="7997D49F" w:rsidR="005E6092" w:rsidRPr="0055780A" w:rsidRDefault="0026370B" w:rsidP="005E6092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5.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Контроль за исполнением настоящего постановления возложить на заместителя главы администрации по жилищно-коммунальному и городскому хозяйству 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Н.А</w:t>
            </w:r>
            <w:r w:rsidR="004E6B2E"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Кропотухину</w:t>
            </w:r>
            <w:proofErr w:type="spellEnd"/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 </w:t>
            </w:r>
          </w:p>
          <w:p w14:paraId="50C4DA10" w14:textId="77777777" w:rsidR="0055780A" w:rsidRPr="0055780A" w:rsidRDefault="0055780A" w:rsidP="005E6092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01C579D0" w14:textId="59B721AE" w:rsidR="003D26AC" w:rsidRPr="0055780A" w:rsidRDefault="003D26AC" w:rsidP="005E6092">
            <w:pPr>
              <w:spacing w:line="276" w:lineRule="auto"/>
              <w:ind w:firstLine="34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Глава городского округа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    </w:t>
            </w:r>
          </w:p>
          <w:p w14:paraId="0FDEC6B4" w14:textId="7A547FBB" w:rsidR="00C273DE" w:rsidRPr="0055780A" w:rsidRDefault="00C273DE" w:rsidP="0055780A">
            <w:pPr>
              <w:spacing w:line="276" w:lineRule="auto"/>
              <w:ind w:left="39" w:hanging="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3D26AC" w:rsidRPr="0055780A">
              <w:rPr>
                <w:rFonts w:eastAsia="Calibri"/>
                <w:sz w:val="28"/>
                <w:szCs w:val="28"/>
                <w:lang w:eastAsia="en-US"/>
              </w:rPr>
              <w:t xml:space="preserve">Верхний Тагил            </w:t>
            </w:r>
            <w:r w:rsidR="00CA663C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0331D9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="003D26AC" w:rsidRPr="005578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663C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  <w:r w:rsidR="003D26AC"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EF0353" w:rsidRPr="0055780A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В.Г. Кириченко</w:t>
            </w:r>
          </w:p>
          <w:p w14:paraId="7079AC53" w14:textId="77777777" w:rsidR="00C273DE" w:rsidRPr="0055780A" w:rsidRDefault="003D26AC" w:rsidP="00CD15A2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</w:p>
          <w:p w14:paraId="079FCB88" w14:textId="77777777" w:rsidR="0055780A" w:rsidRPr="0055780A" w:rsidRDefault="0055780A" w:rsidP="0055780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14:paraId="06D4E132" w14:textId="77777777" w:rsidR="004E6B2E" w:rsidRPr="003D26AC" w:rsidRDefault="004E6B2E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FCFE427" w14:textId="77777777" w:rsidR="00C1002B" w:rsidRPr="00D8573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  <w:p w14:paraId="55706D5B" w14:textId="77777777" w:rsidR="00C1002B" w:rsidRPr="008E54C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</w:tc>
      </w:tr>
      <w:tr w:rsidR="00C1002B" w14:paraId="13A7BBEF" w14:textId="77777777" w:rsidTr="0055780A">
        <w:tc>
          <w:tcPr>
            <w:tcW w:w="236" w:type="dxa"/>
            <w:gridSpan w:val="2"/>
            <w:vMerge w:val="restart"/>
          </w:tcPr>
          <w:p w14:paraId="4B1D286A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lastRenderedPageBreak/>
              <w:tab/>
            </w:r>
          </w:p>
        </w:tc>
        <w:tc>
          <w:tcPr>
            <w:tcW w:w="9687" w:type="dxa"/>
            <w:gridSpan w:val="3"/>
          </w:tcPr>
          <w:p w14:paraId="38A456EE" w14:textId="77777777" w:rsidR="00FD68B9" w:rsidRPr="00B64AD3" w:rsidRDefault="00FD68B9" w:rsidP="006516BE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C1002B" w14:paraId="71608DDE" w14:textId="77777777" w:rsidTr="0055780A">
        <w:trPr>
          <w:trHeight w:val="6572"/>
        </w:trPr>
        <w:tc>
          <w:tcPr>
            <w:tcW w:w="236" w:type="dxa"/>
            <w:gridSpan w:val="2"/>
            <w:vMerge/>
          </w:tcPr>
          <w:p w14:paraId="24E180A4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9687" w:type="dxa"/>
            <w:gridSpan w:val="3"/>
          </w:tcPr>
          <w:p w14:paraId="7A10CB9F" w14:textId="77777777" w:rsidR="00C1002B" w:rsidRPr="00B64AD3" w:rsidRDefault="00C1002B" w:rsidP="00C52DC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002B" w14:paraId="437A0E66" w14:textId="77777777" w:rsidTr="0055780A">
        <w:trPr>
          <w:gridBefore w:val="1"/>
          <w:wBefore w:w="72" w:type="dxa"/>
        </w:trPr>
        <w:tc>
          <w:tcPr>
            <w:tcW w:w="4926" w:type="dxa"/>
            <w:gridSpan w:val="2"/>
          </w:tcPr>
          <w:p w14:paraId="202F6846" w14:textId="77777777"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925" w:type="dxa"/>
            <w:gridSpan w:val="2"/>
          </w:tcPr>
          <w:p w14:paraId="55C00B30" w14:textId="77777777" w:rsidR="00C1002B" w:rsidRPr="00B64AD3" w:rsidRDefault="00C1002B" w:rsidP="006665A9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14:paraId="3C87305A" w14:textId="77777777" w:rsidR="00C1002B" w:rsidRDefault="00C1002B" w:rsidP="00C96A11">
      <w:pPr>
        <w:pStyle w:val="ConsPlusNormal"/>
        <w:rPr>
          <w:sz w:val="28"/>
          <w:szCs w:val="28"/>
        </w:rPr>
      </w:pPr>
    </w:p>
    <w:p w14:paraId="2956C99C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01812225" w14:textId="77777777" w:rsidR="00DC629F" w:rsidRDefault="00DC629F" w:rsidP="00DC629F"/>
    <w:p w14:paraId="520788F5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061DFC98" w14:textId="77777777" w:rsidR="00C1002B" w:rsidRPr="00115DC3" w:rsidRDefault="00C1002B" w:rsidP="00C96A11">
      <w:pPr>
        <w:rPr>
          <w:sz w:val="22"/>
          <w:szCs w:val="22"/>
        </w:rPr>
      </w:pPr>
    </w:p>
    <w:p w14:paraId="47700D23" w14:textId="77777777" w:rsidR="00C1002B" w:rsidRDefault="00C1002B" w:rsidP="00121A7A"/>
    <w:sectPr w:rsidR="00C1002B" w:rsidSect="005E60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2" w15:restartNumberingAfterBreak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CC77AE"/>
    <w:multiLevelType w:val="multilevel"/>
    <w:tmpl w:val="3AC4F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9F5"/>
    <w:rsid w:val="000331D9"/>
    <w:rsid w:val="0003323E"/>
    <w:rsid w:val="000574CF"/>
    <w:rsid w:val="00097833"/>
    <w:rsid w:val="000E5D53"/>
    <w:rsid w:val="00115DC3"/>
    <w:rsid w:val="00121A7A"/>
    <w:rsid w:val="00155569"/>
    <w:rsid w:val="00155C62"/>
    <w:rsid w:val="0024207E"/>
    <w:rsid w:val="002441A6"/>
    <w:rsid w:val="00256C5B"/>
    <w:rsid w:val="0026370B"/>
    <w:rsid w:val="002C7469"/>
    <w:rsid w:val="002D22D3"/>
    <w:rsid w:val="002F29D7"/>
    <w:rsid w:val="00305B7E"/>
    <w:rsid w:val="0030697C"/>
    <w:rsid w:val="0031569C"/>
    <w:rsid w:val="00323944"/>
    <w:rsid w:val="00365A39"/>
    <w:rsid w:val="003C66BC"/>
    <w:rsid w:val="003D26AC"/>
    <w:rsid w:val="00403ADD"/>
    <w:rsid w:val="00414214"/>
    <w:rsid w:val="004829F5"/>
    <w:rsid w:val="004E6B2E"/>
    <w:rsid w:val="00544521"/>
    <w:rsid w:val="0055780A"/>
    <w:rsid w:val="0059584C"/>
    <w:rsid w:val="005E14EE"/>
    <w:rsid w:val="005E6092"/>
    <w:rsid w:val="00617DBA"/>
    <w:rsid w:val="006516BE"/>
    <w:rsid w:val="006665A9"/>
    <w:rsid w:val="006B2E3C"/>
    <w:rsid w:val="0072419D"/>
    <w:rsid w:val="007A1E60"/>
    <w:rsid w:val="008346C4"/>
    <w:rsid w:val="0085551F"/>
    <w:rsid w:val="00867075"/>
    <w:rsid w:val="008E54CA"/>
    <w:rsid w:val="009376E3"/>
    <w:rsid w:val="0095072E"/>
    <w:rsid w:val="009614F9"/>
    <w:rsid w:val="009F26ED"/>
    <w:rsid w:val="009F37F9"/>
    <w:rsid w:val="00A26732"/>
    <w:rsid w:val="00A56312"/>
    <w:rsid w:val="00A94D81"/>
    <w:rsid w:val="00A97BAB"/>
    <w:rsid w:val="00AA6C56"/>
    <w:rsid w:val="00AD3F3E"/>
    <w:rsid w:val="00AF3DCA"/>
    <w:rsid w:val="00B64AD3"/>
    <w:rsid w:val="00B65B88"/>
    <w:rsid w:val="00BD4424"/>
    <w:rsid w:val="00BE687A"/>
    <w:rsid w:val="00C1002B"/>
    <w:rsid w:val="00C273DE"/>
    <w:rsid w:val="00C52DCB"/>
    <w:rsid w:val="00C96A11"/>
    <w:rsid w:val="00CA663C"/>
    <w:rsid w:val="00CB1387"/>
    <w:rsid w:val="00CB53F9"/>
    <w:rsid w:val="00CD15A2"/>
    <w:rsid w:val="00D409E2"/>
    <w:rsid w:val="00D55F2F"/>
    <w:rsid w:val="00D8188E"/>
    <w:rsid w:val="00D8573A"/>
    <w:rsid w:val="00D860A6"/>
    <w:rsid w:val="00D91243"/>
    <w:rsid w:val="00DC248A"/>
    <w:rsid w:val="00DC629F"/>
    <w:rsid w:val="00E02559"/>
    <w:rsid w:val="00E30FE0"/>
    <w:rsid w:val="00EB02E2"/>
    <w:rsid w:val="00EB6270"/>
    <w:rsid w:val="00EF0353"/>
    <w:rsid w:val="00F83F5A"/>
    <w:rsid w:val="00FD68B9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15E84"/>
  <w15:docId w15:val="{C6E79515-11D5-48D9-86AE-99F60F8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1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96A1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96A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6A1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96A1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C96A1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Placeholder Text"/>
    <w:uiPriority w:val="99"/>
    <w:semiHidden/>
    <w:rsid w:val="00C96A11"/>
    <w:rPr>
      <w:color w:val="808080"/>
    </w:rPr>
  </w:style>
  <w:style w:type="paragraph" w:customStyle="1" w:styleId="1">
    <w:name w:val="Знак Знак1 Знак Знак Знак Знак Знак Знак Знак"/>
    <w:basedOn w:val="a"/>
    <w:uiPriority w:val="99"/>
    <w:rsid w:val="00C96A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rsid w:val="00C96A11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96A11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96A11"/>
    <w:pPr>
      <w:jc w:val="center"/>
    </w:pPr>
    <w:rPr>
      <w:b/>
      <w:bCs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C96A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6A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9">
    <w:name w:val="FollowedHyperlink"/>
    <w:uiPriority w:val="99"/>
    <w:rsid w:val="00C96A11"/>
    <w:rPr>
      <w:color w:val="800080"/>
      <w:u w:val="single"/>
    </w:rPr>
  </w:style>
  <w:style w:type="character" w:customStyle="1" w:styleId="aa">
    <w:name w:val="Верхний колонтитул Знак"/>
    <w:link w:val="ab"/>
    <w:uiPriority w:val="99"/>
    <w:locked/>
    <w:rsid w:val="00C96A11"/>
    <w:rPr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rsid w:val="00C96A11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1">
    <w:name w:val="Header Char1"/>
    <w:uiPriority w:val="99"/>
    <w:semiHidden/>
    <w:rsid w:val="00AA0E05"/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C96A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locked/>
    <w:rsid w:val="00C96A11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C96A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96A1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C96A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6A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Содержимое таблицы"/>
    <w:basedOn w:val="a"/>
    <w:uiPriority w:val="99"/>
    <w:rsid w:val="00C96A11"/>
    <w:pPr>
      <w:suppressLineNumbers/>
      <w:suppressAutoHyphens/>
    </w:pPr>
    <w:rPr>
      <w:kern w:val="2"/>
      <w:lang w:eastAsia="ar-SA"/>
    </w:rPr>
  </w:style>
  <w:style w:type="paragraph" w:styleId="ad">
    <w:name w:val="Balloon Text"/>
    <w:basedOn w:val="a"/>
    <w:link w:val="ae"/>
    <w:uiPriority w:val="99"/>
    <w:semiHidden/>
    <w:rsid w:val="00C96A11"/>
    <w:rPr>
      <w:rFonts w:ascii="Segoe UI" w:hAnsi="Segoe UI" w:cs="Segoe UI"/>
      <w:sz w:val="18"/>
      <w:szCs w:val="18"/>
      <w:lang w:val="en-US"/>
    </w:rPr>
  </w:style>
  <w:style w:type="character" w:customStyle="1" w:styleId="ae">
    <w:name w:val="Текст выноски Знак"/>
    <w:link w:val="ad"/>
    <w:uiPriority w:val="99"/>
    <w:locked/>
    <w:rsid w:val="00C96A11"/>
    <w:rPr>
      <w:rFonts w:ascii="Segoe UI" w:hAnsi="Segoe UI" w:cs="Segoe UI"/>
      <w:sz w:val="18"/>
      <w:szCs w:val="18"/>
      <w:lang w:val="en-US" w:eastAsia="ru-RU"/>
    </w:rPr>
  </w:style>
  <w:style w:type="character" w:styleId="af">
    <w:name w:val="Emphasis"/>
    <w:qFormat/>
    <w:locked/>
    <w:rsid w:val="00557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USER</cp:lastModifiedBy>
  <cp:revision>27</cp:revision>
  <cp:lastPrinted>2022-03-24T07:26:00Z</cp:lastPrinted>
  <dcterms:created xsi:type="dcterms:W3CDTF">2019-10-08T06:52:00Z</dcterms:created>
  <dcterms:modified xsi:type="dcterms:W3CDTF">2022-03-29T04:54:00Z</dcterms:modified>
</cp:coreProperties>
</file>