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79" w:rsidRDefault="005B7979" w:rsidP="005B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-291465</wp:posOffset>
            </wp:positionV>
            <wp:extent cx="20574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979" w:rsidRDefault="005B7979" w:rsidP="005B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79" w:rsidRDefault="005B7979" w:rsidP="00DF0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5B7979" w:rsidRDefault="005B797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B7979" w:rsidRDefault="002F3212" w:rsidP="005B7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  24.05.2018 №  398</w:t>
      </w:r>
    </w:p>
    <w:p w:rsidR="005B7979" w:rsidRDefault="005B7979" w:rsidP="005B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5B7979" w:rsidRDefault="005B7979" w:rsidP="005B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83D" w:rsidRDefault="009A75D5" w:rsidP="009A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5B79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внесении изменений</w:t>
      </w:r>
      <w:r w:rsidR="00832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постановление Администрации горо</w:t>
      </w:r>
      <w:r w:rsidR="00AA1613">
        <w:rPr>
          <w:rFonts w:ascii="Times New Roman" w:eastAsia="Times New Roman" w:hAnsi="Times New Roman" w:cs="Times New Roman"/>
          <w:b/>
          <w:i/>
          <w:sz w:val="28"/>
          <w:szCs w:val="28"/>
        </w:rPr>
        <w:t>дского округа Верхний Тагил № 234 от 03.04</w:t>
      </w:r>
      <w:r w:rsidR="00832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.2018 года </w:t>
      </w:r>
    </w:p>
    <w:p w:rsidR="005B7979" w:rsidRDefault="0083283D" w:rsidP="0083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A1613">
        <w:rPr>
          <w:rFonts w:ascii="Times New Roman" w:eastAsia="Times New Roman" w:hAnsi="Times New Roman" w:cs="Times New Roman"/>
          <w:b/>
          <w:i/>
          <w:sz w:val="28"/>
          <w:szCs w:val="28"/>
        </w:rPr>
        <w:t>О проведении конкурсов в рамках акции «Марш парков</w:t>
      </w:r>
      <w:r w:rsidR="00CB04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B7979" w:rsidRPr="00942BB4" w:rsidRDefault="005B7979" w:rsidP="005B7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2BB4" w:rsidRPr="00971D3E" w:rsidRDefault="00942BB4" w:rsidP="00942BB4">
      <w:pPr>
        <w:ind w:right="1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D3E">
        <w:rPr>
          <w:rFonts w:ascii="Times New Roman" w:hAnsi="Times New Roman" w:cs="Times New Roman"/>
          <w:sz w:val="26"/>
          <w:szCs w:val="26"/>
        </w:rPr>
        <w:t xml:space="preserve">     В соответствии с подпрограммой  «Экологическая безопасность Свердловской области» на 2014-2020 годы Государственной программы</w:t>
      </w:r>
      <w:r w:rsidR="008F26E6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971D3E">
        <w:rPr>
          <w:rFonts w:ascii="Times New Roman" w:hAnsi="Times New Roman" w:cs="Times New Roman"/>
          <w:sz w:val="26"/>
          <w:szCs w:val="26"/>
        </w:rPr>
        <w:t xml:space="preserve"> «Обеспечение рационального и безопасного природопользования на территории Свердловской области до</w:t>
      </w:r>
      <w:r w:rsidR="008F26E6">
        <w:rPr>
          <w:rFonts w:ascii="Times New Roman" w:hAnsi="Times New Roman" w:cs="Times New Roman"/>
          <w:sz w:val="26"/>
          <w:szCs w:val="26"/>
        </w:rPr>
        <w:t xml:space="preserve"> 2024</w:t>
      </w:r>
      <w:r w:rsidRPr="00971D3E"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971D3E">
        <w:rPr>
          <w:rFonts w:ascii="Times New Roman" w:hAnsi="Times New Roman" w:cs="Times New Roman"/>
          <w:color w:val="000000"/>
          <w:sz w:val="26"/>
          <w:szCs w:val="26"/>
        </w:rPr>
        <w:t>, утвержденной Постановлением Правительства Свердловской области от 21.10.2013 № 1269-ПП</w:t>
      </w:r>
      <w:r w:rsidRPr="00971D3E">
        <w:rPr>
          <w:rFonts w:ascii="Times New Roman" w:hAnsi="Times New Roman" w:cs="Times New Roman"/>
          <w:sz w:val="26"/>
          <w:szCs w:val="26"/>
        </w:rPr>
        <w:t>»</w:t>
      </w:r>
      <w:r w:rsidR="008F26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71D3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порядке проведения экологической акции «Марш парков-2018», утвержденным Министром природных ресурсов и экологии Свердловской области, в целях пропаганды идеи сохранения  и развития </w:t>
      </w:r>
      <w:proofErr w:type="gramStart"/>
      <w:r w:rsidRPr="00971D3E">
        <w:rPr>
          <w:rFonts w:ascii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971D3E">
        <w:rPr>
          <w:rFonts w:ascii="Times New Roman" w:hAnsi="Times New Roman" w:cs="Times New Roman"/>
          <w:color w:val="000000"/>
          <w:sz w:val="26"/>
          <w:szCs w:val="26"/>
        </w:rPr>
        <w:t xml:space="preserve">  особо охраняемых природных</w:t>
      </w:r>
      <w:r w:rsidRPr="00971D3E">
        <w:rPr>
          <w:rFonts w:ascii="Times New Roman" w:hAnsi="Times New Roman" w:cs="Times New Roman"/>
          <w:sz w:val="26"/>
          <w:szCs w:val="26"/>
        </w:rPr>
        <w:t xml:space="preserve"> территорий, привлечения молодежи  к решению проблем  по сохранению </w:t>
      </w:r>
      <w:proofErr w:type="spellStart"/>
      <w:r w:rsidRPr="00971D3E"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 w:rsidR="008F26E6">
        <w:rPr>
          <w:rFonts w:ascii="Times New Roman" w:hAnsi="Times New Roman" w:cs="Times New Roman"/>
          <w:sz w:val="26"/>
          <w:szCs w:val="26"/>
        </w:rPr>
        <w:t xml:space="preserve"> на особо охраняемых природных территорий, </w:t>
      </w:r>
      <w:r w:rsidRPr="00971D3E">
        <w:rPr>
          <w:rFonts w:ascii="Times New Roman" w:hAnsi="Times New Roman" w:cs="Times New Roman"/>
          <w:sz w:val="26"/>
          <w:szCs w:val="26"/>
        </w:rPr>
        <w:t>руководствуясь Уставом городского округа Верхний Тагил,</w:t>
      </w:r>
    </w:p>
    <w:p w:rsidR="005B7979" w:rsidRDefault="005B7979" w:rsidP="005B79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2691" w:rsidRPr="00971D3E" w:rsidRDefault="00962691" w:rsidP="0023485D">
      <w:pPr>
        <w:pStyle w:val="a5"/>
        <w:numPr>
          <w:ilvl w:val="0"/>
          <w:numId w:val="3"/>
        </w:numPr>
        <w:ind w:left="0" w:firstLine="426"/>
        <w:jc w:val="both"/>
        <w:rPr>
          <w:color w:val="0000FF"/>
          <w:sz w:val="26"/>
          <w:szCs w:val="26"/>
          <w:u w:val="single"/>
        </w:rPr>
      </w:pPr>
      <w:r w:rsidRPr="00971D3E">
        <w:rPr>
          <w:sz w:val="26"/>
          <w:szCs w:val="26"/>
        </w:rPr>
        <w:t xml:space="preserve">    </w:t>
      </w:r>
      <w:r w:rsidR="0083283D" w:rsidRPr="00971D3E">
        <w:rPr>
          <w:sz w:val="26"/>
          <w:szCs w:val="26"/>
        </w:rPr>
        <w:t>Внести изменения в постановление Администрации горо</w:t>
      </w:r>
      <w:r w:rsidR="00942BB4" w:rsidRPr="00971D3E">
        <w:rPr>
          <w:sz w:val="26"/>
          <w:szCs w:val="26"/>
        </w:rPr>
        <w:t>дского округа Верхний Тагил № 234 от 03.04</w:t>
      </w:r>
      <w:r w:rsidR="0083283D" w:rsidRPr="00971D3E">
        <w:rPr>
          <w:sz w:val="26"/>
          <w:szCs w:val="26"/>
        </w:rPr>
        <w:t>.2018 года «</w:t>
      </w:r>
      <w:r w:rsidR="00942BB4" w:rsidRPr="00971D3E">
        <w:rPr>
          <w:sz w:val="26"/>
          <w:szCs w:val="26"/>
        </w:rPr>
        <w:t>О проведении конкурсов в рамках акции «Марш парков</w:t>
      </w:r>
      <w:r w:rsidR="00CB04C3" w:rsidRPr="00971D3E">
        <w:rPr>
          <w:sz w:val="26"/>
          <w:szCs w:val="26"/>
        </w:rPr>
        <w:t xml:space="preserve"> - 2018</w:t>
      </w:r>
      <w:r w:rsidR="00C661A3" w:rsidRPr="00971D3E">
        <w:rPr>
          <w:sz w:val="26"/>
          <w:szCs w:val="26"/>
        </w:rPr>
        <w:t>»</w:t>
      </w:r>
      <w:r w:rsidR="005226A5">
        <w:rPr>
          <w:sz w:val="26"/>
          <w:szCs w:val="26"/>
        </w:rPr>
        <w:t>, дополнив</w:t>
      </w:r>
      <w:r w:rsidR="00481C0C">
        <w:rPr>
          <w:sz w:val="26"/>
          <w:szCs w:val="26"/>
        </w:rPr>
        <w:t xml:space="preserve"> пунктом 4:</w:t>
      </w:r>
    </w:p>
    <w:p w:rsidR="00962691" w:rsidRPr="00971D3E" w:rsidRDefault="00962691" w:rsidP="00962691">
      <w:pPr>
        <w:pStyle w:val="a5"/>
        <w:tabs>
          <w:tab w:val="left" w:pos="567"/>
        </w:tabs>
        <w:ind w:left="0" w:hanging="567"/>
        <w:jc w:val="both"/>
        <w:rPr>
          <w:sz w:val="26"/>
          <w:szCs w:val="26"/>
        </w:rPr>
      </w:pPr>
      <w:r w:rsidRPr="00971D3E">
        <w:rPr>
          <w:sz w:val="26"/>
          <w:szCs w:val="26"/>
        </w:rPr>
        <w:t xml:space="preserve">               - </w:t>
      </w:r>
      <w:r w:rsidR="0011669F">
        <w:rPr>
          <w:sz w:val="26"/>
          <w:szCs w:val="26"/>
        </w:rPr>
        <w:t>«4.</w:t>
      </w:r>
      <w:r w:rsidR="00481C0C">
        <w:rPr>
          <w:sz w:val="26"/>
          <w:szCs w:val="26"/>
        </w:rPr>
        <w:t>О</w:t>
      </w:r>
      <w:r w:rsidRPr="00971D3E">
        <w:rPr>
          <w:sz w:val="26"/>
          <w:szCs w:val="26"/>
        </w:rPr>
        <w:t xml:space="preserve">рганизовать и провести конкурс отчетов об </w:t>
      </w:r>
      <w:proofErr w:type="spellStart"/>
      <w:r w:rsidRPr="00971D3E">
        <w:rPr>
          <w:sz w:val="26"/>
          <w:szCs w:val="26"/>
        </w:rPr>
        <w:t>эколого</w:t>
      </w:r>
      <w:proofErr w:type="spellEnd"/>
      <w:r w:rsidRPr="00971D3E">
        <w:rPr>
          <w:sz w:val="26"/>
          <w:szCs w:val="26"/>
        </w:rPr>
        <w:t xml:space="preserve"> – просветительской деятельности, осуществляемой детскими коллективами на </w:t>
      </w:r>
      <w:r w:rsidR="008F26E6">
        <w:rPr>
          <w:sz w:val="26"/>
          <w:szCs w:val="26"/>
        </w:rPr>
        <w:t>особо охраняемых природных территориях</w:t>
      </w:r>
      <w:r w:rsidRPr="00971D3E">
        <w:rPr>
          <w:sz w:val="26"/>
          <w:szCs w:val="26"/>
        </w:rPr>
        <w:t xml:space="preserve"> в 2017 году в рамках акции «Марш парков – 2018» (Приложение № 4)</w:t>
      </w:r>
      <w:r w:rsidR="0011669F">
        <w:rPr>
          <w:sz w:val="26"/>
          <w:szCs w:val="26"/>
        </w:rPr>
        <w:t>»</w:t>
      </w:r>
      <w:r w:rsidRPr="00971D3E">
        <w:rPr>
          <w:sz w:val="26"/>
          <w:szCs w:val="26"/>
        </w:rPr>
        <w:t>, далее по тексту.</w:t>
      </w:r>
      <w:r w:rsidR="00B52A65" w:rsidRPr="00971D3E">
        <w:rPr>
          <w:sz w:val="26"/>
          <w:szCs w:val="26"/>
        </w:rPr>
        <w:t xml:space="preserve"> </w:t>
      </w:r>
    </w:p>
    <w:p w:rsidR="005B7979" w:rsidRPr="00971D3E" w:rsidRDefault="00962691" w:rsidP="00962691">
      <w:pPr>
        <w:pStyle w:val="a5"/>
        <w:ind w:left="0"/>
        <w:jc w:val="both"/>
        <w:rPr>
          <w:rStyle w:val="a3"/>
          <w:sz w:val="26"/>
          <w:szCs w:val="26"/>
        </w:rPr>
      </w:pPr>
      <w:r w:rsidRPr="00971D3E">
        <w:rPr>
          <w:sz w:val="26"/>
          <w:szCs w:val="26"/>
        </w:rPr>
        <w:t xml:space="preserve"> </w:t>
      </w:r>
      <w:r w:rsidR="0023485D" w:rsidRPr="00971D3E">
        <w:rPr>
          <w:sz w:val="26"/>
          <w:szCs w:val="26"/>
        </w:rPr>
        <w:t xml:space="preserve">     </w:t>
      </w:r>
      <w:r w:rsidRPr="00971D3E">
        <w:rPr>
          <w:sz w:val="26"/>
          <w:szCs w:val="26"/>
        </w:rPr>
        <w:t xml:space="preserve">2. </w:t>
      </w:r>
      <w:proofErr w:type="gramStart"/>
      <w:r w:rsidR="005B7979" w:rsidRPr="00971D3E">
        <w:rPr>
          <w:sz w:val="26"/>
          <w:szCs w:val="26"/>
        </w:rPr>
        <w:t>Разместить</w:t>
      </w:r>
      <w:proofErr w:type="gramEnd"/>
      <w:r w:rsidR="005B7979" w:rsidRPr="00971D3E">
        <w:rPr>
          <w:sz w:val="26"/>
          <w:szCs w:val="26"/>
        </w:rPr>
        <w:t xml:space="preserve"> настоящее постановление на официальном сайте городского округа Верхний Тагил </w:t>
      </w:r>
      <w:hyperlink r:id="rId6" w:history="1">
        <w:r w:rsidR="005B7979" w:rsidRPr="00971D3E">
          <w:rPr>
            <w:rStyle w:val="a3"/>
            <w:sz w:val="26"/>
            <w:szCs w:val="26"/>
            <w:lang w:val="en-US"/>
          </w:rPr>
          <w:t>www</w:t>
        </w:r>
        <w:r w:rsidR="005B7979" w:rsidRPr="00971D3E">
          <w:rPr>
            <w:rStyle w:val="a3"/>
            <w:sz w:val="26"/>
            <w:szCs w:val="26"/>
          </w:rPr>
          <w:t>.</w:t>
        </w:r>
        <w:r w:rsidR="005B7979" w:rsidRPr="00971D3E">
          <w:rPr>
            <w:rStyle w:val="a3"/>
            <w:sz w:val="26"/>
            <w:szCs w:val="26"/>
            <w:lang w:val="en-US"/>
          </w:rPr>
          <w:t>go</w:t>
        </w:r>
        <w:r w:rsidR="005B7979" w:rsidRPr="00971D3E">
          <w:rPr>
            <w:rStyle w:val="a3"/>
            <w:sz w:val="26"/>
            <w:szCs w:val="26"/>
          </w:rPr>
          <w:t>-</w:t>
        </w:r>
        <w:proofErr w:type="spellStart"/>
        <w:r w:rsidR="005B7979" w:rsidRPr="00971D3E">
          <w:rPr>
            <w:rStyle w:val="a3"/>
            <w:sz w:val="26"/>
            <w:szCs w:val="26"/>
            <w:lang w:val="en-US"/>
          </w:rPr>
          <w:t>vtagil</w:t>
        </w:r>
        <w:proofErr w:type="spellEnd"/>
        <w:r w:rsidR="005B7979" w:rsidRPr="00971D3E">
          <w:rPr>
            <w:rStyle w:val="a3"/>
            <w:sz w:val="26"/>
            <w:szCs w:val="26"/>
          </w:rPr>
          <w:t>.</w:t>
        </w:r>
        <w:proofErr w:type="spellStart"/>
        <w:r w:rsidR="005B7979" w:rsidRPr="00971D3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5B7979" w:rsidRPr="00971D3E" w:rsidRDefault="00962691" w:rsidP="008F26E6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971D3E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proofErr w:type="gramStart"/>
      <w:r w:rsidR="005B7979" w:rsidRPr="00971D3E">
        <w:rPr>
          <w:rStyle w:val="a3"/>
          <w:color w:val="000000" w:themeColor="text1"/>
          <w:sz w:val="26"/>
          <w:szCs w:val="26"/>
          <w:u w:val="none"/>
        </w:rPr>
        <w:t>Контроль</w:t>
      </w:r>
      <w:r w:rsidR="005B7979" w:rsidRPr="00971D3E">
        <w:rPr>
          <w:rStyle w:val="a3"/>
          <w:sz w:val="26"/>
          <w:szCs w:val="26"/>
          <w:u w:val="none"/>
        </w:rPr>
        <w:t xml:space="preserve"> </w:t>
      </w:r>
      <w:r w:rsidRPr="00971D3E">
        <w:rPr>
          <w:rStyle w:val="a3"/>
          <w:sz w:val="26"/>
          <w:szCs w:val="26"/>
          <w:u w:val="none"/>
        </w:rPr>
        <w:t xml:space="preserve"> </w:t>
      </w:r>
      <w:r w:rsidR="008F26E6">
        <w:rPr>
          <w:sz w:val="26"/>
          <w:szCs w:val="26"/>
        </w:rPr>
        <w:t>за</w:t>
      </w:r>
      <w:proofErr w:type="gramEnd"/>
      <w:r w:rsidR="008F26E6">
        <w:rPr>
          <w:sz w:val="26"/>
          <w:szCs w:val="26"/>
        </w:rPr>
        <w:t xml:space="preserve"> исполнением настоящего п</w:t>
      </w:r>
      <w:r w:rsidR="005B7979" w:rsidRPr="00971D3E">
        <w:rPr>
          <w:sz w:val="26"/>
          <w:szCs w:val="26"/>
        </w:rPr>
        <w:t xml:space="preserve">остановления </w:t>
      </w:r>
      <w:r w:rsidR="008F26E6">
        <w:rPr>
          <w:sz w:val="26"/>
          <w:szCs w:val="26"/>
        </w:rPr>
        <w:t>возложить на заместителя Главы Администрации по социальным вопросам Упорову И.Г.</w:t>
      </w:r>
    </w:p>
    <w:p w:rsidR="005B7979" w:rsidRPr="00971D3E" w:rsidRDefault="005B7979" w:rsidP="0023485D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3127" w:rsidRDefault="0096563B" w:rsidP="00E7312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Главы</w:t>
      </w:r>
      <w:r w:rsidR="005B7979">
        <w:rPr>
          <w:rFonts w:ascii="Times New Roman" w:hAnsi="Times New Roman" w:cs="Times New Roman"/>
          <w:sz w:val="28"/>
          <w:szCs w:val="28"/>
        </w:rPr>
        <w:t xml:space="preserve"> городского округа Верхн</w:t>
      </w:r>
      <w:r>
        <w:rPr>
          <w:rFonts w:ascii="Times New Roman" w:hAnsi="Times New Roman" w:cs="Times New Roman"/>
          <w:sz w:val="28"/>
          <w:szCs w:val="28"/>
        </w:rPr>
        <w:t xml:space="preserve">ий Тагил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Поджарова</w:t>
      </w:r>
      <w:proofErr w:type="spellEnd"/>
      <w:r w:rsidR="005B79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p w:rsidR="00E73127" w:rsidRPr="00E73127" w:rsidRDefault="00E73127" w:rsidP="00E7312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73127">
        <w:rPr>
          <w:rFonts w:ascii="Times New Roman" w:hAnsi="Times New Roman" w:cs="Times New Roman"/>
          <w:spacing w:val="-6"/>
        </w:rPr>
        <w:lastRenderedPageBreak/>
        <w:t>Приложение № 4 к постановлению</w:t>
      </w:r>
    </w:p>
    <w:p w:rsidR="00E73127" w:rsidRDefault="00E73127" w:rsidP="00E73127">
      <w:pPr>
        <w:pStyle w:val="a8"/>
        <w:spacing w:line="216" w:lineRule="auto"/>
        <w:jc w:val="left"/>
        <w:rPr>
          <w:rFonts w:ascii="Times New Roman" w:hAnsi="Times New Roman" w:cs="Times New Roman"/>
          <w:spacing w:val="-4"/>
          <w:sz w:val="26"/>
          <w:szCs w:val="26"/>
        </w:rPr>
      </w:pPr>
    </w:p>
    <w:p w:rsidR="00E73127" w:rsidRPr="00E73127" w:rsidRDefault="00E73127" w:rsidP="00E73127">
      <w:pPr>
        <w:pStyle w:val="a8"/>
        <w:spacing w:line="216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ПОЛОЖЕНИЕ</w:t>
      </w:r>
    </w:p>
    <w:p w:rsidR="00E73127" w:rsidRPr="00E73127" w:rsidRDefault="00E73127" w:rsidP="00E73127">
      <w:pPr>
        <w:spacing w:line="216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>об организации и проведении конкурса</w:t>
      </w:r>
    </w:p>
    <w:p w:rsidR="00E73127" w:rsidRPr="00E73127" w:rsidRDefault="00E73127" w:rsidP="00E73127">
      <w:pPr>
        <w:spacing w:line="216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отчетов об эколого-просветительской  деятельности, осуществляемой детскими коллективами на ООПТ в 2017 году в рамках акции «Марш парков – 2018» </w:t>
      </w:r>
    </w:p>
    <w:p w:rsidR="00E73127" w:rsidRPr="00E73127" w:rsidRDefault="00E73127" w:rsidP="00E73127">
      <w:pPr>
        <w:tabs>
          <w:tab w:val="left" w:pos="360"/>
          <w:tab w:val="left" w:pos="720"/>
        </w:tabs>
        <w:spacing w:line="216" w:lineRule="auto"/>
        <w:ind w:firstLine="540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spacing w:line="216" w:lineRule="auto"/>
        <w:ind w:firstLine="540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smartTag w:uri="urn:schemas-microsoft-com:office:smarttags" w:element="place">
        <w:r w:rsidRPr="00E73127">
          <w:rPr>
            <w:rFonts w:ascii="Times New Roman" w:hAnsi="Times New Roman" w:cs="Times New Roman"/>
            <w:b/>
            <w:spacing w:val="-4"/>
            <w:sz w:val="26"/>
            <w:szCs w:val="26"/>
            <w:lang w:val="en-US"/>
          </w:rPr>
          <w:t>I.</w:t>
        </w:r>
      </w:smartTag>
      <w:r w:rsidRPr="00E73127">
        <w:rPr>
          <w:rFonts w:ascii="Times New Roman" w:hAnsi="Times New Roman" w:cs="Times New Roman"/>
          <w:b/>
          <w:spacing w:val="-4"/>
          <w:sz w:val="26"/>
          <w:szCs w:val="26"/>
          <w:lang w:val="en-US"/>
        </w:rPr>
        <w:t xml:space="preserve"> </w:t>
      </w: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>Цель конкурса.</w:t>
      </w:r>
      <w:proofErr w:type="gramEnd"/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Привлечение молодежи к решению проблем по сохранению и развитию особо охраняемых природных территорий (далее – ООПТ).</w:t>
      </w:r>
    </w:p>
    <w:p w:rsidR="00E73127" w:rsidRPr="00E73127" w:rsidRDefault="00E73127" w:rsidP="00E73127">
      <w:pPr>
        <w:tabs>
          <w:tab w:val="left" w:pos="360"/>
        </w:tabs>
        <w:suppressAutoHyphens/>
        <w:overflowPunct w:val="0"/>
        <w:autoSpaceDE w:val="0"/>
        <w:spacing w:line="216" w:lineRule="auto"/>
        <w:ind w:left="15"/>
        <w:jc w:val="both"/>
        <w:textAlignment w:val="baseline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spacing w:line="216" w:lineRule="auto"/>
        <w:ind w:firstLine="15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>II. Задачи конкурса.</w:t>
      </w:r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Привлечение внимания  общественности к деятельности заповедников, парков и </w:t>
      </w:r>
      <w:proofErr w:type="gramStart"/>
      <w:r w:rsidRPr="00E73127">
        <w:rPr>
          <w:rFonts w:ascii="Times New Roman" w:hAnsi="Times New Roman" w:cs="Times New Roman"/>
          <w:spacing w:val="-4"/>
          <w:sz w:val="26"/>
          <w:szCs w:val="26"/>
        </w:rPr>
        <w:t>других</w:t>
      </w:r>
      <w:proofErr w:type="gramEnd"/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 особо охраняемых природных территорий, формирование положительного общественного мнения по отношению к  уникальным природным комплексам;</w:t>
      </w:r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Повышение экологической культуры, ответственности молодежи за сохранение ООПТ;</w:t>
      </w:r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Пропаганда сохранения и развития ООПТ;</w:t>
      </w:r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Популяризация идей защиты окружающей среды;</w:t>
      </w:r>
    </w:p>
    <w:p w:rsidR="00E73127" w:rsidRPr="00E73127" w:rsidRDefault="00E73127" w:rsidP="00E7312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16" w:lineRule="auto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Осуществление просветительской деятельности в области охраны природы на конкретной территории.</w:t>
      </w:r>
    </w:p>
    <w:p w:rsidR="00E73127" w:rsidRPr="00E73127" w:rsidRDefault="00E73127" w:rsidP="00E73127">
      <w:pPr>
        <w:tabs>
          <w:tab w:val="left" w:pos="409"/>
        </w:tabs>
        <w:spacing w:line="216" w:lineRule="auto"/>
        <w:ind w:firstLine="15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73127">
        <w:rPr>
          <w:rFonts w:ascii="Times New Roman" w:hAnsi="Times New Roman" w:cs="Times New Roman"/>
          <w:b/>
          <w:sz w:val="26"/>
          <w:szCs w:val="26"/>
        </w:rPr>
        <w:t>. Требования к отчетам.</w:t>
      </w: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1. В конкурсе принимают участие любые детские  коллективы, активно работающие на ООПТ.</w:t>
      </w: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2. Отчеты об эколого-просветительской деятельности на конкретной территории ООПТ принимаются только за последний год в произвольной форме на скрепленных листах </w:t>
      </w:r>
      <w:r w:rsidRPr="00E73127">
        <w:rPr>
          <w:rFonts w:ascii="Times New Roman" w:hAnsi="Times New Roman" w:cs="Times New Roman"/>
          <w:b/>
          <w:bCs/>
          <w:spacing w:val="-4"/>
          <w:sz w:val="26"/>
          <w:szCs w:val="26"/>
        </w:rPr>
        <w:t>формата А</w:t>
      </w:r>
      <w:proofErr w:type="gramStart"/>
      <w:r w:rsidRPr="00E73127">
        <w:rPr>
          <w:rFonts w:ascii="Times New Roman" w:hAnsi="Times New Roman" w:cs="Times New Roman"/>
          <w:b/>
          <w:bCs/>
          <w:spacing w:val="-4"/>
          <w:sz w:val="26"/>
          <w:szCs w:val="26"/>
        </w:rPr>
        <w:t>4</w:t>
      </w:r>
      <w:proofErr w:type="gramEnd"/>
      <w:r w:rsidRPr="00E73127">
        <w:rPr>
          <w:rFonts w:ascii="Times New Roman" w:hAnsi="Times New Roman" w:cs="Times New Roman"/>
          <w:spacing w:val="-4"/>
          <w:sz w:val="26"/>
          <w:szCs w:val="26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работ.</w:t>
      </w: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3127">
        <w:rPr>
          <w:rFonts w:ascii="Times New Roman" w:hAnsi="Times New Roman" w:cs="Times New Roman"/>
          <w:sz w:val="26"/>
          <w:szCs w:val="26"/>
        </w:rPr>
        <w:t>3. К отчетам прикрепляется информационная табличка (Приложение 1).</w:t>
      </w:r>
    </w:p>
    <w:p w:rsidR="00E73127" w:rsidRPr="00E73127" w:rsidRDefault="00E73127" w:rsidP="00E73127">
      <w:pPr>
        <w:tabs>
          <w:tab w:val="left" w:pos="360"/>
          <w:tab w:val="left" w:pos="720"/>
        </w:tabs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73127">
        <w:rPr>
          <w:rFonts w:ascii="Times New Roman" w:hAnsi="Times New Roman" w:cs="Times New Roman"/>
          <w:sz w:val="26"/>
          <w:szCs w:val="26"/>
        </w:rPr>
        <w:t>4. К отчетам прилагаются согласия на обработку персональных данных всех участников, персонально представленных к награждению (Приложение 2).</w:t>
      </w:r>
    </w:p>
    <w:p w:rsidR="00E73127" w:rsidRPr="00E73127" w:rsidRDefault="00E73127" w:rsidP="00E73127">
      <w:pPr>
        <w:tabs>
          <w:tab w:val="left" w:pos="360"/>
          <w:tab w:val="left" w:pos="720"/>
        </w:tabs>
        <w:ind w:hanging="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127">
        <w:rPr>
          <w:rFonts w:ascii="Times New Roman" w:hAnsi="Times New Roman" w:cs="Times New Roman"/>
          <w:sz w:val="26"/>
          <w:szCs w:val="26"/>
        </w:rPr>
        <w:t>5. Работы представляются до 11 апреля 2018 года по адресу: город Верхний Тагил, ул. Ленина, 100, Городской Дворец культуры.</w:t>
      </w:r>
    </w:p>
    <w:p w:rsidR="00E73127" w:rsidRPr="00E73127" w:rsidRDefault="00E73127" w:rsidP="00E73127">
      <w:pPr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73127">
        <w:rPr>
          <w:rFonts w:ascii="Times New Roman" w:hAnsi="Times New Roman" w:cs="Times New Roman"/>
          <w:color w:val="000000"/>
          <w:sz w:val="26"/>
          <w:szCs w:val="28"/>
        </w:rPr>
        <w:t xml:space="preserve">            Контактные телефоны: </w:t>
      </w:r>
    </w:p>
    <w:p w:rsidR="00E73127" w:rsidRPr="00E73127" w:rsidRDefault="00E73127" w:rsidP="00E73127">
      <w:pPr>
        <w:ind w:firstLine="90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73127">
        <w:rPr>
          <w:rFonts w:ascii="Times New Roman" w:hAnsi="Times New Roman" w:cs="Times New Roman"/>
          <w:color w:val="000000"/>
          <w:sz w:val="26"/>
          <w:szCs w:val="28"/>
        </w:rPr>
        <w:t xml:space="preserve">- </w:t>
      </w:r>
      <w:proofErr w:type="spellStart"/>
      <w:r w:rsidRPr="00E73127">
        <w:rPr>
          <w:rStyle w:val="FontStyle24"/>
          <w:color w:val="000000"/>
          <w:szCs w:val="28"/>
        </w:rPr>
        <w:t>Матакова</w:t>
      </w:r>
      <w:proofErr w:type="spellEnd"/>
      <w:r w:rsidRPr="00E73127">
        <w:rPr>
          <w:rStyle w:val="FontStyle24"/>
          <w:color w:val="000000"/>
          <w:szCs w:val="28"/>
        </w:rPr>
        <w:t xml:space="preserve"> Евгения Александровна, 9221498671</w:t>
      </w:r>
      <w:r w:rsidRPr="00E73127">
        <w:rPr>
          <w:rFonts w:ascii="Times New Roman" w:hAnsi="Times New Roman" w:cs="Times New Roman"/>
          <w:color w:val="000000"/>
          <w:sz w:val="26"/>
          <w:szCs w:val="28"/>
        </w:rPr>
        <w:t xml:space="preserve">; </w:t>
      </w:r>
    </w:p>
    <w:p w:rsidR="00E73127" w:rsidRPr="00E73127" w:rsidRDefault="00E73127" w:rsidP="00E73127">
      <w:pPr>
        <w:tabs>
          <w:tab w:val="left" w:pos="360"/>
          <w:tab w:val="left" w:pos="720"/>
        </w:tabs>
        <w:ind w:hanging="17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73127">
        <w:rPr>
          <w:rFonts w:ascii="Times New Roman" w:hAnsi="Times New Roman" w:cs="Times New Roman"/>
          <w:color w:val="000000"/>
          <w:sz w:val="26"/>
          <w:szCs w:val="28"/>
        </w:rPr>
        <w:t xml:space="preserve">              - </w:t>
      </w:r>
      <w:proofErr w:type="spellStart"/>
      <w:r w:rsidRPr="00E73127">
        <w:rPr>
          <w:rStyle w:val="FontStyle24"/>
          <w:color w:val="000000"/>
          <w:szCs w:val="28"/>
        </w:rPr>
        <w:t>Ждановских</w:t>
      </w:r>
      <w:proofErr w:type="spellEnd"/>
      <w:r w:rsidRPr="00E73127">
        <w:rPr>
          <w:rStyle w:val="FontStyle24"/>
          <w:color w:val="000000"/>
          <w:szCs w:val="28"/>
        </w:rPr>
        <w:t xml:space="preserve"> Эльвира Владимировна, 9045424531.</w:t>
      </w: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73127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E73127">
        <w:rPr>
          <w:rFonts w:ascii="Times New Roman" w:hAnsi="Times New Roman" w:cs="Times New Roman"/>
          <w:b/>
          <w:bCs/>
          <w:sz w:val="26"/>
          <w:szCs w:val="26"/>
        </w:rPr>
        <w:t>. Условия предоставления работ на конкурс и возврата работ.</w:t>
      </w:r>
    </w:p>
    <w:p w:rsidR="00E73127" w:rsidRPr="00E73127" w:rsidRDefault="00E73127" w:rsidP="00E73127">
      <w:pPr>
        <w:pStyle w:val="25"/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b w:val="0"/>
          <w:color w:val="000000"/>
          <w:spacing w:val="-6"/>
          <w:sz w:val="26"/>
          <w:szCs w:val="26"/>
        </w:rPr>
      </w:pPr>
      <w:r w:rsidRPr="00E73127">
        <w:rPr>
          <w:rFonts w:ascii="Times New Roman" w:hAnsi="Times New Roman" w:cs="Times New Roman"/>
          <w:b w:val="0"/>
          <w:color w:val="000000"/>
          <w:spacing w:val="-6"/>
          <w:sz w:val="26"/>
          <w:szCs w:val="26"/>
        </w:rPr>
        <w:t>1. Работы, не соответствующие требованиям оформления, на конкурс не принимаются.</w:t>
      </w:r>
    </w:p>
    <w:p w:rsidR="00E73127" w:rsidRPr="00E73127" w:rsidRDefault="00E73127" w:rsidP="00E73127">
      <w:pPr>
        <w:pStyle w:val="25"/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3127">
        <w:rPr>
          <w:rFonts w:ascii="Times New Roman" w:hAnsi="Times New Roman" w:cs="Times New Roman"/>
          <w:b w:val="0"/>
          <w:color w:val="000000"/>
          <w:spacing w:val="-6"/>
          <w:sz w:val="26"/>
          <w:szCs w:val="26"/>
        </w:rPr>
        <w:t xml:space="preserve">2. Работы, принимающие участие в конкурсе, </w:t>
      </w:r>
      <w:r w:rsidRPr="00E7312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не возвращаются.</w:t>
      </w:r>
    </w:p>
    <w:p w:rsidR="00E73127" w:rsidRPr="00E73127" w:rsidRDefault="00E73127" w:rsidP="00E73127">
      <w:pPr>
        <w:pStyle w:val="25"/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312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73127">
        <w:rPr>
          <w:rFonts w:ascii="Times New Roman" w:hAnsi="Times New Roman" w:cs="Times New Roman"/>
          <w:b/>
          <w:sz w:val="26"/>
          <w:szCs w:val="26"/>
        </w:rPr>
        <w:t>. Порядок подведения итогов конкурса.</w:t>
      </w:r>
      <w:proofErr w:type="gramEnd"/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 Отчеты оцениваются жюри по следующим критериям: 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- количество участников практических акций; 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- виды и результаты исследовательских работ; 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- количество проведенных субботников; 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Cs/>
          <w:spacing w:val="-4"/>
          <w:sz w:val="26"/>
          <w:szCs w:val="26"/>
        </w:rPr>
        <w:t>- объем выполненных работ (площадь убранной и благоустроенной территории, кол-во  посаженных цветов, деревьев и др. виды работ);</w:t>
      </w:r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- соответствие обязательным требованиям к отчетам.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  <w:tab w:val="left" w:pos="720"/>
        </w:tabs>
        <w:ind w:hanging="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2. Награждение победителей состоится в первой половине мая 2018 года на финальном фестивале акции «Марш парков – 2018». В случае неявки победителей на финальный фестиваль призы и дипломы будут передаваться представителям победителей  во второй половине мая 2018 года по адресу:</w:t>
      </w:r>
      <w:r w:rsidRPr="00E73127">
        <w:rPr>
          <w:rFonts w:ascii="Times New Roman" w:hAnsi="Times New Roman" w:cs="Times New Roman"/>
          <w:sz w:val="26"/>
          <w:szCs w:val="26"/>
        </w:rPr>
        <w:t xml:space="preserve"> город Верхний Тагил, ул. Ленина, 100, Городской Дворец культуры.</w:t>
      </w:r>
    </w:p>
    <w:p w:rsidR="00E73127" w:rsidRPr="00E73127" w:rsidRDefault="00E73127" w:rsidP="00E73127">
      <w:pPr>
        <w:tabs>
          <w:tab w:val="left" w:pos="360"/>
          <w:tab w:val="left" w:pos="720"/>
        </w:tabs>
        <w:ind w:hanging="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 3. Сертификаты за участие в конкурсе в печатном виде будут передаваться руководителям на финальном фестивале акции «Марш парков – 2018», а также во второй половине мая 2018 года по адресу: </w:t>
      </w:r>
      <w:r w:rsidRPr="00E73127">
        <w:rPr>
          <w:rFonts w:ascii="Times New Roman" w:hAnsi="Times New Roman" w:cs="Times New Roman"/>
          <w:sz w:val="26"/>
          <w:szCs w:val="26"/>
        </w:rPr>
        <w:t>город Верхний Тагил, ул. Ленина, 100, Городской Дворец культуры.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spacing w:val="-4"/>
          <w:sz w:val="26"/>
          <w:szCs w:val="26"/>
        </w:rPr>
        <w:t>4. Сертификаты за участие в электронном виде будут отправляться по электронной почте во второй половине мая 2018 года.</w:t>
      </w:r>
    </w:p>
    <w:p w:rsidR="00E73127" w:rsidRPr="00E73127" w:rsidRDefault="00E73127" w:rsidP="00E73127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73127" w:rsidRPr="00E73127" w:rsidRDefault="00E73127" w:rsidP="00E73127">
      <w:pPr>
        <w:tabs>
          <w:tab w:val="left" w:pos="360"/>
        </w:tabs>
        <w:spacing w:line="100" w:lineRule="atLeast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E73127">
        <w:rPr>
          <w:rFonts w:ascii="Times New Roman" w:hAnsi="Times New Roman" w:cs="Times New Roman"/>
          <w:b/>
          <w:spacing w:val="-4"/>
          <w:sz w:val="26"/>
          <w:szCs w:val="26"/>
          <w:lang w:val="en-US"/>
        </w:rPr>
        <w:t>VII</w:t>
      </w: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>. Состав жюри конкурса отчетов.</w:t>
      </w:r>
    </w:p>
    <w:p w:rsidR="00E73127" w:rsidRPr="00E73127" w:rsidRDefault="00E73127" w:rsidP="00E73127">
      <w:pPr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731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 </w:t>
      </w:r>
      <w:r w:rsidRPr="00E73127">
        <w:rPr>
          <w:rFonts w:ascii="Times New Roman" w:hAnsi="Times New Roman" w:cs="Times New Roman"/>
          <w:spacing w:val="-4"/>
          <w:sz w:val="26"/>
          <w:szCs w:val="26"/>
        </w:rPr>
        <w:t xml:space="preserve"> Состав жюри определится до 11 апреля 2018 г., состав жюри может включать представителей сферы культуры, органов власти, общественных организаций, особо охраняемых природных территорий.</w:t>
      </w: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Default="00E73127" w:rsidP="00E73127">
      <w:pPr>
        <w:pStyle w:val="a9"/>
        <w:jc w:val="left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jc w:val="left"/>
        <w:rPr>
          <w:rFonts w:ascii="Times New Roman" w:hAnsi="Times New Roman" w:cs="Times New Roman"/>
          <w:lang w:eastAsia="ar-SA"/>
        </w:rPr>
      </w:pPr>
    </w:p>
    <w:p w:rsidR="00E73127" w:rsidRDefault="00E73127" w:rsidP="00E73127">
      <w:pPr>
        <w:pStyle w:val="a9"/>
        <w:ind w:right="-12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73127" w:rsidRPr="00E73127" w:rsidRDefault="00E73127" w:rsidP="00E73127">
      <w:pPr>
        <w:pStyle w:val="a9"/>
        <w:ind w:right="-12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E73127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      Приложение 1</w:t>
      </w:r>
    </w:p>
    <w:p w:rsidR="00E73127" w:rsidRPr="00E73127" w:rsidRDefault="00E73127" w:rsidP="00E73127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6826"/>
      </w:tblGrid>
      <w:tr w:rsidR="00E73127" w:rsidRPr="00E73127" w:rsidTr="00287BC1">
        <w:tc>
          <w:tcPr>
            <w:tcW w:w="10011" w:type="dxa"/>
            <w:gridSpan w:val="2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b/>
                <w:lang w:eastAsia="ar-SA"/>
              </w:rPr>
            </w:pPr>
            <w:r w:rsidRPr="00E73127">
              <w:rPr>
                <w:rFonts w:ascii="Times New Roman" w:hAnsi="Times New Roman" w:cs="Times New Roman"/>
                <w:b/>
                <w:lang w:eastAsia="ar-SA"/>
              </w:rPr>
              <w:t>Информационная табличка к отчету об эколого-просветительской деятельности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Выполнено коллективом</w:t>
            </w:r>
          </w:p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Организации (учебного заведения):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Название коллектива: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Населенный пункт: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10011" w:type="dxa"/>
            <w:gridSpan w:val="2"/>
          </w:tcPr>
          <w:p w:rsidR="00E73127" w:rsidRPr="00E73127" w:rsidRDefault="00E73127" w:rsidP="00287BC1">
            <w:pPr>
              <w:pStyle w:val="a9"/>
              <w:tabs>
                <w:tab w:val="left" w:pos="783"/>
                <w:tab w:val="left" w:pos="948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73127">
              <w:rPr>
                <w:rFonts w:ascii="Times New Roman" w:hAnsi="Times New Roman" w:cs="Times New Roman"/>
                <w:b/>
                <w:lang w:eastAsia="ar-SA"/>
              </w:rPr>
              <w:t>Контактные данные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ФИО ответственного руководителя: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Номер мобильного телефона: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Электронная почта: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10011" w:type="dxa"/>
            <w:gridSpan w:val="2"/>
          </w:tcPr>
          <w:p w:rsidR="00E73127" w:rsidRPr="00E73127" w:rsidRDefault="00E73127" w:rsidP="00287BC1">
            <w:pPr>
              <w:pStyle w:val="a9"/>
              <w:tabs>
                <w:tab w:val="left" w:pos="742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73127">
              <w:rPr>
                <w:rFonts w:ascii="Times New Roman" w:hAnsi="Times New Roman" w:cs="Times New Roman"/>
                <w:b/>
                <w:lang w:eastAsia="ar-SA"/>
              </w:rPr>
              <w:t>Данные для награждения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ФИО руководителей: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….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ФИО и возраст детей – участников:</w:t>
            </w: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E73127">
              <w:rPr>
                <w:rFonts w:ascii="Times New Roman" w:hAnsi="Times New Roman" w:cs="Times New Roman"/>
                <w:lang w:eastAsia="ar-SA"/>
              </w:rPr>
              <w:t>....</w:t>
            </w: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127" w:rsidRPr="00E73127" w:rsidTr="00287BC1">
        <w:tc>
          <w:tcPr>
            <w:tcW w:w="2802" w:type="dxa"/>
          </w:tcPr>
          <w:p w:rsidR="00E73127" w:rsidRPr="00E73127" w:rsidRDefault="00E73127" w:rsidP="00287BC1">
            <w:pPr>
              <w:pStyle w:val="a9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9" w:type="dxa"/>
          </w:tcPr>
          <w:p w:rsidR="00E73127" w:rsidRPr="00E73127" w:rsidRDefault="00E73127" w:rsidP="00287BC1">
            <w:pPr>
              <w:pStyle w:val="a9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 w:rsidRPr="00E73127">
        <w:rPr>
          <w:rFonts w:ascii="Times New Roman" w:hAnsi="Times New Roman" w:cs="Times New Roman"/>
          <w:sz w:val="26"/>
          <w:szCs w:val="26"/>
          <w:lang w:eastAsia="ar-SA"/>
        </w:rPr>
        <w:t>Руководитель учебного заведения:           ___________________/__________________/</w:t>
      </w: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  <w:r w:rsidRPr="00E73127">
        <w:rPr>
          <w:rFonts w:ascii="Times New Roman" w:hAnsi="Times New Roman" w:cs="Times New Roman"/>
          <w:lang w:eastAsia="ar-SA"/>
        </w:rPr>
        <w:t xml:space="preserve">         М.П.</w:t>
      </w: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p w:rsidR="00E73127" w:rsidRPr="00E73127" w:rsidRDefault="00E73127" w:rsidP="00E73127">
      <w:pPr>
        <w:pStyle w:val="a9"/>
        <w:rPr>
          <w:rFonts w:ascii="Times New Roman" w:hAnsi="Times New Roman" w:cs="Times New Roman"/>
          <w:lang w:eastAsia="ar-SA"/>
        </w:rPr>
      </w:pPr>
    </w:p>
    <w:bookmarkEnd w:id="0"/>
    <w:p w:rsidR="00E73127" w:rsidRPr="00E73127" w:rsidRDefault="00E73127">
      <w:pPr>
        <w:rPr>
          <w:rFonts w:ascii="Times New Roman" w:hAnsi="Times New Roman" w:cs="Times New Roman"/>
        </w:rPr>
      </w:pPr>
    </w:p>
    <w:sectPr w:rsidR="00E73127" w:rsidRPr="00E73127" w:rsidSect="009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265E22C9"/>
    <w:multiLevelType w:val="hybridMultilevel"/>
    <w:tmpl w:val="7C9E4F80"/>
    <w:lvl w:ilvl="0" w:tplc="7B0854F4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85486E"/>
    <w:multiLevelType w:val="hybridMultilevel"/>
    <w:tmpl w:val="2B84D868"/>
    <w:lvl w:ilvl="0" w:tplc="A1BE6E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82E77"/>
    <w:multiLevelType w:val="hybridMultilevel"/>
    <w:tmpl w:val="265E4D44"/>
    <w:lvl w:ilvl="0" w:tplc="A080FA34">
      <w:start w:val="1"/>
      <w:numFmt w:val="decimal"/>
      <w:lvlText w:val="%1."/>
      <w:lvlJc w:val="left"/>
      <w:pPr>
        <w:ind w:left="786" w:hanging="360"/>
      </w:pPr>
      <w:rPr>
        <w:rFonts w:eastAsiaTheme="minorEastAsia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2B"/>
    <w:rsid w:val="0011669F"/>
    <w:rsid w:val="0023485D"/>
    <w:rsid w:val="002E3B2B"/>
    <w:rsid w:val="002F3212"/>
    <w:rsid w:val="003543E7"/>
    <w:rsid w:val="00401245"/>
    <w:rsid w:val="00481C0C"/>
    <w:rsid w:val="004D0ECB"/>
    <w:rsid w:val="004D1C07"/>
    <w:rsid w:val="005226A5"/>
    <w:rsid w:val="005820A3"/>
    <w:rsid w:val="005B7795"/>
    <w:rsid w:val="005B7979"/>
    <w:rsid w:val="005E2EC8"/>
    <w:rsid w:val="005E49E8"/>
    <w:rsid w:val="00682DD7"/>
    <w:rsid w:val="0082528F"/>
    <w:rsid w:val="0083283D"/>
    <w:rsid w:val="008543C2"/>
    <w:rsid w:val="008F26E6"/>
    <w:rsid w:val="009050BD"/>
    <w:rsid w:val="00942BB4"/>
    <w:rsid w:val="00962691"/>
    <w:rsid w:val="0096563B"/>
    <w:rsid w:val="00971D3E"/>
    <w:rsid w:val="0099552C"/>
    <w:rsid w:val="009A75D5"/>
    <w:rsid w:val="00A90A71"/>
    <w:rsid w:val="00AA1613"/>
    <w:rsid w:val="00B0149D"/>
    <w:rsid w:val="00B52A65"/>
    <w:rsid w:val="00C661A3"/>
    <w:rsid w:val="00CA0F0F"/>
    <w:rsid w:val="00CB04C3"/>
    <w:rsid w:val="00CE6349"/>
    <w:rsid w:val="00DF05B4"/>
    <w:rsid w:val="00E73127"/>
    <w:rsid w:val="00E971EE"/>
    <w:rsid w:val="00EA50D6"/>
    <w:rsid w:val="00F674F3"/>
    <w:rsid w:val="00FD0DF8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7979"/>
    <w:rPr>
      <w:color w:val="0000FF"/>
      <w:u w:val="single"/>
    </w:rPr>
  </w:style>
  <w:style w:type="paragraph" w:styleId="a4">
    <w:name w:val="No Spacing"/>
    <w:uiPriority w:val="1"/>
    <w:qFormat/>
    <w:rsid w:val="005B79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B7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rsid w:val="005B77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7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9"/>
    <w:link w:val="aa"/>
    <w:qFormat/>
    <w:rsid w:val="00E7312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E73127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25">
    <w:name w:val="Основной текст 25"/>
    <w:basedOn w:val="a"/>
    <w:rsid w:val="00E73127"/>
    <w:pPr>
      <w:suppressAutoHyphens/>
      <w:spacing w:after="0" w:line="240" w:lineRule="auto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FontStyle24">
    <w:name w:val="Font Style24"/>
    <w:basedOn w:val="a0"/>
    <w:rsid w:val="00E73127"/>
    <w:rPr>
      <w:rFonts w:ascii="Times New Roman" w:hAnsi="Times New Roman" w:cs="Times New Roman"/>
      <w:sz w:val="26"/>
      <w:szCs w:val="26"/>
    </w:rPr>
  </w:style>
  <w:style w:type="paragraph" w:styleId="a9">
    <w:name w:val="Subtitle"/>
    <w:basedOn w:val="a"/>
    <w:link w:val="ab"/>
    <w:qFormat/>
    <w:rsid w:val="00E7312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9"/>
    <w:rsid w:val="00E7312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2018-05-23T09:16:00Z</cp:lastPrinted>
  <dcterms:created xsi:type="dcterms:W3CDTF">2018-02-09T05:43:00Z</dcterms:created>
  <dcterms:modified xsi:type="dcterms:W3CDTF">2018-05-25T07:43:00Z</dcterms:modified>
</cp:coreProperties>
</file>