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CC" w:rsidRPr="009C0B22" w:rsidRDefault="00B90BCC" w:rsidP="00B90BCC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CC" w:rsidRPr="009C0B22" w:rsidRDefault="00B90BCC" w:rsidP="00B90B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B90BCC" w:rsidRPr="009C0B22" w:rsidRDefault="00B90BCC" w:rsidP="00B90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B90BCC" w:rsidRPr="009C0B22" w:rsidRDefault="00B90BCC" w:rsidP="00B90BCC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B90BCC" w:rsidRPr="009C0B22" w:rsidRDefault="00B90BCC" w:rsidP="00B90B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второе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B90BCC" w:rsidRPr="009C0B22" w:rsidRDefault="00B90BCC" w:rsidP="00B9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90BCC" w:rsidRDefault="00B90BCC" w:rsidP="00B90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0BCC" w:rsidRPr="00786CF5" w:rsidRDefault="00B90BCC" w:rsidP="00B90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CC" w:rsidRPr="00786CF5" w:rsidRDefault="00B90BCC" w:rsidP="00B90BC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6CF5">
        <w:rPr>
          <w:rFonts w:ascii="Times New Roman" w:hAnsi="Times New Roman" w:cs="Times New Roman"/>
          <w:i/>
          <w:sz w:val="28"/>
          <w:szCs w:val="28"/>
        </w:rPr>
        <w:t>Об утверждении прогнозного плана приватизации муниципального имущества городского округа Верхний Тагил на 2020 год</w:t>
      </w:r>
    </w:p>
    <w:p w:rsidR="00B90BCC" w:rsidRPr="00786CF5" w:rsidRDefault="00B90BCC" w:rsidP="00B90B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90BCC" w:rsidRPr="00786CF5" w:rsidRDefault="00B90BCC" w:rsidP="0078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F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86CF5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5" w:history="1">
        <w:r w:rsidRPr="00786CF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86CF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786C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6CF5">
        <w:rPr>
          <w:rFonts w:ascii="Times New Roman" w:hAnsi="Times New Roman" w:cs="Times New Roman"/>
          <w:sz w:val="28"/>
          <w:szCs w:val="28"/>
        </w:rPr>
        <w:t xml:space="preserve"> от 21 декабря 2001 года № 178-ФЗ</w:t>
      </w:r>
      <w:r w:rsidRPr="00786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6CF5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Федеральным </w:t>
      </w:r>
      <w:hyperlink r:id="rId7" w:history="1">
        <w:r w:rsidRPr="00786C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6CF5">
        <w:rPr>
          <w:rFonts w:ascii="Times New Roman" w:hAnsi="Times New Roman" w:cs="Times New Roman"/>
          <w:sz w:val="28"/>
          <w:szCs w:val="28"/>
        </w:rPr>
        <w:t xml:space="preserve"> от 6 октября 2003 года № 131-ФЗ</w:t>
      </w:r>
      <w:r w:rsidRPr="00786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6CF5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Думы городского округа Верхний Тагил от 19.04.2018г. № 20/4 «Об утверждении </w:t>
      </w:r>
      <w:hyperlink w:anchor="P37" w:history="1">
        <w:r w:rsidRPr="00786CF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86CF5">
        <w:rPr>
          <w:rFonts w:ascii="Times New Roman" w:hAnsi="Times New Roman" w:cs="Times New Roman"/>
          <w:sz w:val="28"/>
          <w:szCs w:val="28"/>
        </w:rPr>
        <w:t xml:space="preserve"> разработки прогнозного плана (программы) приватизации муниципального имущества», руководствуясь</w:t>
      </w:r>
      <w:proofErr w:type="gramEnd"/>
      <w:r w:rsidRPr="00786CF5">
        <w:rPr>
          <w:rFonts w:ascii="Times New Roman" w:hAnsi="Times New Roman" w:cs="Times New Roman"/>
          <w:sz w:val="28"/>
          <w:szCs w:val="28"/>
        </w:rPr>
        <w:t xml:space="preserve"> Уставом городского округа Верхний Тагил, Дума городского округа Верхний Тагил </w:t>
      </w:r>
    </w:p>
    <w:p w:rsidR="00B90BCC" w:rsidRPr="00786CF5" w:rsidRDefault="00B90BCC" w:rsidP="0078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BCC" w:rsidRPr="00786CF5" w:rsidRDefault="00B90BCC" w:rsidP="0078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786CF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86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CF5">
        <w:rPr>
          <w:rFonts w:ascii="Times New Roman" w:hAnsi="Times New Roman" w:cs="Times New Roman"/>
          <w:b/>
          <w:sz w:val="28"/>
          <w:szCs w:val="28"/>
        </w:rPr>
        <w:t>Е</w:t>
      </w:r>
      <w:r w:rsidR="00786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CF5">
        <w:rPr>
          <w:rFonts w:ascii="Times New Roman" w:hAnsi="Times New Roman" w:cs="Times New Roman"/>
          <w:b/>
          <w:sz w:val="28"/>
          <w:szCs w:val="28"/>
        </w:rPr>
        <w:t>Ш</w:t>
      </w:r>
      <w:r w:rsidR="00786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CF5">
        <w:rPr>
          <w:rFonts w:ascii="Times New Roman" w:hAnsi="Times New Roman" w:cs="Times New Roman"/>
          <w:b/>
          <w:sz w:val="28"/>
          <w:szCs w:val="28"/>
        </w:rPr>
        <w:t>И</w:t>
      </w:r>
      <w:r w:rsidR="00786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CF5">
        <w:rPr>
          <w:rFonts w:ascii="Times New Roman" w:hAnsi="Times New Roman" w:cs="Times New Roman"/>
          <w:b/>
          <w:sz w:val="28"/>
          <w:szCs w:val="28"/>
        </w:rPr>
        <w:t>Л</w:t>
      </w:r>
      <w:r w:rsidR="00786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CF5">
        <w:rPr>
          <w:rFonts w:ascii="Times New Roman" w:hAnsi="Times New Roman" w:cs="Times New Roman"/>
          <w:b/>
          <w:sz w:val="28"/>
          <w:szCs w:val="28"/>
        </w:rPr>
        <w:t>А:</w:t>
      </w:r>
    </w:p>
    <w:p w:rsidR="00B90BCC" w:rsidRPr="00786CF5" w:rsidRDefault="00B90BCC" w:rsidP="00786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5">
        <w:rPr>
          <w:rFonts w:ascii="Times New Roman" w:hAnsi="Times New Roman" w:cs="Times New Roman"/>
          <w:sz w:val="28"/>
          <w:szCs w:val="28"/>
        </w:rPr>
        <w:t xml:space="preserve">1. Утвердить прогнозный </w:t>
      </w:r>
      <w:hyperlink w:anchor="P30" w:history="1">
        <w:r w:rsidRPr="00786CF5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86CF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городского округа Верхний Тагил на 2020 год (Приложение №1).</w:t>
      </w:r>
    </w:p>
    <w:p w:rsidR="00B90BCC" w:rsidRPr="00786CF5" w:rsidRDefault="00B90BCC" w:rsidP="00786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5">
        <w:rPr>
          <w:rFonts w:ascii="Times New Roman" w:hAnsi="Times New Roman" w:cs="Times New Roman"/>
          <w:sz w:val="28"/>
          <w:szCs w:val="28"/>
        </w:rPr>
        <w:t xml:space="preserve">2. Администрации городского округа Верхний Тагил обеспечить в установленном порядке реализацию прогнозного </w:t>
      </w:r>
      <w:hyperlink w:anchor="P30" w:history="1">
        <w:r w:rsidRPr="00786CF5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786CF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городского округа Верхний Тагил на 2020 год.</w:t>
      </w:r>
    </w:p>
    <w:p w:rsidR="00B90BCC" w:rsidRPr="00786CF5" w:rsidRDefault="00B90BCC" w:rsidP="0078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F5"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после его официального опубликования.</w:t>
      </w:r>
    </w:p>
    <w:p w:rsidR="00B90BCC" w:rsidRPr="00786CF5" w:rsidRDefault="00B90BCC" w:rsidP="00786CF5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6CF5">
        <w:rPr>
          <w:rFonts w:ascii="Times New Roman" w:hAnsi="Times New Roman" w:cs="Times New Roman"/>
          <w:sz w:val="28"/>
          <w:szCs w:val="28"/>
        </w:rPr>
        <w:t xml:space="preserve"> 4. Опубликовать настоящее Решение в газете «</w:t>
      </w:r>
      <w:proofErr w:type="spellStart"/>
      <w:r w:rsidRPr="00786CF5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Pr="00786CF5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городского округа Верхний Тагил </w:t>
      </w:r>
      <w:hyperlink r:id="rId8" w:history="1">
        <w:r w:rsidRPr="00786C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86C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86C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786C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86C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86C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86C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86CF5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9" w:history="1">
        <w:r w:rsidRPr="00786C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86C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86C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786C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86C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86C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86C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86CF5">
        <w:rPr>
          <w:rFonts w:ascii="Times New Roman" w:hAnsi="Times New Roman" w:cs="Times New Roman"/>
          <w:sz w:val="28"/>
          <w:szCs w:val="28"/>
        </w:rPr>
        <w:t>.</w:t>
      </w:r>
    </w:p>
    <w:p w:rsidR="00786CF5" w:rsidRDefault="00786CF5" w:rsidP="00786C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281E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1E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1E5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жилищно-коммунальному и городскому хозяйству (</w:t>
      </w:r>
      <w:proofErr w:type="spellStart"/>
      <w:r w:rsidRPr="00281E5F">
        <w:rPr>
          <w:rFonts w:ascii="Times New Roman" w:hAnsi="Times New Roman" w:cs="Times New Roman"/>
          <w:sz w:val="28"/>
          <w:szCs w:val="28"/>
        </w:rPr>
        <w:t>Русалеева</w:t>
      </w:r>
      <w:proofErr w:type="spellEnd"/>
      <w:r w:rsidRPr="00281E5F">
        <w:rPr>
          <w:rFonts w:ascii="Times New Roman" w:hAnsi="Times New Roman" w:cs="Times New Roman"/>
          <w:sz w:val="28"/>
          <w:szCs w:val="28"/>
        </w:rPr>
        <w:t xml:space="preserve"> Н.Н.)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80" w:type="dxa"/>
        <w:tblInd w:w="108" w:type="dxa"/>
        <w:tblLook w:val="01E0"/>
      </w:tblPr>
      <w:tblGrid>
        <w:gridCol w:w="4389"/>
        <w:gridCol w:w="5091"/>
      </w:tblGrid>
      <w:tr w:rsidR="00B64C80" w:rsidTr="00B64C80">
        <w:trPr>
          <w:trHeight w:val="440"/>
        </w:trPr>
        <w:tc>
          <w:tcPr>
            <w:tcW w:w="4389" w:type="dxa"/>
            <w:hideMark/>
          </w:tcPr>
          <w:p w:rsidR="00B64C80" w:rsidRDefault="00B64C80" w:rsidP="0098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B64C80" w:rsidRDefault="00B64C80" w:rsidP="0098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B64C80" w:rsidRDefault="00B64C80" w:rsidP="0098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B64C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  Е.А.Нехай</w:t>
            </w:r>
          </w:p>
        </w:tc>
        <w:tc>
          <w:tcPr>
            <w:tcW w:w="5091" w:type="dxa"/>
            <w:hideMark/>
          </w:tcPr>
          <w:p w:rsidR="00B64C80" w:rsidRDefault="00B64C80" w:rsidP="0098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городского округа  </w:t>
            </w:r>
          </w:p>
          <w:p w:rsidR="00B64C80" w:rsidRDefault="00B64C80" w:rsidP="0098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Верхний Тагил                                             </w:t>
            </w:r>
          </w:p>
          <w:p w:rsidR="00B64C80" w:rsidRDefault="00B64C80" w:rsidP="0098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B64C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   В.Г. Кириченко</w:t>
            </w:r>
          </w:p>
        </w:tc>
      </w:tr>
      <w:tr w:rsidR="00B64C80" w:rsidTr="00B64C80">
        <w:trPr>
          <w:trHeight w:val="440"/>
        </w:trPr>
        <w:tc>
          <w:tcPr>
            <w:tcW w:w="9480" w:type="dxa"/>
            <w:gridSpan w:val="2"/>
            <w:hideMark/>
          </w:tcPr>
          <w:p w:rsidR="00B64C80" w:rsidRDefault="00B64C80" w:rsidP="0098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C80" w:rsidRDefault="00B64C80" w:rsidP="00B6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</w:p>
          <w:p w:rsidR="00B64C80" w:rsidRDefault="00B64C80" w:rsidP="00B6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Думы </w:t>
            </w:r>
          </w:p>
          <w:p w:rsidR="00B64C80" w:rsidRPr="00B64C80" w:rsidRDefault="00B64C80" w:rsidP="00B6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Верхний Тагил                                                                  О.Г.Мезенина                                                                                           </w:t>
            </w:r>
          </w:p>
          <w:p w:rsidR="00B64C80" w:rsidRPr="00B64C80" w:rsidRDefault="00B64C80" w:rsidP="00B64C80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0BCC" w:rsidRPr="00934528" w:rsidRDefault="00B90BCC" w:rsidP="00B90BCC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45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786CF5" w:rsidRPr="00934528">
        <w:rPr>
          <w:rFonts w:ascii="Times New Roman" w:hAnsi="Times New Roman" w:cs="Times New Roman"/>
          <w:b/>
          <w:sz w:val="24"/>
          <w:szCs w:val="24"/>
        </w:rPr>
        <w:t>№1</w:t>
      </w:r>
    </w:p>
    <w:p w:rsidR="00786CF5" w:rsidRPr="00934528" w:rsidRDefault="00786CF5" w:rsidP="00B90BCC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4528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B90BCC" w:rsidRDefault="00786CF5" w:rsidP="00B90BC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528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 w:rsidR="00B90BCC" w:rsidRPr="00934528"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305AF7" w:rsidRPr="00934528" w:rsidRDefault="00305AF7" w:rsidP="00B90BC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Верхний Тагил</w:t>
      </w:r>
    </w:p>
    <w:p w:rsidR="00B90BCC" w:rsidRPr="00934528" w:rsidRDefault="00B90BCC" w:rsidP="00B90BC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52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86CF5" w:rsidRPr="00934528">
        <w:rPr>
          <w:rFonts w:ascii="Times New Roman" w:hAnsi="Times New Roman" w:cs="Times New Roman"/>
          <w:b/>
          <w:sz w:val="24"/>
          <w:szCs w:val="24"/>
        </w:rPr>
        <w:t xml:space="preserve">20 февраля </w:t>
      </w:r>
      <w:r w:rsidRPr="00934528">
        <w:rPr>
          <w:rFonts w:ascii="Times New Roman" w:hAnsi="Times New Roman" w:cs="Times New Roman"/>
          <w:b/>
          <w:sz w:val="24"/>
          <w:szCs w:val="24"/>
        </w:rPr>
        <w:t>2020 г.</w:t>
      </w:r>
      <w:r w:rsidR="00786CF5" w:rsidRPr="00934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528">
        <w:rPr>
          <w:rFonts w:ascii="Times New Roman" w:hAnsi="Times New Roman" w:cs="Times New Roman"/>
          <w:b/>
          <w:sz w:val="24"/>
          <w:szCs w:val="24"/>
        </w:rPr>
        <w:t>№</w:t>
      </w:r>
      <w:r w:rsidR="00786CF5" w:rsidRPr="00934528">
        <w:rPr>
          <w:rFonts w:ascii="Times New Roman" w:hAnsi="Times New Roman" w:cs="Times New Roman"/>
          <w:b/>
          <w:sz w:val="24"/>
          <w:szCs w:val="24"/>
        </w:rPr>
        <w:t>42/3</w:t>
      </w:r>
    </w:p>
    <w:p w:rsidR="00B90BCC" w:rsidRPr="00786CF5" w:rsidRDefault="00B90BCC" w:rsidP="00B90B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BCC" w:rsidRPr="00786CF5" w:rsidRDefault="00B90BCC" w:rsidP="00B90B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786CF5">
        <w:rPr>
          <w:rFonts w:ascii="Times New Roman" w:hAnsi="Times New Roman" w:cs="Times New Roman"/>
          <w:sz w:val="28"/>
          <w:szCs w:val="28"/>
        </w:rPr>
        <w:t>ПРОГНОЗНЫЙ ПЛАН</w:t>
      </w:r>
    </w:p>
    <w:p w:rsidR="00B90BCC" w:rsidRPr="00786CF5" w:rsidRDefault="00B90BCC" w:rsidP="00B90B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6CF5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ГОРОДСКОГО ОКРУГА ВЕРХНИЙ ТАГИЛ НА 2020 ГОД</w:t>
      </w:r>
    </w:p>
    <w:p w:rsidR="00B90BCC" w:rsidRPr="00786CF5" w:rsidRDefault="00B90BCC" w:rsidP="00B90B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BCC" w:rsidRPr="00786CF5" w:rsidRDefault="00B90BCC" w:rsidP="00B90B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6CF5">
        <w:rPr>
          <w:rFonts w:ascii="Times New Roman" w:hAnsi="Times New Roman" w:cs="Times New Roman"/>
          <w:sz w:val="28"/>
          <w:szCs w:val="28"/>
        </w:rPr>
        <w:t>Глава 1. ОСНОВНЫЕ ЗАДАЧИ</w:t>
      </w:r>
    </w:p>
    <w:p w:rsidR="00B90BCC" w:rsidRPr="00786CF5" w:rsidRDefault="00B90BCC" w:rsidP="00B90B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6CF5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B90BCC" w:rsidRPr="00786CF5" w:rsidRDefault="00B90BCC" w:rsidP="00B90B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BCC" w:rsidRPr="00786CF5" w:rsidRDefault="00B90BCC" w:rsidP="00B90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5">
        <w:rPr>
          <w:rFonts w:ascii="Times New Roman" w:hAnsi="Times New Roman" w:cs="Times New Roman"/>
          <w:sz w:val="28"/>
          <w:szCs w:val="28"/>
        </w:rPr>
        <w:t>1) Основными задачами в сфере приватизации муниципального имущества являются:</w:t>
      </w:r>
    </w:p>
    <w:p w:rsidR="00B90BCC" w:rsidRPr="00786CF5" w:rsidRDefault="00B90BCC" w:rsidP="00B9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5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задействованного в решении вопросов местного значения;</w:t>
      </w:r>
    </w:p>
    <w:p w:rsidR="00B90BCC" w:rsidRPr="00786CF5" w:rsidRDefault="00B90BCC" w:rsidP="00B9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5">
        <w:rPr>
          <w:rFonts w:ascii="Times New Roman" w:hAnsi="Times New Roman" w:cs="Times New Roman"/>
          <w:sz w:val="28"/>
          <w:szCs w:val="28"/>
        </w:rPr>
        <w:t>- формирование доходов местного бюджета;</w:t>
      </w:r>
    </w:p>
    <w:p w:rsidR="00B90BCC" w:rsidRPr="00786CF5" w:rsidRDefault="00B90BCC" w:rsidP="00B9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5">
        <w:rPr>
          <w:rFonts w:ascii="Times New Roman" w:hAnsi="Times New Roman" w:cs="Times New Roman"/>
          <w:sz w:val="28"/>
          <w:szCs w:val="28"/>
        </w:rPr>
        <w:t>2) основными направлениями приватизации муниципального имущества являются:</w:t>
      </w:r>
    </w:p>
    <w:p w:rsidR="00B90BCC" w:rsidRPr="00786CF5" w:rsidRDefault="00B90BCC" w:rsidP="00B9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5">
        <w:rPr>
          <w:rFonts w:ascii="Times New Roman" w:hAnsi="Times New Roman" w:cs="Times New Roman"/>
          <w:sz w:val="28"/>
          <w:szCs w:val="28"/>
        </w:rPr>
        <w:t>- продажа объектов недвижимости на аукционе, посредством публичного предложения, без объявления цены;</w:t>
      </w:r>
    </w:p>
    <w:p w:rsidR="00B90BCC" w:rsidRPr="00786CF5" w:rsidRDefault="00B90BCC" w:rsidP="00B9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5">
        <w:rPr>
          <w:rFonts w:ascii="Times New Roman" w:hAnsi="Times New Roman" w:cs="Times New Roman"/>
          <w:sz w:val="28"/>
          <w:szCs w:val="28"/>
        </w:rPr>
        <w:t>- продажа объектов движимого имущества на аукционе, посредством публичного предложения, без объявления цены;</w:t>
      </w:r>
    </w:p>
    <w:p w:rsidR="00B90BCC" w:rsidRPr="00786CF5" w:rsidRDefault="00B90BCC" w:rsidP="00B9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5">
        <w:rPr>
          <w:rFonts w:ascii="Times New Roman" w:hAnsi="Times New Roman" w:cs="Times New Roman"/>
          <w:sz w:val="28"/>
          <w:szCs w:val="28"/>
        </w:rPr>
        <w:t>3) исходя из состава, предполагаемого к приватизации муниципального имущества, ожидается получение доходов в 2020 году от приватизации в размере не менее 1 млн. рублей.</w:t>
      </w:r>
    </w:p>
    <w:p w:rsidR="00B90BCC" w:rsidRPr="00786CF5" w:rsidRDefault="00B90BCC" w:rsidP="00B9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BCC" w:rsidRPr="00786CF5" w:rsidRDefault="00B90BCC" w:rsidP="00B9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BCC" w:rsidRPr="00786CF5" w:rsidRDefault="00B90BCC" w:rsidP="00B9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BCC" w:rsidRPr="00786CF5" w:rsidRDefault="00B90BCC" w:rsidP="00B9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BCC" w:rsidRPr="00786CF5" w:rsidRDefault="00B90BCC" w:rsidP="00B9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BCC" w:rsidRPr="00786CF5" w:rsidRDefault="00B90BCC" w:rsidP="00B9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BCC" w:rsidRPr="00786CF5" w:rsidRDefault="00B90BCC" w:rsidP="00B9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BCC" w:rsidRPr="00786CF5" w:rsidRDefault="00B90BCC" w:rsidP="00B90B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90BCC" w:rsidRPr="00786CF5" w:rsidRDefault="00B90BCC" w:rsidP="00B9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90BCC" w:rsidRPr="00786CF5" w:rsidSect="00B64C80">
          <w:pgSz w:w="11905" w:h="16838"/>
          <w:pgMar w:top="284" w:right="851" w:bottom="425" w:left="1418" w:header="0" w:footer="0" w:gutter="0"/>
          <w:cols w:space="720"/>
          <w:docGrid w:linePitch="299"/>
        </w:sectPr>
      </w:pPr>
    </w:p>
    <w:p w:rsidR="00B90BCC" w:rsidRPr="000066FE" w:rsidRDefault="00B90BCC" w:rsidP="00B90BC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_GoBack"/>
      <w:bookmarkEnd w:id="1"/>
      <w:r w:rsidRPr="000066FE">
        <w:rPr>
          <w:rFonts w:ascii="Times New Roman" w:hAnsi="Times New Roman" w:cs="Times New Roman"/>
          <w:b/>
        </w:rPr>
        <w:lastRenderedPageBreak/>
        <w:t>Глава 2. ПРОГНОЗНЫЙ ПЛАН ОБЪЕКТОВ</w:t>
      </w:r>
    </w:p>
    <w:p w:rsidR="00B90BCC" w:rsidRPr="000066FE" w:rsidRDefault="00B90BCC" w:rsidP="00B90BCC">
      <w:pPr>
        <w:pStyle w:val="ConsPlusNormal"/>
        <w:jc w:val="center"/>
        <w:rPr>
          <w:rFonts w:ascii="Times New Roman" w:hAnsi="Times New Roman" w:cs="Times New Roman"/>
          <w:b/>
        </w:rPr>
      </w:pPr>
      <w:r w:rsidRPr="000066FE">
        <w:rPr>
          <w:rFonts w:ascii="Times New Roman" w:hAnsi="Times New Roman" w:cs="Times New Roman"/>
          <w:b/>
        </w:rPr>
        <w:t>МУНИЦИПАЛЬНОГО И</w:t>
      </w:r>
      <w:r w:rsidR="00934528">
        <w:rPr>
          <w:rFonts w:ascii="Times New Roman" w:hAnsi="Times New Roman" w:cs="Times New Roman"/>
          <w:b/>
        </w:rPr>
        <w:t xml:space="preserve">МУЩЕСТВА, </w:t>
      </w:r>
      <w:proofErr w:type="gramStart"/>
      <w:r w:rsidR="00934528">
        <w:rPr>
          <w:rFonts w:ascii="Times New Roman" w:hAnsi="Times New Roman" w:cs="Times New Roman"/>
          <w:b/>
        </w:rPr>
        <w:t>ПРИВАТИЗИРУЕМЫХ</w:t>
      </w:r>
      <w:proofErr w:type="gramEnd"/>
      <w:r w:rsidR="00934528">
        <w:rPr>
          <w:rFonts w:ascii="Times New Roman" w:hAnsi="Times New Roman" w:cs="Times New Roman"/>
          <w:b/>
        </w:rPr>
        <w:t xml:space="preserve"> В 2020</w:t>
      </w:r>
      <w:r w:rsidRPr="000066FE">
        <w:rPr>
          <w:rFonts w:ascii="Times New Roman" w:hAnsi="Times New Roman" w:cs="Times New Roman"/>
          <w:b/>
        </w:rPr>
        <w:t xml:space="preserve"> ГОДУ</w:t>
      </w:r>
    </w:p>
    <w:p w:rsidR="00B90BCC" w:rsidRPr="006B6CD7" w:rsidRDefault="00B90BCC" w:rsidP="00B90BCC">
      <w:pPr>
        <w:pStyle w:val="ConsPlusNormal"/>
        <w:rPr>
          <w:rFonts w:ascii="Times New Roman" w:hAnsi="Times New Roman" w:cs="Times New Roman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1843"/>
        <w:gridCol w:w="1985"/>
        <w:gridCol w:w="2551"/>
        <w:gridCol w:w="4044"/>
        <w:gridCol w:w="2760"/>
        <w:gridCol w:w="1843"/>
      </w:tblGrid>
      <w:tr w:rsidR="00B90BCC" w:rsidRPr="00786CF5" w:rsidTr="00786CF5">
        <w:tc>
          <w:tcPr>
            <w:tcW w:w="851" w:type="dxa"/>
          </w:tcPr>
          <w:p w:rsidR="00B90BCC" w:rsidRPr="00786CF5" w:rsidRDefault="00B90BCC" w:rsidP="00A6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6CF5">
              <w:rPr>
                <w:rFonts w:ascii="Times New Roman" w:hAnsi="Times New Roman" w:cs="Times New Roman"/>
                <w:sz w:val="20"/>
              </w:rPr>
              <w:t>Порядковый номер</w:t>
            </w:r>
          </w:p>
        </w:tc>
        <w:tc>
          <w:tcPr>
            <w:tcW w:w="1843" w:type="dxa"/>
          </w:tcPr>
          <w:p w:rsidR="00B90BCC" w:rsidRPr="00786CF5" w:rsidRDefault="00B90BCC" w:rsidP="00A6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6CF5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1985" w:type="dxa"/>
          </w:tcPr>
          <w:p w:rsidR="00B90BCC" w:rsidRPr="00786CF5" w:rsidRDefault="00B90BCC" w:rsidP="00A6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6CF5">
              <w:rPr>
                <w:rFonts w:ascii="Times New Roman" w:hAnsi="Times New Roman" w:cs="Times New Roman"/>
                <w:sz w:val="20"/>
              </w:rPr>
              <w:t>Кадастровый номер объекта</w:t>
            </w:r>
          </w:p>
        </w:tc>
        <w:tc>
          <w:tcPr>
            <w:tcW w:w="2551" w:type="dxa"/>
          </w:tcPr>
          <w:p w:rsidR="00B90BCC" w:rsidRPr="00786CF5" w:rsidRDefault="00B90BCC" w:rsidP="00A6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6CF5">
              <w:rPr>
                <w:rFonts w:ascii="Times New Roman" w:hAnsi="Times New Roman" w:cs="Times New Roman"/>
                <w:sz w:val="20"/>
              </w:rPr>
              <w:t>Местоположение, адрес</w:t>
            </w:r>
          </w:p>
        </w:tc>
        <w:tc>
          <w:tcPr>
            <w:tcW w:w="4044" w:type="dxa"/>
          </w:tcPr>
          <w:p w:rsidR="00B90BCC" w:rsidRPr="00786CF5" w:rsidRDefault="00B90BCC" w:rsidP="00A6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6CF5">
              <w:rPr>
                <w:rFonts w:ascii="Times New Roman" w:hAnsi="Times New Roman" w:cs="Times New Roman"/>
                <w:sz w:val="20"/>
              </w:rPr>
              <w:t>Характеристика объекта</w:t>
            </w:r>
          </w:p>
        </w:tc>
        <w:tc>
          <w:tcPr>
            <w:tcW w:w="2760" w:type="dxa"/>
          </w:tcPr>
          <w:p w:rsidR="00B90BCC" w:rsidRPr="00786CF5" w:rsidRDefault="00B90BCC" w:rsidP="00A6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6CF5">
              <w:rPr>
                <w:rFonts w:ascii="Times New Roman" w:hAnsi="Times New Roman" w:cs="Times New Roman"/>
                <w:sz w:val="20"/>
              </w:rPr>
              <w:t xml:space="preserve">Способ приватизации </w:t>
            </w:r>
          </w:p>
        </w:tc>
        <w:tc>
          <w:tcPr>
            <w:tcW w:w="1843" w:type="dxa"/>
          </w:tcPr>
          <w:p w:rsidR="00B90BCC" w:rsidRPr="00786CF5" w:rsidRDefault="00B90BCC" w:rsidP="00A6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6CF5">
              <w:rPr>
                <w:rFonts w:ascii="Times New Roman" w:hAnsi="Times New Roman" w:cs="Times New Roman"/>
                <w:sz w:val="20"/>
              </w:rPr>
              <w:t>Причины и основания, по которым объе</w:t>
            </w:r>
            <w:proofErr w:type="gramStart"/>
            <w:r w:rsidRPr="00786CF5">
              <w:rPr>
                <w:rFonts w:ascii="Times New Roman" w:hAnsi="Times New Roman" w:cs="Times New Roman"/>
                <w:sz w:val="20"/>
              </w:rPr>
              <w:t>кт вкл</w:t>
            </w:r>
            <w:proofErr w:type="gramEnd"/>
            <w:r w:rsidRPr="00786CF5">
              <w:rPr>
                <w:rFonts w:ascii="Times New Roman" w:hAnsi="Times New Roman" w:cs="Times New Roman"/>
                <w:sz w:val="20"/>
              </w:rPr>
              <w:t>ючен в прогнозный план</w:t>
            </w:r>
          </w:p>
        </w:tc>
      </w:tr>
      <w:tr w:rsidR="00B90BCC" w:rsidRPr="00786CF5" w:rsidTr="00786CF5">
        <w:tc>
          <w:tcPr>
            <w:tcW w:w="851" w:type="dxa"/>
          </w:tcPr>
          <w:p w:rsidR="00B90BCC" w:rsidRPr="00786CF5" w:rsidRDefault="00B90BCC" w:rsidP="00A6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6C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B90BCC" w:rsidRPr="00786CF5" w:rsidRDefault="00B90BCC" w:rsidP="00A6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6C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B90BCC" w:rsidRPr="00786CF5" w:rsidRDefault="00B90BCC" w:rsidP="00A6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6C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B90BCC" w:rsidRPr="00786CF5" w:rsidRDefault="00B90BCC" w:rsidP="00A6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6C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044" w:type="dxa"/>
          </w:tcPr>
          <w:p w:rsidR="00B90BCC" w:rsidRPr="00786CF5" w:rsidRDefault="00B90BCC" w:rsidP="00A6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0" w:type="dxa"/>
          </w:tcPr>
          <w:p w:rsidR="00B90BCC" w:rsidRPr="00786CF5" w:rsidRDefault="00B90BCC" w:rsidP="00A6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0BCC" w:rsidRPr="00786CF5" w:rsidRDefault="00B90BCC" w:rsidP="00A6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6CF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90BCC" w:rsidRPr="00786CF5" w:rsidTr="00786CF5">
        <w:tc>
          <w:tcPr>
            <w:tcW w:w="851" w:type="dxa"/>
          </w:tcPr>
          <w:p w:rsidR="00B90BCC" w:rsidRPr="00786CF5" w:rsidRDefault="00B90BCC" w:rsidP="00A6217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843" w:type="dxa"/>
          </w:tcPr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Здание</w:t>
            </w:r>
          </w:p>
        </w:tc>
        <w:tc>
          <w:tcPr>
            <w:tcW w:w="1985" w:type="dxa"/>
          </w:tcPr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66:37:0201007:360</w:t>
            </w:r>
          </w:p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66:37:0201007:375</w:t>
            </w:r>
          </w:p>
        </w:tc>
        <w:tc>
          <w:tcPr>
            <w:tcW w:w="2551" w:type="dxa"/>
          </w:tcPr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 xml:space="preserve">Свердловская область. </w:t>
            </w:r>
          </w:p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 xml:space="preserve">г. Верхний Тагил, </w:t>
            </w:r>
          </w:p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ул. Свободы, д. 39а</w:t>
            </w:r>
          </w:p>
        </w:tc>
        <w:tc>
          <w:tcPr>
            <w:tcW w:w="4044" w:type="dxa"/>
          </w:tcPr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Отдельно стоящее здание, поврежденное пожаром, находящееся в стадии разрушения, общей площадью 53 кв.м., состоящее из одного этажа и земельный участок, площадью 422 кв.м., категория земель земли населенных пунктов, разрешенное использование – для размещения объектов здравоохранения</w:t>
            </w:r>
          </w:p>
        </w:tc>
        <w:tc>
          <w:tcPr>
            <w:tcW w:w="2760" w:type="dxa"/>
          </w:tcPr>
          <w:p w:rsidR="00B90BCC" w:rsidRPr="00786CF5" w:rsidRDefault="00B90BCC" w:rsidP="0078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786CF5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 пункт 8 часть 1 статьи 13 закона о приватизации </w:t>
            </w: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№ 178-ФЗ.</w:t>
            </w:r>
          </w:p>
          <w:p w:rsidR="00B90BCC" w:rsidRPr="00786CF5" w:rsidRDefault="00B90BCC" w:rsidP="00786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786CF5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продажа государственного или муниципального имущества без объявления цены</w:t>
            </w:r>
          </w:p>
        </w:tc>
        <w:tc>
          <w:tcPr>
            <w:tcW w:w="1843" w:type="dxa"/>
          </w:tcPr>
          <w:p w:rsidR="00B90BCC" w:rsidRPr="00786CF5" w:rsidRDefault="00AD1861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0" w:history="1">
              <w:r w:rsidR="00B90BCC" w:rsidRPr="00786CF5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п. 5 ст. 50</w:t>
              </w:r>
            </w:hyperlink>
            <w:r w:rsidR="00B90BCC" w:rsidRPr="00786CF5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 № 131-ФЗ, был</w:t>
            </w:r>
          </w:p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включен в план приватизации в 2019 году.</w:t>
            </w:r>
            <w:proofErr w:type="gramEnd"/>
          </w:p>
        </w:tc>
      </w:tr>
      <w:tr w:rsidR="00B90BCC" w:rsidRPr="00786CF5" w:rsidTr="00786CF5">
        <w:trPr>
          <w:trHeight w:val="1987"/>
        </w:trPr>
        <w:tc>
          <w:tcPr>
            <w:tcW w:w="851" w:type="dxa"/>
          </w:tcPr>
          <w:p w:rsidR="00B90BCC" w:rsidRPr="00786CF5" w:rsidRDefault="00B90BCC" w:rsidP="00A6217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843" w:type="dxa"/>
          </w:tcPr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Нежилое здание</w:t>
            </w:r>
          </w:p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 xml:space="preserve">с земельным участком </w:t>
            </w:r>
          </w:p>
        </w:tc>
        <w:tc>
          <w:tcPr>
            <w:tcW w:w="1985" w:type="dxa"/>
          </w:tcPr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66:37:0201007:83,</w:t>
            </w:r>
          </w:p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66:37:0201007:17</w:t>
            </w:r>
          </w:p>
        </w:tc>
        <w:tc>
          <w:tcPr>
            <w:tcW w:w="2551" w:type="dxa"/>
          </w:tcPr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 xml:space="preserve">Свердловская область, </w:t>
            </w:r>
          </w:p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 xml:space="preserve">г. Верхний Тагил, </w:t>
            </w:r>
          </w:p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ул. Строительная, д. 17а</w:t>
            </w:r>
          </w:p>
        </w:tc>
        <w:tc>
          <w:tcPr>
            <w:tcW w:w="4044" w:type="dxa"/>
          </w:tcPr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Отдельно стоящее здание, поврежденное пожаром, крыша в стадии разрушения, общей площадью 310,7 кв.м., и земельный участок площадью 1337 кв. метров, категория земель – земли населенных пунктов, разрешенное использование – под объект здравоохранения (инфекционное отделение</w:t>
            </w:r>
            <w:proofErr w:type="gramEnd"/>
          </w:p>
        </w:tc>
        <w:tc>
          <w:tcPr>
            <w:tcW w:w="2760" w:type="dxa"/>
          </w:tcPr>
          <w:p w:rsidR="00B90BCC" w:rsidRPr="00786CF5" w:rsidRDefault="00B90BCC" w:rsidP="0078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пункт 8 часть 1 статьи 13 закона о приватизации </w:t>
            </w: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№ 178-ФЗ.</w:t>
            </w:r>
          </w:p>
          <w:p w:rsidR="00B90BCC" w:rsidRPr="00786CF5" w:rsidRDefault="00B90BCC" w:rsidP="00786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786CF5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продажа государственного или муниципального имущества без объявления цены</w:t>
            </w:r>
          </w:p>
          <w:p w:rsidR="00B90BCC" w:rsidRPr="00786CF5" w:rsidRDefault="00B90BCC" w:rsidP="0078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B90BCC" w:rsidRPr="00786CF5" w:rsidRDefault="00AD1861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1" w:history="1">
              <w:r w:rsidR="00B90BCC" w:rsidRPr="00786CF5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п. 5 ст. 50</w:t>
              </w:r>
            </w:hyperlink>
            <w:r w:rsidR="00B90BCC" w:rsidRPr="00786CF5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 № 131-ФЗ, был</w:t>
            </w:r>
          </w:p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включен в план приватизации в 2019 году.</w:t>
            </w:r>
            <w:proofErr w:type="gramEnd"/>
          </w:p>
        </w:tc>
      </w:tr>
      <w:tr w:rsidR="00B90BCC" w:rsidRPr="00786CF5" w:rsidTr="00786CF5">
        <w:tc>
          <w:tcPr>
            <w:tcW w:w="851" w:type="dxa"/>
          </w:tcPr>
          <w:p w:rsidR="00B90BCC" w:rsidRPr="00786CF5" w:rsidRDefault="00B90BCC" w:rsidP="00A6217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3452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 xml:space="preserve"> АБК с гаражами на 4 машины с земельным участком</w:t>
            </w:r>
          </w:p>
        </w:tc>
        <w:tc>
          <w:tcPr>
            <w:tcW w:w="1985" w:type="dxa"/>
          </w:tcPr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 xml:space="preserve">66:37:0201012:130, </w:t>
            </w:r>
          </w:p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66:37:0201012:106.</w:t>
            </w:r>
          </w:p>
        </w:tc>
        <w:tc>
          <w:tcPr>
            <w:tcW w:w="2551" w:type="dxa"/>
          </w:tcPr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 xml:space="preserve">Свердловская область, </w:t>
            </w:r>
          </w:p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г. Верхний Тагил,</w:t>
            </w:r>
          </w:p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 xml:space="preserve"> ул. Лермонтова, 1б.</w:t>
            </w:r>
          </w:p>
        </w:tc>
        <w:tc>
          <w:tcPr>
            <w:tcW w:w="4044" w:type="dxa"/>
          </w:tcPr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Отдельно стоящее здание, общей площадью 238,2 кв.м., и земельный участок площадью 251 кв.м.</w:t>
            </w:r>
          </w:p>
        </w:tc>
        <w:tc>
          <w:tcPr>
            <w:tcW w:w="2760" w:type="dxa"/>
          </w:tcPr>
          <w:p w:rsidR="00B90BCC" w:rsidRPr="00786CF5" w:rsidRDefault="00B90BCC" w:rsidP="0078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пункт 8 часть 1 статьи 13 закона о приватизации </w:t>
            </w: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 xml:space="preserve">№ 178-ФЗ. </w:t>
            </w:r>
            <w:r w:rsidRPr="00786CF5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продажа государственного или муниципального</w:t>
            </w:r>
            <w:r w:rsidR="00786CF5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786CF5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имущества без объявления цены.</w:t>
            </w:r>
          </w:p>
        </w:tc>
        <w:tc>
          <w:tcPr>
            <w:tcW w:w="1843" w:type="dxa"/>
          </w:tcPr>
          <w:p w:rsidR="00B90BCC" w:rsidRPr="00786CF5" w:rsidRDefault="00AD1861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" w:history="1">
              <w:r w:rsidR="00B90BCC" w:rsidRPr="00786CF5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п. 5 ст. 50</w:t>
              </w:r>
            </w:hyperlink>
            <w:r w:rsidR="00B90BCC" w:rsidRPr="00786CF5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 № 131-ФЗ, был</w:t>
            </w:r>
          </w:p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включен в план приватизации в 2019 году.</w:t>
            </w:r>
            <w:proofErr w:type="gramEnd"/>
          </w:p>
        </w:tc>
      </w:tr>
      <w:tr w:rsidR="00B90BCC" w:rsidRPr="00786CF5" w:rsidTr="00786CF5">
        <w:tc>
          <w:tcPr>
            <w:tcW w:w="851" w:type="dxa"/>
          </w:tcPr>
          <w:p w:rsidR="00B90BCC" w:rsidRPr="00786CF5" w:rsidRDefault="00B90BCC" w:rsidP="00A6217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843" w:type="dxa"/>
          </w:tcPr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Нежилое здание с земельным участком</w:t>
            </w:r>
          </w:p>
        </w:tc>
        <w:tc>
          <w:tcPr>
            <w:tcW w:w="1985" w:type="dxa"/>
          </w:tcPr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66:37:0204001:865</w:t>
            </w:r>
          </w:p>
        </w:tc>
        <w:tc>
          <w:tcPr>
            <w:tcW w:w="2551" w:type="dxa"/>
          </w:tcPr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 xml:space="preserve">Свердловская область,  </w:t>
            </w:r>
          </w:p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г. Верхний Тагил, сектор промышленный проезд №5</w:t>
            </w:r>
          </w:p>
        </w:tc>
        <w:tc>
          <w:tcPr>
            <w:tcW w:w="4044" w:type="dxa"/>
          </w:tcPr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Отдельно стоящее здание, общей площадью 827,5 кв.м</w:t>
            </w:r>
            <w:proofErr w:type="gramStart"/>
            <w:r w:rsidRPr="00786CF5">
              <w:rPr>
                <w:rFonts w:ascii="Times New Roman" w:hAnsi="Times New Roman" w:cs="Times New Roman"/>
                <w:sz w:val="21"/>
                <w:szCs w:val="21"/>
              </w:rPr>
              <w:t xml:space="preserve">.. </w:t>
            </w:r>
            <w:proofErr w:type="gramEnd"/>
            <w:r w:rsidRPr="00786CF5">
              <w:rPr>
                <w:rFonts w:ascii="Times New Roman" w:hAnsi="Times New Roman" w:cs="Times New Roman"/>
                <w:sz w:val="21"/>
                <w:szCs w:val="21"/>
              </w:rPr>
              <w:t>и земельный участок.</w:t>
            </w:r>
          </w:p>
        </w:tc>
        <w:tc>
          <w:tcPr>
            <w:tcW w:w="2760" w:type="dxa"/>
          </w:tcPr>
          <w:p w:rsidR="00B90BCC" w:rsidRPr="00786CF5" w:rsidRDefault="00DF37E0" w:rsidP="0078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пункт 2</w:t>
            </w:r>
            <w:r w:rsidR="00B90BCC" w:rsidRPr="00786CF5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 часть 1 статьи 13 закона о приватизации </w:t>
            </w:r>
            <w:r w:rsidR="00B90BCC" w:rsidRPr="00786CF5">
              <w:rPr>
                <w:rFonts w:ascii="Times New Roman" w:hAnsi="Times New Roman" w:cs="Times New Roman"/>
                <w:sz w:val="21"/>
                <w:szCs w:val="21"/>
              </w:rPr>
              <w:t>№ 178-ФЗ.</w:t>
            </w:r>
          </w:p>
          <w:p w:rsidR="00B90BCC" w:rsidRPr="00786CF5" w:rsidRDefault="00B90BCC" w:rsidP="00DF3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786CF5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продажа государственного или муниципального имущества </w:t>
            </w:r>
            <w:r w:rsidR="00DF37E0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на аукцион.</w:t>
            </w:r>
          </w:p>
        </w:tc>
        <w:tc>
          <w:tcPr>
            <w:tcW w:w="1843" w:type="dxa"/>
          </w:tcPr>
          <w:p w:rsidR="00B90BCC" w:rsidRPr="00786CF5" w:rsidRDefault="00AD1861" w:rsidP="00A62175">
            <w:pPr>
              <w:pStyle w:val="ConsPlusNormal"/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hyperlink r:id="rId13" w:history="1">
              <w:r w:rsidR="00B90BCC" w:rsidRPr="00786CF5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п. 5 ст. 50</w:t>
              </w:r>
            </w:hyperlink>
            <w:r w:rsidR="00B90BCC" w:rsidRPr="00786CF5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 № 131-ФЗ.</w:t>
            </w:r>
          </w:p>
          <w:p w:rsidR="00B90BCC" w:rsidRPr="00786CF5" w:rsidRDefault="00B90BCC" w:rsidP="00A62175">
            <w:pPr>
              <w:pStyle w:val="ConsPlusNormal"/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</w:tr>
    </w:tbl>
    <w:p w:rsidR="006B4E1C" w:rsidRPr="00786CF5" w:rsidRDefault="006B4E1C">
      <w:pPr>
        <w:rPr>
          <w:rFonts w:ascii="Times New Roman" w:hAnsi="Times New Roman" w:cs="Times New Roman"/>
          <w:sz w:val="20"/>
          <w:szCs w:val="20"/>
        </w:rPr>
      </w:pPr>
    </w:p>
    <w:sectPr w:rsidR="006B4E1C" w:rsidRPr="00786CF5" w:rsidSect="00786CF5">
      <w:pgSz w:w="16838" w:h="11906" w:orient="landscape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BCC"/>
    <w:rsid w:val="00305AF7"/>
    <w:rsid w:val="00563BDC"/>
    <w:rsid w:val="006B4E1C"/>
    <w:rsid w:val="00786CF5"/>
    <w:rsid w:val="007F0A03"/>
    <w:rsid w:val="008761EB"/>
    <w:rsid w:val="00934528"/>
    <w:rsid w:val="0096033D"/>
    <w:rsid w:val="00AD1861"/>
    <w:rsid w:val="00B64C80"/>
    <w:rsid w:val="00B90BCC"/>
    <w:rsid w:val="00DE094D"/>
    <w:rsid w:val="00DF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B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90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90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B90BC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86CF5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13" Type="http://schemas.openxmlformats.org/officeDocument/2006/relationships/hyperlink" Target="consultantplus://offline/ref=0ED6F77CADDAC5DDBA006DE2076184CD6556AA1F1A4E8A6981E26930A71734988BB924F1655DJ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D6F77CADDAC5DDBA006DE2076184CD6556AA1F1A4E8A6981E26930A751J7E" TargetMode="External"/><Relationship Id="rId12" Type="http://schemas.openxmlformats.org/officeDocument/2006/relationships/hyperlink" Target="consultantplus://offline/ref=0ED6F77CADDAC5DDBA006DE2076184CD6556AA1F1A4E8A6981E26930A71734988BB924F1655DJ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6F77CADDAC5DDBA006DE2076184CD655FA41E194C8A6981E26930A751J7E" TargetMode="External"/><Relationship Id="rId11" Type="http://schemas.openxmlformats.org/officeDocument/2006/relationships/hyperlink" Target="consultantplus://offline/ref=0ED6F77CADDAC5DDBA006DE2076184CD6556AA1F1A4E8A6981E26930A71734988BB924F1655DJ3E" TargetMode="External"/><Relationship Id="rId5" Type="http://schemas.openxmlformats.org/officeDocument/2006/relationships/hyperlink" Target="consultantplus://offline/ref=0ED6F77CADDAC5DDBA006DE2076184CD6556AA1F1A4D8A6981E26930A751J7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D6F77CADDAC5DDBA006DE2076184CD6556AA1F1A4E8A6981E26930A71734988BB924F1655DJ3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uma-vtag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2020-02-21T06:17:00Z</cp:lastPrinted>
  <dcterms:created xsi:type="dcterms:W3CDTF">2020-02-17T12:23:00Z</dcterms:created>
  <dcterms:modified xsi:type="dcterms:W3CDTF">2020-02-25T04:30:00Z</dcterms:modified>
</cp:coreProperties>
</file>