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2" w:rsidRPr="009C0B22" w:rsidRDefault="00FF15A2" w:rsidP="00FF15A2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A2" w:rsidRPr="009C0B22" w:rsidRDefault="00FF15A2" w:rsidP="00FF15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FF15A2" w:rsidRPr="009C0B22" w:rsidRDefault="00FF15A2" w:rsidP="00FF1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FF15A2" w:rsidRPr="009C0B22" w:rsidRDefault="00FF15A2" w:rsidP="00FF15A2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FF15A2" w:rsidRPr="009C0B22" w:rsidRDefault="00FF15A2" w:rsidP="00FF15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FF15A2" w:rsidRPr="009C0B22" w:rsidRDefault="00FF15A2" w:rsidP="00FF1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F15A2" w:rsidRDefault="00FF15A2" w:rsidP="00FF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FF15A2" w:rsidRPr="00FF15A2" w:rsidRDefault="00FF15A2" w:rsidP="00FF1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5A2" w:rsidRPr="00FF15A2" w:rsidRDefault="00FF15A2" w:rsidP="00FF1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15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:rsidR="00FF15A2" w:rsidRPr="00FF15A2" w:rsidRDefault="00FF15A2" w:rsidP="00FF1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5A2" w:rsidRPr="00FF15A2" w:rsidRDefault="00FF15A2" w:rsidP="00FF15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A2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6" w:history="1">
        <w:r w:rsidRPr="00FF15A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F15A2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в соответствие с Федеральными законами от 6 марта 2006 года № 35-ФЗ «О противодействии терроризму», от 25 декабря 2008 года № 273-ФЗ «О противодействии коррупции», от 24 апреля 2020 года № 148-ФЗ «О внесении изменений в отдельные законодательные акты Российской Федерации», Законом Свердловской области от 04 августа 2020 № 89-ОЗ «О внесении изменений в статью 2</w:t>
      </w:r>
      <w:proofErr w:type="gramEnd"/>
      <w:r w:rsidRPr="00FF15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A2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 учитывая направленный прокуратурой города </w:t>
      </w:r>
      <w:proofErr w:type="spellStart"/>
      <w:r w:rsidRPr="00FF15A2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FF15A2">
        <w:rPr>
          <w:rFonts w:ascii="Times New Roman" w:hAnsi="Times New Roman" w:cs="Times New Roman"/>
          <w:sz w:val="28"/>
          <w:szCs w:val="28"/>
        </w:rPr>
        <w:t xml:space="preserve"> от 23.09.2020 № 01-22-20 проект модельного правового акта о внесении изменений в Устав городского округа верхний Тагил, руководствуясь статьями 8 и 27 Устава городского округа Верхний</w:t>
      </w:r>
      <w:proofErr w:type="gramEnd"/>
      <w:r w:rsidRPr="00FF15A2">
        <w:rPr>
          <w:rFonts w:ascii="Times New Roman" w:hAnsi="Times New Roman" w:cs="Times New Roman"/>
          <w:sz w:val="28"/>
          <w:szCs w:val="28"/>
        </w:rPr>
        <w:t xml:space="preserve"> Тагил, Дума городского округа Верхний Тагил</w:t>
      </w:r>
    </w:p>
    <w:p w:rsidR="00FF15A2" w:rsidRPr="00FF15A2" w:rsidRDefault="00FF15A2" w:rsidP="00FF15A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5A2" w:rsidRPr="00FF15A2" w:rsidRDefault="00FF15A2" w:rsidP="00FF1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15A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F15A2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FF15A2" w:rsidRPr="00FF15A2" w:rsidRDefault="00FF15A2" w:rsidP="00FF15A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bCs/>
          <w:sz w:val="28"/>
          <w:szCs w:val="28"/>
        </w:rPr>
        <w:t>1.</w:t>
      </w:r>
      <w:r w:rsidRPr="00FF15A2">
        <w:rPr>
          <w:rFonts w:ascii="Times New Roman" w:hAnsi="Times New Roman" w:cs="Times New Roman"/>
          <w:sz w:val="28"/>
          <w:szCs w:val="28"/>
        </w:rPr>
        <w:t xml:space="preserve"> Внести в Устав городского округа Верхний Тагил следующие изменения: 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1) дополнить часть 2 статьи 27 пунктом 16.1 следующего содержания: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«16.1)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участие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участие в мероприятиях по профилактике терроризма, а также по минимизации и (или) ликвидации последствий его проявлений, организуемых</w:t>
      </w:r>
    </w:p>
    <w:p w:rsidR="00FF15A2" w:rsidRDefault="00FF15A2" w:rsidP="00FF1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15A2">
        <w:rPr>
          <w:sz w:val="28"/>
          <w:szCs w:val="28"/>
        </w:rPr>
        <w:lastRenderedPageBreak/>
        <w:t>- 2 -</w:t>
      </w:r>
    </w:p>
    <w:p w:rsidR="00FF15A2" w:rsidRPr="00FF15A2" w:rsidRDefault="00FF15A2" w:rsidP="00FF1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FF15A2" w:rsidRPr="00FF15A2" w:rsidRDefault="00FF15A2" w:rsidP="00FF15A2">
      <w:pPr>
        <w:pStyle w:val="a6"/>
        <w:spacing w:before="0" w:beforeAutospacing="0" w:after="120" w:afterAutospacing="0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федеральными органами исполнительной власти и (или) органами исполнительной власти Свердловской области;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участие в выполнении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участие в разработке предложений по вопросам участия в профилактике терроризма, а также в минимизации и (или) ликвидации последствий его проявлений для направления в органы исполнительной власти Свердловской области;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FF15A2">
        <w:rPr>
          <w:sz w:val="28"/>
          <w:szCs w:val="28"/>
        </w:rPr>
        <w:t>;»</w:t>
      </w:r>
      <w:proofErr w:type="gramEnd"/>
      <w:r w:rsidRPr="00FF15A2">
        <w:rPr>
          <w:sz w:val="28"/>
          <w:szCs w:val="28"/>
        </w:rPr>
        <w:t>;</w:t>
      </w:r>
    </w:p>
    <w:p w:rsidR="00FF15A2" w:rsidRPr="00FF15A2" w:rsidRDefault="00FF15A2" w:rsidP="00FF15A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2) дополнить статью 34 частью 1.1 следующего содержания:</w:t>
      </w:r>
    </w:p>
    <w:p w:rsidR="00FF15A2" w:rsidRPr="00FF15A2" w:rsidRDefault="00FF15A2" w:rsidP="00FF15A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«1.1. Депутату Думы городского округа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месяц;»;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3)  дополнить часть 1 статьи 36 пунктом 28.1 следующего содержания: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«28.1)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округа, а именно: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 xml:space="preserve">- 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FF15A2" w:rsidRPr="00FF15A2" w:rsidRDefault="00FF15A2" w:rsidP="00FF15A2">
      <w:pPr>
        <w:pStyle w:val="a6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FF15A2">
        <w:rPr>
          <w:sz w:val="28"/>
          <w:szCs w:val="28"/>
        </w:rPr>
        <w:t>-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</w:r>
      <w:proofErr w:type="gramStart"/>
      <w:r w:rsidRPr="00FF15A2">
        <w:rPr>
          <w:sz w:val="28"/>
          <w:szCs w:val="28"/>
        </w:rPr>
        <w:t>;»</w:t>
      </w:r>
      <w:proofErr w:type="gramEnd"/>
      <w:r w:rsidRPr="00FF15A2">
        <w:rPr>
          <w:sz w:val="28"/>
          <w:szCs w:val="28"/>
        </w:rPr>
        <w:t>;</w:t>
      </w:r>
    </w:p>
    <w:p w:rsidR="00FF15A2" w:rsidRPr="00FF15A2" w:rsidRDefault="00FF15A2" w:rsidP="00FF15A2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4) главу </w:t>
      </w:r>
      <w:r w:rsidRPr="00FF15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F15A2">
        <w:rPr>
          <w:rFonts w:ascii="Times New Roman" w:hAnsi="Times New Roman" w:cs="Times New Roman"/>
          <w:sz w:val="28"/>
          <w:szCs w:val="28"/>
        </w:rPr>
        <w:t xml:space="preserve"> дополнить статьей 50.1.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15A2" w:rsidRPr="00FF15A2" w:rsidRDefault="00FF15A2" w:rsidP="00FF1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15A2">
        <w:rPr>
          <w:sz w:val="28"/>
          <w:szCs w:val="28"/>
        </w:rPr>
        <w:lastRenderedPageBreak/>
        <w:t>- 3 -</w:t>
      </w:r>
    </w:p>
    <w:p w:rsidR="00FF15A2" w:rsidRPr="00FF15A2" w:rsidRDefault="00FF15A2" w:rsidP="00FF1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«Статья 50.1. Увольнение (освобождение от должности) лиц, замещающих муниципальные должности, в связи с утратой доверия</w:t>
      </w:r>
    </w:p>
    <w:p w:rsidR="00FF15A2" w:rsidRPr="00FF15A2" w:rsidRDefault="00FF15A2" w:rsidP="00FF1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15A2">
        <w:rPr>
          <w:sz w:val="28"/>
          <w:szCs w:val="28"/>
        </w:rPr>
        <w:t xml:space="preserve"> 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1.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  <w:bookmarkStart w:id="0" w:name="Par4"/>
      <w:bookmarkEnd w:id="0"/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  <w:bookmarkStart w:id="1" w:name="Par6"/>
      <w:bookmarkEnd w:id="1"/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4)  осуществления лицом предпринимательской деятельности;</w:t>
      </w:r>
      <w:bookmarkStart w:id="2" w:name="Par8"/>
      <w:bookmarkEnd w:id="2"/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F15A2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F15A2">
        <w:rPr>
          <w:rFonts w:ascii="Times New Roman" w:hAnsi="Times New Roman" w:cs="Times New Roman"/>
          <w:sz w:val="28"/>
          <w:szCs w:val="28"/>
        </w:rPr>
        <w:t xml:space="preserve">Несоблюдение лицом, замещающим муниципальную должность, запретов, установленных Федеральным </w:t>
      </w:r>
      <w:hyperlink r:id="rId7" w:history="1">
        <w:r w:rsidRPr="00FF15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15A2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</w:t>
      </w:r>
      <w:proofErr w:type="gramEnd"/>
      <w:r w:rsidRPr="00FF15A2">
        <w:rPr>
          <w:rFonts w:ascii="Times New Roman" w:hAnsi="Times New Roman" w:cs="Times New Roman"/>
          <w:sz w:val="28"/>
          <w:szCs w:val="28"/>
        </w:rPr>
        <w:t xml:space="preserve">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4. Решение Думы городского округа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 Думы городского округа.</w:t>
      </w:r>
    </w:p>
    <w:p w:rsidR="00FF15A2" w:rsidRPr="00FF15A2" w:rsidRDefault="00FF15A2" w:rsidP="00FF15A2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F15A2">
        <w:rPr>
          <w:sz w:val="28"/>
          <w:szCs w:val="28"/>
        </w:rPr>
        <w:lastRenderedPageBreak/>
        <w:t>- 4 -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 xml:space="preserve">5. Процедура </w:t>
      </w:r>
      <w:proofErr w:type="gramStart"/>
      <w:r w:rsidRPr="00FF15A2">
        <w:rPr>
          <w:rFonts w:ascii="Times New Roman" w:hAnsi="Times New Roman" w:cs="Times New Roman"/>
          <w:sz w:val="28"/>
          <w:szCs w:val="28"/>
        </w:rPr>
        <w:t>подготовки соответствующего проекта решения Думы городского округа</w:t>
      </w:r>
      <w:proofErr w:type="gramEnd"/>
      <w:r w:rsidRPr="00FF15A2">
        <w:rPr>
          <w:rFonts w:ascii="Times New Roman" w:hAnsi="Times New Roman" w:cs="Times New Roman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определяется Регламентом Думы городского округа.</w:t>
      </w:r>
    </w:p>
    <w:p w:rsidR="00FF15A2" w:rsidRPr="00000C2E" w:rsidRDefault="00FF15A2" w:rsidP="00000C2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6. Освобождение от должности (удаление в отставку) Главы городского округа в связи с утратой доверия осуществляется в порядке, установленном статьей 74.1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FF15A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установленном законодательством порядке.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F15A2" w:rsidRPr="00FF15A2" w:rsidRDefault="00FF15A2" w:rsidP="00FF15A2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15A2">
        <w:rPr>
          <w:rFonts w:ascii="Times New Roman" w:hAnsi="Times New Roman" w:cs="Times New Roman"/>
          <w:sz w:val="28"/>
          <w:szCs w:val="28"/>
        </w:rPr>
        <w:t>4. Опублико</w:t>
      </w:r>
      <w:r w:rsidR="00A508B0">
        <w:rPr>
          <w:rFonts w:ascii="Times New Roman" w:hAnsi="Times New Roman" w:cs="Times New Roman"/>
          <w:sz w:val="28"/>
          <w:szCs w:val="28"/>
        </w:rPr>
        <w:t xml:space="preserve">вать настоящее Решение в периодическом печатном издании, определенном решением Думы городского округа Верхний Тагил, </w:t>
      </w:r>
      <w:r w:rsidRPr="00FF15A2">
        <w:rPr>
          <w:rFonts w:ascii="Times New Roman" w:hAnsi="Times New Roman" w:cs="Times New Roman"/>
          <w:sz w:val="28"/>
          <w:szCs w:val="28"/>
        </w:rPr>
        <w:t xml:space="preserve">и  разместить на официальном сайте городского округа Верхний Тагил </w:t>
      </w:r>
      <w:hyperlink r:id="rId8" w:history="1"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15A2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9" w:history="1"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FF15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F15A2">
        <w:t xml:space="preserve"> , </w:t>
      </w:r>
      <w:r>
        <w:t xml:space="preserve"> </w:t>
      </w:r>
      <w:r w:rsidRPr="00FF15A2">
        <w:rPr>
          <w:rFonts w:ascii="Times New Roman" w:hAnsi="Times New Roman" w:cs="Times New Roman"/>
          <w:sz w:val="28"/>
          <w:szCs w:val="28"/>
        </w:rPr>
        <w:t>после проведения государственной регистрации.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FF15A2" w:rsidTr="00F542C2">
        <w:trPr>
          <w:trHeight w:val="337"/>
        </w:trPr>
        <w:tc>
          <w:tcPr>
            <w:tcW w:w="5070" w:type="dxa"/>
            <w:hideMark/>
          </w:tcPr>
          <w:p w:rsidR="00FF15A2" w:rsidRDefault="00FF15A2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FF15A2" w:rsidRDefault="00FF15A2" w:rsidP="00F542C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FF15A2" w:rsidRDefault="00FF15A2" w:rsidP="0038799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38799F" w:rsidRPr="00387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Е.А.Нехай</w:t>
            </w:r>
          </w:p>
        </w:tc>
        <w:tc>
          <w:tcPr>
            <w:tcW w:w="5252" w:type="dxa"/>
            <w:hideMark/>
          </w:tcPr>
          <w:p w:rsidR="00FF15A2" w:rsidRDefault="00FF15A2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FF15A2" w:rsidRDefault="00FF15A2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FF15A2" w:rsidRDefault="00FF15A2" w:rsidP="00F542C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38799F" w:rsidRPr="0038799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___В.Г.Кириченко</w:t>
            </w:r>
            <w:proofErr w:type="spellEnd"/>
          </w:p>
          <w:p w:rsidR="00FF15A2" w:rsidRDefault="00FF15A2" w:rsidP="00F542C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FF15A2" w:rsidRPr="00FF15A2" w:rsidRDefault="00FF15A2" w:rsidP="00FF15A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8799F" w:rsidRDefault="0038799F"/>
    <w:p w:rsidR="0038799F" w:rsidRPr="0038799F" w:rsidRDefault="0038799F" w:rsidP="0038799F"/>
    <w:p w:rsidR="0038799F" w:rsidRPr="0038799F" w:rsidRDefault="0038799F" w:rsidP="0038799F"/>
    <w:p w:rsidR="0038799F" w:rsidRPr="0038799F" w:rsidRDefault="0038799F" w:rsidP="0038799F"/>
    <w:p w:rsidR="0038799F" w:rsidRPr="0038799F" w:rsidRDefault="0038799F" w:rsidP="0038799F"/>
    <w:p w:rsidR="0038799F" w:rsidRPr="0038799F" w:rsidRDefault="0038799F" w:rsidP="0038799F"/>
    <w:p w:rsidR="0038799F" w:rsidRPr="0038799F" w:rsidRDefault="0038799F" w:rsidP="0038799F"/>
    <w:p w:rsidR="0038799F" w:rsidRPr="0038799F" w:rsidRDefault="0038799F" w:rsidP="0038799F"/>
    <w:p w:rsidR="0038799F" w:rsidRPr="0038799F" w:rsidRDefault="0038799F" w:rsidP="0038799F"/>
    <w:p w:rsidR="0038799F" w:rsidRPr="0038799F" w:rsidRDefault="0038799F" w:rsidP="0038799F"/>
    <w:p w:rsidR="0038799F" w:rsidRDefault="0038799F" w:rsidP="0038799F"/>
    <w:p w:rsidR="0038799F" w:rsidRDefault="0038799F" w:rsidP="0038799F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38799F" w:rsidRDefault="0038799F" w:rsidP="0038799F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38799F" w:rsidRDefault="0038799F" w:rsidP="0038799F">
      <w:pPr>
        <w:framePr w:hSpace="180" w:wrap="around" w:vAnchor="text" w:hAnchor="margin" w:y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8B488D" w:rsidRPr="0038799F" w:rsidRDefault="008B488D" w:rsidP="0038799F"/>
    <w:sectPr w:rsidR="008B488D" w:rsidRPr="0038799F" w:rsidSect="00FF15A2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5A2"/>
    <w:rsid w:val="00000C2E"/>
    <w:rsid w:val="00057FBD"/>
    <w:rsid w:val="000A5E69"/>
    <w:rsid w:val="0038799F"/>
    <w:rsid w:val="006079CC"/>
    <w:rsid w:val="008B488D"/>
    <w:rsid w:val="00A508B0"/>
    <w:rsid w:val="00B352C2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FF15A2"/>
    <w:rPr>
      <w:color w:val="0000FF"/>
      <w:u w:val="single"/>
    </w:rPr>
  </w:style>
  <w:style w:type="paragraph" w:styleId="a6">
    <w:name w:val="Normal (Web)"/>
    <w:basedOn w:val="a"/>
    <w:rsid w:val="00FF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61FF3480E2B05496DFFF6A96A928C3485FB09EFDEC8B7CD902055AEF002888BCFA9BE03F0A9A534291DE5EAt7d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353FF520EB9E492A4755893FB840D4999F0A7C2ADA96278D91CB94A5363D039BA8072F408B4FDAC8701F56F1F0AC11FBF45C3E80AE1278CBAD7EYAoE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ma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2721-4580-40B0-8AB8-B99147A7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2020-12-22T05:42:00Z</cp:lastPrinted>
  <dcterms:created xsi:type="dcterms:W3CDTF">2020-12-14T04:50:00Z</dcterms:created>
  <dcterms:modified xsi:type="dcterms:W3CDTF">2020-12-22T05:54:00Z</dcterms:modified>
</cp:coreProperties>
</file>