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4E7A" w14:textId="77777777" w:rsidR="004E3523" w:rsidRPr="004E3523" w:rsidRDefault="004E3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ДУМА ГОРОДСКОГО ОКРУГА ВЕРХНИЙ ТАГИЛ</w:t>
      </w:r>
    </w:p>
    <w:p w14:paraId="791B7CCD" w14:textId="77777777" w:rsidR="004E3523" w:rsidRPr="004E3523" w:rsidRDefault="004E3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ЧЕТВЕРТЫЙ СОЗЫВ</w:t>
      </w:r>
    </w:p>
    <w:p w14:paraId="2E8FC68D" w14:textId="77777777" w:rsidR="004E3523" w:rsidRPr="004E3523" w:rsidRDefault="004E3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Тридцать седьмое заседание</w:t>
      </w:r>
    </w:p>
    <w:p w14:paraId="5CC0CF49" w14:textId="77777777" w:rsidR="004E3523" w:rsidRPr="004E3523" w:rsidRDefault="004E3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BDD08F8" w14:textId="77777777" w:rsidR="004E3523" w:rsidRPr="004E3523" w:rsidRDefault="004E3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РЕШЕНИЕ</w:t>
      </w:r>
    </w:p>
    <w:p w14:paraId="19AE100D" w14:textId="77777777" w:rsidR="004E3523" w:rsidRPr="004E3523" w:rsidRDefault="004E3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от 27 декабря 2010 г. N 37/3</w:t>
      </w:r>
    </w:p>
    <w:p w14:paraId="45AA833C" w14:textId="77777777" w:rsidR="004E3523" w:rsidRPr="004E3523" w:rsidRDefault="004E3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9797DB2" w14:textId="77777777" w:rsidR="004E3523" w:rsidRPr="004E3523" w:rsidRDefault="004E3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О ВНЕСЕНИИ ДОПОЛНЕНИЙ В РЕШЕНИЕ ДУМЫ</w:t>
      </w:r>
    </w:p>
    <w:p w14:paraId="04D7FAE5" w14:textId="77777777" w:rsidR="004E3523" w:rsidRPr="004E3523" w:rsidRDefault="004E3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ГОРОДСКОГО ОКРУГА ВЕРХНИЙ ТАГИЛ ОТ 18.11.2010 N 34/4</w:t>
      </w:r>
    </w:p>
    <w:p w14:paraId="6CC0E5E0" w14:textId="77777777" w:rsidR="004E3523" w:rsidRPr="004E3523" w:rsidRDefault="004E3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"ОБ УСТАНОВЛЕНИИ ЗЕМЕЛЬНОГО НАЛОГА"</w:t>
      </w:r>
    </w:p>
    <w:p w14:paraId="3F3FB58A" w14:textId="77777777" w:rsidR="004E3523" w:rsidRPr="004E3523" w:rsidRDefault="004E35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245005" w14:textId="77777777" w:rsidR="004E3523" w:rsidRPr="004E3523" w:rsidRDefault="004E3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 xml:space="preserve">Рассмотрев Письмо Межрайонной ИФНС России N 17 по Свердловской области от 16.12.2010 N 08-27/16888 "О внесении дополнений в решение Думы", руководствуясь Налоговым </w:t>
      </w:r>
      <w:hyperlink r:id="rId4">
        <w:r w:rsidRPr="004E352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E352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27.07.2010 N 229-ФЗ, </w:t>
      </w:r>
      <w:hyperlink r:id="rId5">
        <w:r w:rsidRPr="004E352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E3523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Тагил, Дума городского округа Верхний Тагил решила:</w:t>
      </w:r>
    </w:p>
    <w:p w14:paraId="2E1E7DF9" w14:textId="77777777" w:rsidR="004E3523" w:rsidRPr="004E3523" w:rsidRDefault="004E35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>
        <w:r w:rsidRPr="004E3523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E3523">
        <w:rPr>
          <w:rFonts w:ascii="Times New Roman" w:hAnsi="Times New Roman" w:cs="Times New Roman"/>
          <w:sz w:val="24"/>
          <w:szCs w:val="24"/>
        </w:rPr>
        <w:t xml:space="preserve"> Думы городского округа Верхний Тагил от 18.11.2010 N 34/4 "Об установлении земельного налога" дополнить пунктом 3.1 следующего содержания:</w:t>
      </w:r>
    </w:p>
    <w:p w14:paraId="62D38F19" w14:textId="77777777" w:rsidR="004E3523" w:rsidRPr="004E3523" w:rsidRDefault="004E35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"3.1. Действие пункта 8.2 распространяется на налоговый период 2010 года".</w:t>
      </w:r>
    </w:p>
    <w:p w14:paraId="6925A385" w14:textId="77777777" w:rsidR="004E3523" w:rsidRPr="004E3523" w:rsidRDefault="004E35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"Местные ведомости".</w:t>
      </w:r>
    </w:p>
    <w:p w14:paraId="63FF25AB" w14:textId="77777777" w:rsidR="004E3523" w:rsidRPr="004E3523" w:rsidRDefault="004E35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главу администрации городского округа Верхний Тагил Герасимову В.П.</w:t>
      </w:r>
    </w:p>
    <w:p w14:paraId="4E54F0BB" w14:textId="77777777" w:rsidR="004E3523" w:rsidRPr="004E3523" w:rsidRDefault="004E3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A40715" w14:textId="77777777" w:rsidR="004E3523" w:rsidRPr="004E3523" w:rsidRDefault="004E35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Глава</w:t>
      </w:r>
    </w:p>
    <w:p w14:paraId="4EB07F9A" w14:textId="77777777" w:rsidR="004E3523" w:rsidRPr="004E3523" w:rsidRDefault="004E35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городского округа Верхний Тагил,</w:t>
      </w:r>
    </w:p>
    <w:p w14:paraId="641C2204" w14:textId="77777777" w:rsidR="004E3523" w:rsidRPr="004E3523" w:rsidRDefault="004E35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14:paraId="2651E2F3" w14:textId="77777777" w:rsidR="004E3523" w:rsidRPr="004E3523" w:rsidRDefault="004E35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2E7C428B" w14:textId="77777777" w:rsidR="004E3523" w:rsidRPr="004E3523" w:rsidRDefault="004E35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t>А.Л.БАШКОВ</w:t>
      </w:r>
    </w:p>
    <w:p w14:paraId="7011A629" w14:textId="77777777" w:rsidR="004E3523" w:rsidRPr="004E3523" w:rsidRDefault="004E35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02060A9" w14:textId="77777777" w:rsidR="004E3523" w:rsidRDefault="004E3523">
      <w:pPr>
        <w:pStyle w:val="ConsPlusNormal"/>
      </w:pPr>
    </w:p>
    <w:p w14:paraId="6CB63E4F" w14:textId="77777777" w:rsidR="00231937" w:rsidRDefault="00231937"/>
    <w:sectPr w:rsidR="00231937" w:rsidSect="006D3F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23"/>
    <w:rsid w:val="00231937"/>
    <w:rsid w:val="004E3523"/>
    <w:rsid w:val="006D3F6E"/>
    <w:rsid w:val="007E3513"/>
    <w:rsid w:val="00A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3B52"/>
  <w15:chartTrackingRefBased/>
  <w15:docId w15:val="{C073AB3A-6ECB-4C01-9B35-3DBA1A26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5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35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35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76345" TargetMode="External"/><Relationship Id="rId5" Type="http://schemas.openxmlformats.org/officeDocument/2006/relationships/hyperlink" Target="https://login.consultant.ru/link/?req=doc&amp;base=RLAW071&amp;n=70011&amp;dst=100787" TargetMode="External"/><Relationship Id="rId4" Type="http://schemas.openxmlformats.org/officeDocument/2006/relationships/hyperlink" Target="https://login.consultant.ru/link/?req=doc&amp;base=LAW&amp;n=101942&amp;dst=1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2024-02-15T11:25:00Z</dcterms:created>
  <dcterms:modified xsi:type="dcterms:W3CDTF">2024-02-15T11:26:00Z</dcterms:modified>
</cp:coreProperties>
</file>