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1A" w:rsidRPr="000513E3" w:rsidRDefault="00CA511A" w:rsidP="00CA511A">
      <w:pPr>
        <w:tabs>
          <w:tab w:val="center" w:pos="4320"/>
          <w:tab w:val="right" w:pos="935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2073275" cy="155194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073275" cy="1551940"/>
                    </a:xfrm>
                    <a:prstGeom prst="rect">
                      <a:avLst/>
                    </a:prstGeom>
                    <a:noFill/>
                    <a:ln w="9525">
                      <a:noFill/>
                      <a:miter lim="800000"/>
                      <a:headEnd/>
                      <a:tailEnd/>
                    </a:ln>
                  </pic:spPr>
                </pic:pic>
              </a:graphicData>
            </a:graphic>
          </wp:inline>
        </w:drawing>
      </w:r>
    </w:p>
    <w:p w:rsidR="00CA511A" w:rsidRPr="000513E3" w:rsidRDefault="00CA511A" w:rsidP="00CA511A">
      <w:pPr>
        <w:tabs>
          <w:tab w:val="center" w:pos="4677"/>
          <w:tab w:val="right" w:pos="9355"/>
        </w:tabs>
        <w:spacing w:after="0" w:line="240" w:lineRule="auto"/>
        <w:jc w:val="center"/>
        <w:rPr>
          <w:rFonts w:ascii="Times New Roman" w:hAnsi="Times New Roman"/>
          <w:b/>
          <w:sz w:val="28"/>
          <w:szCs w:val="28"/>
        </w:rPr>
      </w:pPr>
      <w:r w:rsidRPr="000513E3">
        <w:rPr>
          <w:rFonts w:ascii="Times New Roman" w:hAnsi="Times New Roman"/>
          <w:b/>
          <w:sz w:val="28"/>
          <w:szCs w:val="28"/>
        </w:rPr>
        <w:t>ДУМА ГОРОДСКОГО ОКРУГА ВЕРХНИЙ ТАГИЛ</w:t>
      </w:r>
    </w:p>
    <w:p w:rsidR="00CA511A" w:rsidRPr="000513E3" w:rsidRDefault="00CA511A" w:rsidP="00CA511A">
      <w:pPr>
        <w:spacing w:after="0" w:line="240" w:lineRule="auto"/>
        <w:jc w:val="center"/>
        <w:rPr>
          <w:rFonts w:ascii="Times New Roman" w:hAnsi="Times New Roman"/>
          <w:b/>
          <w:sz w:val="28"/>
          <w:szCs w:val="28"/>
        </w:rPr>
      </w:pPr>
      <w:r w:rsidRPr="000513E3">
        <w:rPr>
          <w:rFonts w:ascii="Times New Roman" w:hAnsi="Times New Roman"/>
          <w:b/>
          <w:sz w:val="28"/>
          <w:szCs w:val="28"/>
        </w:rPr>
        <w:t>СЕДЬМОЙ СОЗЫВ</w:t>
      </w:r>
    </w:p>
    <w:p w:rsidR="00CA511A" w:rsidRPr="000513E3" w:rsidRDefault="00CA511A" w:rsidP="00CA511A">
      <w:pPr>
        <w:pBdr>
          <w:bottom w:val="single" w:sz="12" w:space="0" w:color="auto"/>
        </w:pBdr>
        <w:tabs>
          <w:tab w:val="center" w:pos="4818"/>
          <w:tab w:val="right" w:pos="9637"/>
        </w:tabs>
        <w:spacing w:after="0" w:line="240" w:lineRule="auto"/>
        <w:jc w:val="both"/>
        <w:rPr>
          <w:rFonts w:ascii="Times New Roman" w:hAnsi="Times New Roman"/>
          <w:b/>
          <w:sz w:val="28"/>
          <w:szCs w:val="28"/>
        </w:rPr>
      </w:pPr>
      <w:r w:rsidRPr="000513E3">
        <w:rPr>
          <w:rFonts w:ascii="Times New Roman" w:hAnsi="Times New Roman"/>
          <w:b/>
          <w:sz w:val="28"/>
          <w:szCs w:val="28"/>
        </w:rPr>
        <w:tab/>
      </w:r>
      <w:proofErr w:type="gramStart"/>
      <w:r w:rsidRPr="000513E3">
        <w:rPr>
          <w:rFonts w:ascii="Times New Roman" w:hAnsi="Times New Roman"/>
          <w:b/>
          <w:sz w:val="28"/>
          <w:szCs w:val="28"/>
        </w:rPr>
        <w:t>Р</w:t>
      </w:r>
      <w:proofErr w:type="gramEnd"/>
      <w:r w:rsidRPr="000513E3">
        <w:rPr>
          <w:rFonts w:ascii="Times New Roman" w:hAnsi="Times New Roman"/>
          <w:b/>
          <w:sz w:val="28"/>
          <w:szCs w:val="28"/>
        </w:rPr>
        <w:t xml:space="preserve"> Е Ш Е Н И Е</w:t>
      </w:r>
      <w:r w:rsidRPr="000513E3">
        <w:rPr>
          <w:rFonts w:ascii="Times New Roman" w:hAnsi="Times New Roman"/>
          <w:b/>
          <w:sz w:val="28"/>
          <w:szCs w:val="28"/>
        </w:rPr>
        <w:tab/>
        <w:t xml:space="preserve">  </w:t>
      </w:r>
    </w:p>
    <w:p w:rsidR="00CA511A" w:rsidRPr="00CA511A" w:rsidRDefault="00CA511A" w:rsidP="00CA511A">
      <w:pPr>
        <w:spacing w:after="0" w:line="240" w:lineRule="auto"/>
        <w:jc w:val="center"/>
        <w:rPr>
          <w:rFonts w:ascii="Times New Roman" w:hAnsi="Times New Roman" w:cs="Times New Roman"/>
          <w:b/>
          <w:sz w:val="28"/>
          <w:szCs w:val="28"/>
        </w:rPr>
      </w:pPr>
      <w:r w:rsidRPr="00CA511A">
        <w:rPr>
          <w:rFonts w:ascii="Times New Roman" w:hAnsi="Times New Roman" w:cs="Times New Roman"/>
          <w:b/>
          <w:sz w:val="28"/>
          <w:szCs w:val="28"/>
        </w:rPr>
        <w:t>третье заседание</w:t>
      </w:r>
    </w:p>
    <w:p w:rsidR="00CA511A" w:rsidRPr="00CA511A" w:rsidRDefault="00CA511A" w:rsidP="00CA511A">
      <w:pPr>
        <w:spacing w:after="0" w:line="240" w:lineRule="auto"/>
        <w:jc w:val="both"/>
        <w:rPr>
          <w:rFonts w:ascii="Times New Roman" w:hAnsi="Times New Roman" w:cs="Times New Roman"/>
          <w:sz w:val="28"/>
          <w:szCs w:val="28"/>
          <w:lang w:val="en-US"/>
        </w:rPr>
      </w:pPr>
      <w:r w:rsidRPr="00CA511A">
        <w:rPr>
          <w:rFonts w:ascii="Times New Roman" w:hAnsi="Times New Roman" w:cs="Times New Roman"/>
          <w:sz w:val="28"/>
          <w:szCs w:val="28"/>
        </w:rPr>
        <w:t>18.</w:t>
      </w:r>
      <w:r w:rsidRPr="00CA511A">
        <w:rPr>
          <w:rFonts w:ascii="Times New Roman" w:hAnsi="Times New Roman" w:cs="Times New Roman"/>
          <w:sz w:val="28"/>
          <w:szCs w:val="28"/>
          <w:lang w:val="en-US"/>
        </w:rPr>
        <w:t>1</w:t>
      </w:r>
      <w:r w:rsidRPr="00CA511A">
        <w:rPr>
          <w:rFonts w:ascii="Times New Roman" w:hAnsi="Times New Roman" w:cs="Times New Roman"/>
          <w:sz w:val="28"/>
          <w:szCs w:val="28"/>
        </w:rPr>
        <w:t>1.2021 г. № 3/</w:t>
      </w:r>
      <w:r>
        <w:rPr>
          <w:rFonts w:ascii="Times New Roman" w:hAnsi="Times New Roman" w:cs="Times New Roman"/>
          <w:sz w:val="28"/>
          <w:szCs w:val="28"/>
        </w:rPr>
        <w:t>5</w:t>
      </w:r>
    </w:p>
    <w:p w:rsidR="00CA511A" w:rsidRPr="00CA511A" w:rsidRDefault="00CA511A" w:rsidP="00CA511A">
      <w:pPr>
        <w:spacing w:after="0" w:line="240" w:lineRule="auto"/>
        <w:rPr>
          <w:rFonts w:ascii="Times New Roman" w:hAnsi="Times New Roman" w:cs="Times New Roman"/>
          <w:sz w:val="28"/>
          <w:szCs w:val="28"/>
        </w:rPr>
      </w:pPr>
      <w:r w:rsidRPr="00CA511A">
        <w:rPr>
          <w:rFonts w:ascii="Times New Roman" w:hAnsi="Times New Roman" w:cs="Times New Roman"/>
          <w:sz w:val="28"/>
          <w:szCs w:val="28"/>
        </w:rPr>
        <w:t xml:space="preserve">город Верхний Тагил  </w:t>
      </w:r>
    </w:p>
    <w:p w:rsidR="00CA511A" w:rsidRDefault="00CA511A"/>
    <w:tbl>
      <w:tblPr>
        <w:tblW w:w="0" w:type="auto"/>
        <w:tblInd w:w="-106" w:type="dxa"/>
        <w:tblLayout w:type="fixed"/>
        <w:tblLook w:val="00A0"/>
      </w:tblPr>
      <w:tblGrid>
        <w:gridCol w:w="236"/>
        <w:gridCol w:w="9689"/>
      </w:tblGrid>
      <w:tr w:rsidR="00CA511A" w:rsidRPr="00CA511A" w:rsidTr="00AC473A">
        <w:tc>
          <w:tcPr>
            <w:tcW w:w="9925" w:type="dxa"/>
            <w:gridSpan w:val="2"/>
          </w:tcPr>
          <w:p w:rsidR="00CA511A" w:rsidRPr="00CA511A" w:rsidRDefault="00CA511A" w:rsidP="00AC473A">
            <w:pPr>
              <w:pStyle w:val="ConsPlusNormal"/>
              <w:jc w:val="center"/>
              <w:rPr>
                <w:b/>
                <w:bCs/>
                <w:i/>
                <w:iCs/>
                <w:sz w:val="27"/>
                <w:szCs w:val="27"/>
              </w:rPr>
            </w:pPr>
            <w:r w:rsidRPr="00CA511A">
              <w:rPr>
                <w:b/>
                <w:bCs/>
                <w:i/>
                <w:iCs/>
                <w:sz w:val="27"/>
                <w:szCs w:val="27"/>
              </w:rPr>
              <w:t>О внесении изменений в Решение Думы городского округа Верхний Тагил от 17.11.2016 №3/4 «Об оплате труда работников муниципальных образовательных организаций городского округа Верхний Тагил»</w:t>
            </w:r>
          </w:p>
          <w:p w:rsidR="00CA511A" w:rsidRPr="00CA511A" w:rsidRDefault="00CA511A" w:rsidP="00AC473A">
            <w:pPr>
              <w:pStyle w:val="ConsPlusNormal"/>
              <w:jc w:val="center"/>
              <w:rPr>
                <w:sz w:val="27"/>
                <w:szCs w:val="27"/>
              </w:rPr>
            </w:pPr>
          </w:p>
        </w:tc>
      </w:tr>
      <w:tr w:rsidR="00CA511A" w:rsidRPr="00CA511A" w:rsidTr="00AC473A">
        <w:tc>
          <w:tcPr>
            <w:tcW w:w="236" w:type="dxa"/>
          </w:tcPr>
          <w:p w:rsidR="00CA511A" w:rsidRPr="00CA511A" w:rsidRDefault="00CA511A" w:rsidP="00AC473A">
            <w:pPr>
              <w:pStyle w:val="a3"/>
              <w:jc w:val="both"/>
              <w:rPr>
                <w:b w:val="0"/>
                <w:bCs w:val="0"/>
              </w:rPr>
            </w:pPr>
            <w:r w:rsidRPr="00CA511A">
              <w:rPr>
                <w:b w:val="0"/>
                <w:bCs w:val="0"/>
              </w:rPr>
              <w:tab/>
            </w:r>
          </w:p>
        </w:tc>
        <w:tc>
          <w:tcPr>
            <w:tcW w:w="9689" w:type="dxa"/>
          </w:tcPr>
          <w:p w:rsidR="00CA511A" w:rsidRPr="00CA511A" w:rsidRDefault="00CA511A" w:rsidP="00CA511A">
            <w:pPr>
              <w:spacing w:after="0" w:line="240" w:lineRule="auto"/>
              <w:ind w:firstLine="437"/>
              <w:jc w:val="both"/>
              <w:rPr>
                <w:rFonts w:ascii="Times New Roman" w:hAnsi="Times New Roman" w:cs="Times New Roman"/>
                <w:sz w:val="28"/>
                <w:szCs w:val="28"/>
              </w:rPr>
            </w:pPr>
            <w:proofErr w:type="gramStart"/>
            <w:r w:rsidRPr="00CA511A">
              <w:rPr>
                <w:rFonts w:ascii="Times New Roman" w:hAnsi="Times New Roman" w:cs="Times New Roman"/>
                <w:sz w:val="28"/>
                <w:szCs w:val="28"/>
              </w:rPr>
              <w:t>В соответствии с Трудовым кодексом Российской Федерации, постановлением Правительства Свердловской области от 06</w:t>
            </w:r>
            <w:r>
              <w:rPr>
                <w:rFonts w:ascii="Times New Roman" w:hAnsi="Times New Roman" w:cs="Times New Roman"/>
                <w:sz w:val="28"/>
                <w:szCs w:val="28"/>
              </w:rPr>
              <w:t>.02.</w:t>
            </w:r>
            <w:r w:rsidRPr="00CA511A">
              <w:rPr>
                <w:rFonts w:ascii="Times New Roman" w:hAnsi="Times New Roman" w:cs="Times New Roman"/>
                <w:sz w:val="28"/>
                <w:szCs w:val="28"/>
              </w:rPr>
              <w:t>2009</w:t>
            </w:r>
            <w:r>
              <w:rPr>
                <w:rFonts w:ascii="Times New Roman" w:hAnsi="Times New Roman" w:cs="Times New Roman"/>
                <w:sz w:val="28"/>
                <w:szCs w:val="28"/>
              </w:rPr>
              <w:t xml:space="preserve"> </w:t>
            </w:r>
            <w:r w:rsidRPr="00CA511A">
              <w:rPr>
                <w:rFonts w:ascii="Times New Roman" w:hAnsi="Times New Roman" w:cs="Times New Roman"/>
                <w:sz w:val="28"/>
                <w:szCs w:val="28"/>
              </w:rPr>
              <w:t>№145-ПП «О системах оплаты труда работников государственных бюджетных, автономных и казенных учреждений Свердловской области», руководствуясь постановлением Правительства Свердловской области от 18</w:t>
            </w:r>
            <w:r>
              <w:rPr>
                <w:rFonts w:ascii="Times New Roman" w:hAnsi="Times New Roman" w:cs="Times New Roman"/>
                <w:sz w:val="28"/>
                <w:szCs w:val="28"/>
              </w:rPr>
              <w:t>.02.</w:t>
            </w:r>
            <w:r w:rsidRPr="00CA511A">
              <w:rPr>
                <w:rFonts w:ascii="Times New Roman" w:hAnsi="Times New Roman" w:cs="Times New Roman"/>
                <w:sz w:val="28"/>
                <w:szCs w:val="28"/>
              </w:rPr>
              <w:t>2021</w:t>
            </w:r>
            <w:r>
              <w:rPr>
                <w:rFonts w:ascii="Times New Roman" w:hAnsi="Times New Roman" w:cs="Times New Roman"/>
                <w:sz w:val="28"/>
                <w:szCs w:val="28"/>
              </w:rPr>
              <w:t xml:space="preserve"> </w:t>
            </w:r>
            <w:r w:rsidRPr="00CA511A">
              <w:rPr>
                <w:rFonts w:ascii="Times New Roman" w:hAnsi="Times New Roman" w:cs="Times New Roman"/>
                <w:sz w:val="28"/>
                <w:szCs w:val="28"/>
              </w:rPr>
              <w:t>№74-ПП «Об индексации заработной платы работников государственных бюджетных, автономных и казенных учреждений Свердловской области в 2021 году», в целях совершенствования системы оплаты труда работников муниципальных образовательных</w:t>
            </w:r>
            <w:proofErr w:type="gramEnd"/>
            <w:r w:rsidRPr="00CA511A">
              <w:rPr>
                <w:rFonts w:ascii="Times New Roman" w:hAnsi="Times New Roman" w:cs="Times New Roman"/>
                <w:sz w:val="28"/>
                <w:szCs w:val="28"/>
              </w:rPr>
              <w:t xml:space="preserve"> организаций, руководствуясь Уставом городского округа Верхний Тагил, Дума городского округа Верхний Тагил</w:t>
            </w:r>
          </w:p>
          <w:p w:rsidR="00CA511A" w:rsidRDefault="00CA511A" w:rsidP="00AC473A">
            <w:pPr>
              <w:pStyle w:val="1"/>
              <w:tabs>
                <w:tab w:val="left" w:pos="1725"/>
              </w:tabs>
              <w:spacing w:before="0"/>
              <w:jc w:val="both"/>
              <w:rPr>
                <w:rFonts w:ascii="Times New Roman" w:hAnsi="Times New Roman" w:cs="Times New Roman"/>
                <w:kern w:val="0"/>
                <w:sz w:val="28"/>
                <w:szCs w:val="28"/>
              </w:rPr>
            </w:pPr>
          </w:p>
          <w:p w:rsidR="00CA511A" w:rsidRPr="00CA511A" w:rsidRDefault="00CA511A" w:rsidP="00CA511A">
            <w:pPr>
              <w:pStyle w:val="1"/>
              <w:tabs>
                <w:tab w:val="left" w:pos="1725"/>
              </w:tabs>
              <w:spacing w:before="0" w:after="0"/>
              <w:jc w:val="both"/>
              <w:rPr>
                <w:rFonts w:ascii="Times New Roman" w:hAnsi="Times New Roman" w:cs="Times New Roman"/>
                <w:b w:val="0"/>
                <w:bCs w:val="0"/>
                <w:sz w:val="28"/>
                <w:szCs w:val="28"/>
              </w:rPr>
            </w:pPr>
            <w:r w:rsidRPr="00CA511A">
              <w:rPr>
                <w:rFonts w:ascii="Times New Roman" w:hAnsi="Times New Roman" w:cs="Times New Roman"/>
                <w:kern w:val="0"/>
                <w:sz w:val="28"/>
                <w:szCs w:val="28"/>
              </w:rPr>
              <w:t>РЕШИЛА</w:t>
            </w:r>
            <w:r w:rsidRPr="00CA511A">
              <w:rPr>
                <w:rFonts w:ascii="Times New Roman" w:hAnsi="Times New Roman" w:cs="Times New Roman"/>
                <w:b w:val="0"/>
                <w:bCs w:val="0"/>
                <w:kern w:val="0"/>
                <w:sz w:val="28"/>
                <w:szCs w:val="28"/>
              </w:rPr>
              <w:t>:</w:t>
            </w:r>
            <w:r w:rsidRPr="00CA511A">
              <w:rPr>
                <w:rFonts w:ascii="Times New Roman" w:hAnsi="Times New Roman" w:cs="Times New Roman"/>
                <w:b w:val="0"/>
                <w:bCs w:val="0"/>
                <w:kern w:val="0"/>
                <w:sz w:val="28"/>
                <w:szCs w:val="28"/>
              </w:rPr>
              <w:tab/>
            </w:r>
          </w:p>
          <w:p w:rsidR="00CA511A" w:rsidRPr="00CA511A" w:rsidRDefault="00CA511A" w:rsidP="00CA511A">
            <w:pPr>
              <w:pStyle w:val="a6"/>
              <w:numPr>
                <w:ilvl w:val="0"/>
                <w:numId w:val="1"/>
              </w:numPr>
              <w:ind w:left="0" w:firstLine="525"/>
              <w:jc w:val="both"/>
              <w:rPr>
                <w:sz w:val="28"/>
                <w:szCs w:val="28"/>
              </w:rPr>
            </w:pPr>
            <w:r w:rsidRPr="00CA511A">
              <w:rPr>
                <w:sz w:val="28"/>
                <w:szCs w:val="28"/>
              </w:rPr>
              <w:t xml:space="preserve">В </w:t>
            </w:r>
            <w:hyperlink w:anchor="sub_100000" w:history="1">
              <w:r w:rsidRPr="00CA511A">
                <w:rPr>
                  <w:sz w:val="28"/>
                  <w:szCs w:val="28"/>
                </w:rPr>
                <w:t>Примерное положение</w:t>
              </w:r>
            </w:hyperlink>
            <w:r w:rsidRPr="00CA511A">
              <w:rPr>
                <w:sz w:val="28"/>
                <w:szCs w:val="28"/>
              </w:rPr>
              <w:t xml:space="preserve"> об оплате труда работников муниципальных образовательных организаций городского округа Верхний Тагил, утвержденное Решением Думы городского округа Верхний Тагил от 17 ноября 2016 года №3/4 внести изменения, изложив приложения 2 – 8, 10 в новой редакции (прилагаются).</w:t>
            </w:r>
          </w:p>
          <w:p w:rsidR="00CA511A" w:rsidRPr="00CA511A" w:rsidRDefault="00CA511A" w:rsidP="00CA511A">
            <w:pPr>
              <w:spacing w:after="0" w:line="240" w:lineRule="auto"/>
              <w:ind w:firstLine="349"/>
              <w:jc w:val="both"/>
              <w:rPr>
                <w:rFonts w:ascii="Times New Roman" w:hAnsi="Times New Roman" w:cs="Times New Roman"/>
                <w:sz w:val="28"/>
                <w:szCs w:val="28"/>
              </w:rPr>
            </w:pPr>
            <w:r w:rsidRPr="00CA511A">
              <w:rPr>
                <w:rFonts w:ascii="Times New Roman" w:hAnsi="Times New Roman" w:cs="Times New Roman"/>
                <w:sz w:val="28"/>
                <w:szCs w:val="28"/>
              </w:rPr>
              <w:t xml:space="preserve">   2. Финансовое обеспечение расходных обязательств, связанных с реализацией настоящего Решения, осуществляется в пределах лимитов  бюджетных обязательств, предусмотренных на соответствующий финансовый год.</w:t>
            </w:r>
          </w:p>
          <w:p w:rsidR="00CA511A" w:rsidRDefault="00CA511A" w:rsidP="00CA511A">
            <w:pPr>
              <w:spacing w:after="0" w:line="240" w:lineRule="auto"/>
              <w:ind w:firstLine="349"/>
              <w:jc w:val="both"/>
              <w:rPr>
                <w:rFonts w:ascii="Times New Roman" w:hAnsi="Times New Roman" w:cs="Times New Roman"/>
                <w:sz w:val="28"/>
                <w:szCs w:val="28"/>
              </w:rPr>
            </w:pPr>
            <w:r w:rsidRPr="00CA511A">
              <w:rPr>
                <w:rFonts w:ascii="Times New Roman" w:hAnsi="Times New Roman" w:cs="Times New Roman"/>
                <w:sz w:val="28"/>
                <w:szCs w:val="28"/>
              </w:rPr>
              <w:t xml:space="preserve">   3. МКУ Управление образования городского округа Верхний Тагил (</w:t>
            </w:r>
            <w:proofErr w:type="spellStart"/>
            <w:r w:rsidRPr="00CA511A">
              <w:rPr>
                <w:rFonts w:ascii="Times New Roman" w:hAnsi="Times New Roman" w:cs="Times New Roman"/>
                <w:sz w:val="28"/>
                <w:szCs w:val="28"/>
              </w:rPr>
              <w:t>Трониной</w:t>
            </w:r>
            <w:proofErr w:type="spellEnd"/>
            <w:r w:rsidRPr="00CA511A">
              <w:rPr>
                <w:rFonts w:ascii="Times New Roman" w:hAnsi="Times New Roman" w:cs="Times New Roman"/>
                <w:sz w:val="28"/>
                <w:szCs w:val="28"/>
              </w:rPr>
              <w:t xml:space="preserve"> Е.П.), МКУ Управление культуры, спорта и молодежной политики (</w:t>
            </w:r>
            <w:proofErr w:type="spellStart"/>
            <w:r w:rsidRPr="00CA511A">
              <w:rPr>
                <w:rFonts w:ascii="Times New Roman" w:hAnsi="Times New Roman" w:cs="Times New Roman"/>
                <w:sz w:val="28"/>
                <w:szCs w:val="28"/>
              </w:rPr>
              <w:t>Королько</w:t>
            </w:r>
            <w:proofErr w:type="spellEnd"/>
            <w:r w:rsidRPr="00CA511A">
              <w:rPr>
                <w:rFonts w:ascii="Times New Roman" w:hAnsi="Times New Roman" w:cs="Times New Roman"/>
                <w:sz w:val="28"/>
                <w:szCs w:val="28"/>
              </w:rPr>
              <w:t xml:space="preserve"> Е.В.) обеспечить организационно-информационное и методическое сопровождение, связанное с изменением существенных </w:t>
            </w:r>
            <w:proofErr w:type="gramStart"/>
            <w:r w:rsidRPr="00CA511A">
              <w:rPr>
                <w:rFonts w:ascii="Times New Roman" w:hAnsi="Times New Roman" w:cs="Times New Roman"/>
                <w:sz w:val="28"/>
                <w:szCs w:val="28"/>
              </w:rPr>
              <w:t>условий оплаты труда муниципальных образовательных организаций городского округа</w:t>
            </w:r>
            <w:proofErr w:type="gramEnd"/>
            <w:r w:rsidRPr="00CA511A">
              <w:rPr>
                <w:rFonts w:ascii="Times New Roman" w:hAnsi="Times New Roman" w:cs="Times New Roman"/>
                <w:sz w:val="28"/>
                <w:szCs w:val="28"/>
              </w:rPr>
              <w:t xml:space="preserve"> Верхний Тагил.</w:t>
            </w:r>
          </w:p>
          <w:p w:rsidR="00CA511A" w:rsidRPr="00CA511A" w:rsidRDefault="00CA511A" w:rsidP="00CA511A">
            <w:pPr>
              <w:spacing w:after="0" w:line="240" w:lineRule="auto"/>
              <w:ind w:firstLine="349"/>
              <w:jc w:val="both"/>
              <w:rPr>
                <w:rFonts w:ascii="Times New Roman" w:hAnsi="Times New Roman" w:cs="Times New Roman"/>
                <w:sz w:val="28"/>
                <w:szCs w:val="28"/>
              </w:rPr>
            </w:pPr>
          </w:p>
          <w:p w:rsidR="00CA511A" w:rsidRPr="00CA511A" w:rsidRDefault="00CA511A" w:rsidP="00CA511A">
            <w:pPr>
              <w:spacing w:after="0" w:line="240" w:lineRule="auto"/>
              <w:ind w:firstLine="349"/>
              <w:jc w:val="both"/>
              <w:rPr>
                <w:rFonts w:ascii="Times New Roman" w:hAnsi="Times New Roman" w:cs="Times New Roman"/>
                <w:sz w:val="28"/>
                <w:szCs w:val="28"/>
              </w:rPr>
            </w:pPr>
            <w:r w:rsidRPr="00CA511A">
              <w:rPr>
                <w:rFonts w:ascii="Times New Roman" w:hAnsi="Times New Roman" w:cs="Times New Roman"/>
                <w:sz w:val="28"/>
                <w:szCs w:val="28"/>
              </w:rPr>
              <w:t xml:space="preserve">    4. Руководителям муниципальных образовательных организаций городского округа Верхний Тагил:</w:t>
            </w:r>
          </w:p>
          <w:p w:rsidR="00CA511A" w:rsidRPr="00CA511A" w:rsidRDefault="00CA511A" w:rsidP="00CA511A">
            <w:pPr>
              <w:spacing w:after="0" w:line="240" w:lineRule="auto"/>
              <w:ind w:firstLine="349"/>
              <w:jc w:val="both"/>
              <w:rPr>
                <w:rFonts w:ascii="Times New Roman" w:hAnsi="Times New Roman" w:cs="Times New Roman"/>
                <w:sz w:val="28"/>
                <w:szCs w:val="28"/>
              </w:rPr>
            </w:pPr>
            <w:r w:rsidRPr="00CA511A">
              <w:rPr>
                <w:rFonts w:ascii="Times New Roman" w:hAnsi="Times New Roman" w:cs="Times New Roman"/>
                <w:sz w:val="28"/>
                <w:szCs w:val="28"/>
              </w:rPr>
              <w:t>1) обеспечить осуществление организационных мероприятий, связанных с изменением существенных условий трудовых договоров;</w:t>
            </w:r>
          </w:p>
          <w:p w:rsidR="00CA511A" w:rsidRPr="00CA511A" w:rsidRDefault="00CA511A" w:rsidP="00CA511A">
            <w:pPr>
              <w:spacing w:after="0" w:line="240" w:lineRule="auto"/>
              <w:ind w:firstLine="352"/>
              <w:jc w:val="both"/>
              <w:rPr>
                <w:rFonts w:ascii="Times New Roman" w:hAnsi="Times New Roman" w:cs="Times New Roman"/>
                <w:sz w:val="28"/>
                <w:szCs w:val="28"/>
              </w:rPr>
            </w:pPr>
            <w:r w:rsidRPr="00CA511A">
              <w:rPr>
                <w:rFonts w:ascii="Times New Roman" w:hAnsi="Times New Roman" w:cs="Times New Roman"/>
                <w:sz w:val="28"/>
                <w:szCs w:val="28"/>
              </w:rPr>
              <w:t>2) не допускать снижение размеров месячной заработной платы (без учета премий и иных выплат стимулирующего характера) работников муниципальных образовательных организаций, полностью отработавших норму рабочего времени, по сравнению с размером их месячной заработной платы (без учета премий и иных выплат стимулирующего характера), выплачиваемой до 1 октября 2021 года.</w:t>
            </w:r>
          </w:p>
          <w:p w:rsidR="00CA511A" w:rsidRPr="00CA511A" w:rsidRDefault="00CA511A" w:rsidP="00CA511A">
            <w:pPr>
              <w:spacing w:after="0" w:line="240" w:lineRule="auto"/>
              <w:ind w:firstLine="509"/>
              <w:jc w:val="both"/>
              <w:rPr>
                <w:rFonts w:ascii="Times New Roman" w:hAnsi="Times New Roman" w:cs="Times New Roman"/>
                <w:sz w:val="28"/>
                <w:szCs w:val="28"/>
              </w:rPr>
            </w:pPr>
            <w:r w:rsidRPr="00CA511A">
              <w:rPr>
                <w:rFonts w:ascii="Times New Roman" w:hAnsi="Times New Roman" w:cs="Times New Roman"/>
                <w:color w:val="000000"/>
                <w:sz w:val="28"/>
                <w:szCs w:val="28"/>
              </w:rPr>
              <w:t xml:space="preserve">5. </w:t>
            </w:r>
            <w:r w:rsidRPr="00CA511A">
              <w:rPr>
                <w:rFonts w:ascii="Times New Roman" w:hAnsi="Times New Roman" w:cs="Times New Roman"/>
                <w:sz w:val="28"/>
                <w:szCs w:val="28"/>
              </w:rPr>
              <w:t xml:space="preserve">Настоящее Решение Думы городского округа Верхний Тагил вступает в силу с момента опубликования и распространяет свое действие на правоотношения, возникшие с </w:t>
            </w:r>
            <w:r w:rsidRPr="00CA511A">
              <w:rPr>
                <w:rFonts w:ascii="Times New Roman" w:hAnsi="Times New Roman" w:cs="Times New Roman"/>
                <w:color w:val="000000"/>
                <w:sz w:val="28"/>
                <w:szCs w:val="28"/>
              </w:rPr>
              <w:t>01 октября 2021</w:t>
            </w:r>
            <w:r w:rsidRPr="00CA511A">
              <w:rPr>
                <w:rFonts w:ascii="Times New Roman" w:hAnsi="Times New Roman" w:cs="Times New Roman"/>
                <w:sz w:val="28"/>
                <w:szCs w:val="28"/>
              </w:rPr>
              <w:t xml:space="preserve"> года.</w:t>
            </w:r>
          </w:p>
          <w:p w:rsidR="00CA511A" w:rsidRPr="00411E99" w:rsidRDefault="00CA511A" w:rsidP="00CA511A">
            <w:pPr>
              <w:widowControl w:val="0"/>
              <w:autoSpaceDE w:val="0"/>
              <w:autoSpaceDN w:val="0"/>
              <w:adjustRightInd w:val="0"/>
              <w:spacing w:after="0" w:line="240" w:lineRule="auto"/>
              <w:ind w:firstLine="12"/>
              <w:jc w:val="both"/>
              <w:rPr>
                <w:rFonts w:ascii="Times New Roman" w:hAnsi="Times New Roman" w:cs="Calibri"/>
                <w:sz w:val="28"/>
                <w:szCs w:val="28"/>
              </w:rPr>
            </w:pPr>
            <w:r>
              <w:rPr>
                <w:rFonts w:ascii="Times New Roman" w:hAnsi="Times New Roman"/>
                <w:sz w:val="28"/>
                <w:szCs w:val="28"/>
              </w:rPr>
              <w:t xml:space="preserve">       6. </w:t>
            </w:r>
            <w:r w:rsidRPr="00B3311A">
              <w:rPr>
                <w:rFonts w:ascii="Times New Roman" w:hAnsi="Times New Roman"/>
                <w:sz w:val="28"/>
                <w:szCs w:val="28"/>
              </w:rPr>
              <w:t xml:space="preserve">Опубликовать настоящее решение в газете «Местные ведомости», разместить на официальном сайте городского округа Верхний Тагил </w:t>
            </w:r>
            <w:hyperlink r:id="rId6" w:history="1">
              <w:r w:rsidRPr="00B3311A">
                <w:rPr>
                  <w:rStyle w:val="a5"/>
                  <w:rFonts w:ascii="Times New Roman" w:hAnsi="Times New Roman"/>
                  <w:sz w:val="28"/>
                  <w:szCs w:val="28"/>
                  <w:lang w:val="en-US"/>
                </w:rPr>
                <w:t>www</w:t>
              </w:r>
              <w:r w:rsidRPr="00B3311A">
                <w:rPr>
                  <w:rStyle w:val="a5"/>
                  <w:rFonts w:ascii="Times New Roman" w:hAnsi="Times New Roman"/>
                  <w:sz w:val="28"/>
                  <w:szCs w:val="28"/>
                </w:rPr>
                <w:t>.</w:t>
              </w:r>
              <w:r w:rsidRPr="00B3311A">
                <w:rPr>
                  <w:rStyle w:val="a5"/>
                  <w:rFonts w:ascii="Times New Roman" w:hAnsi="Times New Roman"/>
                  <w:sz w:val="28"/>
                  <w:szCs w:val="28"/>
                  <w:lang w:val="en-US"/>
                </w:rPr>
                <w:t>go</w:t>
              </w:r>
              <w:r w:rsidRPr="00B3311A">
                <w:rPr>
                  <w:rStyle w:val="a5"/>
                  <w:rFonts w:ascii="Times New Roman" w:hAnsi="Times New Roman"/>
                  <w:sz w:val="28"/>
                  <w:szCs w:val="28"/>
                </w:rPr>
                <w:t>-</w:t>
              </w:r>
              <w:r w:rsidRPr="00B3311A">
                <w:rPr>
                  <w:rStyle w:val="a5"/>
                  <w:rFonts w:ascii="Times New Roman" w:hAnsi="Times New Roman"/>
                  <w:sz w:val="28"/>
                  <w:szCs w:val="28"/>
                  <w:lang w:val="en-US"/>
                </w:rPr>
                <w:t>vtagil</w:t>
              </w:r>
              <w:r w:rsidRPr="00B3311A">
                <w:rPr>
                  <w:rStyle w:val="a5"/>
                  <w:rFonts w:ascii="Times New Roman" w:hAnsi="Times New Roman"/>
                  <w:sz w:val="28"/>
                  <w:szCs w:val="28"/>
                </w:rPr>
                <w:t>.</w:t>
              </w:r>
              <w:r w:rsidRPr="00B3311A">
                <w:rPr>
                  <w:rStyle w:val="a5"/>
                  <w:rFonts w:ascii="Times New Roman" w:hAnsi="Times New Roman"/>
                  <w:sz w:val="28"/>
                  <w:szCs w:val="28"/>
                  <w:lang w:val="en-US"/>
                </w:rPr>
                <w:t>ru</w:t>
              </w:r>
            </w:hyperlink>
            <w:r w:rsidRPr="00B3311A">
              <w:rPr>
                <w:rFonts w:ascii="Times New Roman" w:hAnsi="Times New Roman"/>
                <w:sz w:val="28"/>
                <w:szCs w:val="28"/>
              </w:rPr>
              <w:t xml:space="preserve"> и официальном сайте Думы городского округа Верхний Тагил </w:t>
            </w:r>
            <w:hyperlink r:id="rId7" w:history="1">
              <w:r w:rsidRPr="00B3311A">
                <w:rPr>
                  <w:rStyle w:val="a5"/>
                  <w:rFonts w:ascii="Times New Roman" w:hAnsi="Times New Roman"/>
                  <w:sz w:val="28"/>
                  <w:szCs w:val="28"/>
                  <w:lang w:val="en-US"/>
                </w:rPr>
                <w:t>www</w:t>
              </w:r>
              <w:r w:rsidRPr="00B3311A">
                <w:rPr>
                  <w:rStyle w:val="a5"/>
                  <w:rFonts w:ascii="Times New Roman" w:hAnsi="Times New Roman"/>
                  <w:sz w:val="28"/>
                  <w:szCs w:val="28"/>
                </w:rPr>
                <w:t>.</w:t>
              </w:r>
              <w:r w:rsidRPr="00B3311A">
                <w:rPr>
                  <w:rStyle w:val="a5"/>
                  <w:rFonts w:ascii="Times New Roman" w:hAnsi="Times New Roman"/>
                  <w:sz w:val="28"/>
                  <w:szCs w:val="28"/>
                  <w:lang w:val="en-US"/>
                </w:rPr>
                <w:t>duma</w:t>
              </w:r>
              <w:r w:rsidRPr="00B3311A">
                <w:rPr>
                  <w:rStyle w:val="a5"/>
                  <w:rFonts w:ascii="Times New Roman" w:hAnsi="Times New Roman"/>
                  <w:sz w:val="28"/>
                  <w:szCs w:val="28"/>
                </w:rPr>
                <w:t>-</w:t>
              </w:r>
              <w:r w:rsidRPr="00B3311A">
                <w:rPr>
                  <w:rStyle w:val="a5"/>
                  <w:rFonts w:ascii="Times New Roman" w:hAnsi="Times New Roman"/>
                  <w:sz w:val="28"/>
                  <w:szCs w:val="28"/>
                  <w:lang w:val="en-US"/>
                </w:rPr>
                <w:t>vtagil</w:t>
              </w:r>
              <w:r w:rsidRPr="00B3311A">
                <w:rPr>
                  <w:rStyle w:val="a5"/>
                  <w:rFonts w:ascii="Times New Roman" w:hAnsi="Times New Roman"/>
                  <w:sz w:val="28"/>
                  <w:szCs w:val="28"/>
                </w:rPr>
                <w:t>.</w:t>
              </w:r>
              <w:r w:rsidRPr="00B3311A">
                <w:rPr>
                  <w:rStyle w:val="a5"/>
                  <w:rFonts w:ascii="Times New Roman" w:hAnsi="Times New Roman"/>
                  <w:sz w:val="28"/>
                  <w:szCs w:val="28"/>
                  <w:lang w:val="en-US"/>
                </w:rPr>
                <w:t>ru</w:t>
              </w:r>
            </w:hyperlink>
            <w:r w:rsidRPr="00B3311A">
              <w:rPr>
                <w:rFonts w:ascii="Times New Roman" w:hAnsi="Times New Roman"/>
                <w:sz w:val="28"/>
                <w:szCs w:val="28"/>
              </w:rPr>
              <w:t xml:space="preserve"> в сети Интернет.</w:t>
            </w:r>
          </w:p>
          <w:p w:rsidR="00CA511A" w:rsidRPr="00B3311A" w:rsidRDefault="00CA511A" w:rsidP="00CA511A">
            <w:pPr>
              <w:spacing w:after="0" w:line="240" w:lineRule="auto"/>
              <w:ind w:firstLine="709"/>
              <w:jc w:val="both"/>
              <w:rPr>
                <w:rFonts w:ascii="Times New Roman" w:hAnsi="Times New Roman"/>
                <w:sz w:val="28"/>
                <w:szCs w:val="28"/>
              </w:rPr>
            </w:pPr>
          </w:p>
          <w:tbl>
            <w:tblPr>
              <w:tblpPr w:leftFromText="180" w:rightFromText="180" w:bottomFromText="200" w:vertAnchor="text" w:horzAnchor="margin" w:tblpY="366"/>
              <w:tblOverlap w:val="never"/>
              <w:tblW w:w="10072" w:type="dxa"/>
              <w:tblLayout w:type="fixed"/>
              <w:tblLook w:val="01E0"/>
            </w:tblPr>
            <w:tblGrid>
              <w:gridCol w:w="4820"/>
              <w:gridCol w:w="5252"/>
            </w:tblGrid>
            <w:tr w:rsidR="00CA511A" w:rsidRPr="00B3311A" w:rsidTr="00AC473A">
              <w:trPr>
                <w:trHeight w:val="337"/>
              </w:trPr>
              <w:tc>
                <w:tcPr>
                  <w:tcW w:w="4820" w:type="dxa"/>
                </w:tcPr>
                <w:p w:rsidR="00CA511A" w:rsidRPr="00B3311A" w:rsidRDefault="00CA511A" w:rsidP="00CA511A">
                  <w:pPr>
                    <w:spacing w:after="0"/>
                    <w:rPr>
                      <w:rFonts w:ascii="Times New Roman" w:hAnsi="Times New Roman"/>
                      <w:sz w:val="28"/>
                      <w:szCs w:val="28"/>
                    </w:rPr>
                  </w:pPr>
                  <w:r w:rsidRPr="00B3311A">
                    <w:rPr>
                      <w:rFonts w:ascii="Times New Roman" w:hAnsi="Times New Roman"/>
                      <w:sz w:val="28"/>
                      <w:szCs w:val="28"/>
                    </w:rPr>
                    <w:t>Председатель Думы</w:t>
                  </w:r>
                </w:p>
                <w:p w:rsidR="00CA511A" w:rsidRPr="00B3311A" w:rsidRDefault="00CA511A" w:rsidP="00CA511A">
                  <w:pPr>
                    <w:spacing w:after="0"/>
                    <w:rPr>
                      <w:rFonts w:ascii="Times New Roman" w:hAnsi="Times New Roman"/>
                      <w:sz w:val="28"/>
                      <w:szCs w:val="28"/>
                    </w:rPr>
                  </w:pPr>
                  <w:r w:rsidRPr="00B3311A">
                    <w:rPr>
                      <w:rFonts w:ascii="Times New Roman" w:hAnsi="Times New Roman"/>
                      <w:sz w:val="28"/>
                      <w:szCs w:val="28"/>
                    </w:rPr>
                    <w:t xml:space="preserve">городского округа Верхний Тагил </w:t>
                  </w:r>
                </w:p>
                <w:p w:rsidR="00CA511A" w:rsidRPr="00B3311A" w:rsidRDefault="00CA511A" w:rsidP="00CA511A">
                  <w:pPr>
                    <w:spacing w:after="0"/>
                    <w:rPr>
                      <w:rFonts w:ascii="Times New Roman" w:hAnsi="Times New Roman"/>
                      <w:sz w:val="28"/>
                      <w:szCs w:val="28"/>
                    </w:rPr>
                  </w:pPr>
                  <w:r w:rsidRPr="00B3311A">
                    <w:rPr>
                      <w:rFonts w:ascii="Times New Roman" w:hAnsi="Times New Roman"/>
                      <w:sz w:val="28"/>
                      <w:szCs w:val="28"/>
                    </w:rPr>
                    <w:t>Е.А. Нехай</w:t>
                  </w:r>
                </w:p>
              </w:tc>
              <w:tc>
                <w:tcPr>
                  <w:tcW w:w="5252" w:type="dxa"/>
                </w:tcPr>
                <w:p w:rsidR="00CA511A" w:rsidRPr="00B3311A" w:rsidRDefault="00CA511A" w:rsidP="00CA511A">
                  <w:pPr>
                    <w:spacing w:after="0"/>
                    <w:ind w:right="467" w:firstLine="709"/>
                    <w:rPr>
                      <w:rFonts w:ascii="Times New Roman" w:hAnsi="Times New Roman"/>
                      <w:sz w:val="28"/>
                      <w:szCs w:val="28"/>
                    </w:rPr>
                  </w:pPr>
                  <w:r w:rsidRPr="00B3311A">
                    <w:rPr>
                      <w:rFonts w:ascii="Times New Roman" w:hAnsi="Times New Roman"/>
                      <w:sz w:val="28"/>
                      <w:szCs w:val="28"/>
                    </w:rPr>
                    <w:t>Глава  городского округа</w:t>
                  </w:r>
                </w:p>
                <w:p w:rsidR="00CA511A" w:rsidRPr="00B3311A" w:rsidRDefault="00CA511A" w:rsidP="00CA511A">
                  <w:pPr>
                    <w:spacing w:after="0"/>
                    <w:ind w:right="467" w:firstLine="709"/>
                    <w:rPr>
                      <w:rFonts w:ascii="Times New Roman" w:hAnsi="Times New Roman"/>
                      <w:sz w:val="28"/>
                      <w:szCs w:val="28"/>
                    </w:rPr>
                  </w:pPr>
                  <w:r w:rsidRPr="00B3311A">
                    <w:rPr>
                      <w:rFonts w:ascii="Times New Roman" w:hAnsi="Times New Roman"/>
                      <w:sz w:val="28"/>
                      <w:szCs w:val="28"/>
                    </w:rPr>
                    <w:t xml:space="preserve">Верхний Тагил                                             </w:t>
                  </w:r>
                </w:p>
                <w:p w:rsidR="00CA511A" w:rsidRPr="00B3311A" w:rsidRDefault="00CA511A" w:rsidP="00CA511A">
                  <w:pPr>
                    <w:spacing w:after="0"/>
                    <w:ind w:right="467" w:firstLine="709"/>
                    <w:rPr>
                      <w:rFonts w:ascii="Times New Roman" w:hAnsi="Times New Roman"/>
                      <w:sz w:val="28"/>
                      <w:szCs w:val="28"/>
                    </w:rPr>
                  </w:pPr>
                  <w:r w:rsidRPr="00B3311A">
                    <w:rPr>
                      <w:rFonts w:ascii="Times New Roman" w:hAnsi="Times New Roman"/>
                      <w:sz w:val="28"/>
                      <w:szCs w:val="28"/>
                    </w:rPr>
                    <w:t>В.Г. Кириченко</w:t>
                  </w:r>
                </w:p>
              </w:tc>
            </w:tr>
          </w:tbl>
          <w:p w:rsidR="00CA511A" w:rsidRPr="00CA511A" w:rsidRDefault="00CA511A" w:rsidP="00CA511A">
            <w:pPr>
              <w:spacing w:after="0" w:line="240" w:lineRule="auto"/>
              <w:ind w:firstLine="349"/>
              <w:jc w:val="both"/>
              <w:rPr>
                <w:rFonts w:ascii="Times New Roman" w:hAnsi="Times New Roman" w:cs="Times New Roman"/>
                <w:sz w:val="28"/>
                <w:szCs w:val="28"/>
              </w:rPr>
            </w:pPr>
          </w:p>
          <w:p w:rsidR="00CA511A" w:rsidRPr="00CA511A" w:rsidRDefault="00CA511A" w:rsidP="00AC473A">
            <w:pPr>
              <w:ind w:firstLine="349"/>
              <w:jc w:val="both"/>
              <w:rPr>
                <w:rFonts w:ascii="Times New Roman" w:hAnsi="Times New Roman" w:cs="Times New Roman"/>
                <w:sz w:val="28"/>
                <w:szCs w:val="28"/>
              </w:rPr>
            </w:pPr>
          </w:p>
          <w:tbl>
            <w:tblPr>
              <w:tblW w:w="9720" w:type="dxa"/>
              <w:tblLayout w:type="fixed"/>
              <w:tblLook w:val="01E0"/>
            </w:tblPr>
            <w:tblGrid>
              <w:gridCol w:w="4500"/>
              <w:gridCol w:w="5220"/>
            </w:tblGrid>
            <w:tr w:rsidR="00CA511A" w:rsidRPr="00CA511A" w:rsidTr="00AC473A">
              <w:trPr>
                <w:trHeight w:val="1246"/>
              </w:trPr>
              <w:tc>
                <w:tcPr>
                  <w:tcW w:w="4500" w:type="dxa"/>
                </w:tcPr>
                <w:p w:rsidR="00CA511A" w:rsidRPr="00CA511A" w:rsidRDefault="00CA511A" w:rsidP="00AC473A">
                  <w:pPr>
                    <w:rPr>
                      <w:rFonts w:ascii="Times New Roman" w:hAnsi="Times New Roman" w:cs="Times New Roman"/>
                      <w:sz w:val="28"/>
                      <w:szCs w:val="28"/>
                    </w:rPr>
                  </w:pPr>
                  <w:r w:rsidRPr="00CA511A">
                    <w:rPr>
                      <w:rFonts w:ascii="Times New Roman" w:hAnsi="Times New Roman" w:cs="Times New Roman"/>
                      <w:sz w:val="28"/>
                      <w:szCs w:val="28"/>
                    </w:rPr>
                    <w:t xml:space="preserve"> </w:t>
                  </w:r>
                </w:p>
              </w:tc>
              <w:tc>
                <w:tcPr>
                  <w:tcW w:w="5220" w:type="dxa"/>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 xml:space="preserve"> </w:t>
                  </w:r>
                </w:p>
                <w:p w:rsidR="00CA511A" w:rsidRPr="00CA511A" w:rsidRDefault="00CA511A" w:rsidP="00AC473A">
                  <w:pPr>
                    <w:jc w:val="center"/>
                    <w:rPr>
                      <w:rFonts w:ascii="Times New Roman" w:hAnsi="Times New Roman" w:cs="Times New Roman"/>
                      <w:sz w:val="28"/>
                      <w:szCs w:val="28"/>
                    </w:rPr>
                  </w:pPr>
                </w:p>
                <w:p w:rsidR="00CA511A" w:rsidRPr="00CA511A" w:rsidRDefault="00CA511A" w:rsidP="00AC473A">
                  <w:pPr>
                    <w:jc w:val="center"/>
                    <w:rPr>
                      <w:rFonts w:ascii="Times New Roman" w:hAnsi="Times New Roman" w:cs="Times New Roman"/>
                      <w:sz w:val="28"/>
                      <w:szCs w:val="28"/>
                    </w:rPr>
                  </w:pPr>
                </w:p>
                <w:p w:rsidR="00CA511A" w:rsidRPr="00CA511A" w:rsidRDefault="00CA511A" w:rsidP="00AC473A">
                  <w:pPr>
                    <w:jc w:val="center"/>
                    <w:rPr>
                      <w:rFonts w:ascii="Times New Roman" w:hAnsi="Times New Roman" w:cs="Times New Roman"/>
                      <w:sz w:val="28"/>
                      <w:szCs w:val="28"/>
                    </w:rPr>
                  </w:pPr>
                </w:p>
                <w:p w:rsidR="00CA511A" w:rsidRPr="00CA511A" w:rsidRDefault="00CA511A" w:rsidP="00AC473A">
                  <w:pPr>
                    <w:jc w:val="center"/>
                    <w:rPr>
                      <w:rFonts w:ascii="Times New Roman" w:hAnsi="Times New Roman" w:cs="Times New Roman"/>
                      <w:sz w:val="28"/>
                      <w:szCs w:val="28"/>
                    </w:rPr>
                  </w:pPr>
                </w:p>
                <w:p w:rsidR="00CA511A" w:rsidRPr="00CA511A" w:rsidRDefault="00CA511A" w:rsidP="00AC473A">
                  <w:pPr>
                    <w:jc w:val="center"/>
                    <w:rPr>
                      <w:rFonts w:ascii="Times New Roman" w:hAnsi="Times New Roman" w:cs="Times New Roman"/>
                      <w:sz w:val="28"/>
                      <w:szCs w:val="28"/>
                    </w:rPr>
                  </w:pPr>
                </w:p>
              </w:tc>
            </w:tr>
          </w:tbl>
          <w:p w:rsidR="00CA511A" w:rsidRPr="00CA511A" w:rsidRDefault="00CA511A" w:rsidP="00AC473A">
            <w:pPr>
              <w:rPr>
                <w:rFonts w:ascii="Times New Roman" w:hAnsi="Times New Roman" w:cs="Times New Roman"/>
                <w:b/>
                <w:bCs/>
                <w:sz w:val="28"/>
                <w:szCs w:val="28"/>
              </w:rPr>
            </w:pPr>
          </w:p>
        </w:tc>
      </w:tr>
    </w:tbl>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ind w:firstLine="709"/>
        <w:jc w:val="right"/>
        <w:rPr>
          <w:rFonts w:ascii="Times New Roman" w:hAnsi="Times New Roman" w:cs="Times New Roman"/>
        </w:rPr>
      </w:pP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w:t>
      </w:r>
      <w:r>
        <w:rPr>
          <w:rFonts w:ascii="Times New Roman" w:hAnsi="Times New Roman" w:cs="Times New Roman"/>
        </w:rPr>
        <w:t xml:space="preserve">                            от 18.11.</w:t>
      </w:r>
      <w:r w:rsidRPr="00CA511A">
        <w:rPr>
          <w:rFonts w:ascii="Times New Roman" w:hAnsi="Times New Roman" w:cs="Times New Roman"/>
        </w:rPr>
        <w:t xml:space="preserve">2021г. № </w:t>
      </w:r>
      <w:r>
        <w:rPr>
          <w:rFonts w:ascii="Times New Roman" w:hAnsi="Times New Roman" w:cs="Times New Roman"/>
        </w:rPr>
        <w:t>3/5</w:t>
      </w:r>
    </w:p>
    <w:p w:rsidR="00CA511A" w:rsidRPr="00CA511A" w:rsidRDefault="00CA511A" w:rsidP="00CA511A">
      <w:pPr>
        <w:rPr>
          <w:rFonts w:ascii="Times New Roman" w:hAnsi="Times New Roman" w:cs="Times New Roman"/>
          <w:sz w:val="28"/>
          <w:szCs w:val="28"/>
        </w:rPr>
      </w:pPr>
    </w:p>
    <w:p w:rsidR="00CA511A" w:rsidRPr="00CA511A" w:rsidRDefault="00CA511A" w:rsidP="00CA511A">
      <w:pPr>
        <w:spacing w:after="0" w:line="240" w:lineRule="auto"/>
        <w:jc w:val="right"/>
        <w:rPr>
          <w:rFonts w:ascii="Times New Roman" w:hAnsi="Times New Roman" w:cs="Times New Roman"/>
        </w:rPr>
      </w:pPr>
      <w:r w:rsidRPr="00CA511A">
        <w:rPr>
          <w:rFonts w:ascii="Times New Roman" w:hAnsi="Times New Roman" w:cs="Times New Roman"/>
        </w:rPr>
        <w:t>Приложение № 2</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муниципальных </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образовательных организаций городского округа Верхний Тагил </w:t>
      </w:r>
    </w:p>
    <w:p w:rsidR="00CA511A" w:rsidRDefault="00CA511A" w:rsidP="00CA511A">
      <w:pPr>
        <w:jc w:val="center"/>
        <w:outlineLvl w:val="0"/>
        <w:rPr>
          <w:rFonts w:ascii="Times New Roman" w:hAnsi="Times New Roman" w:cs="Times New Roman"/>
          <w:b/>
          <w:bCs/>
          <w:sz w:val="28"/>
          <w:szCs w:val="28"/>
        </w:rPr>
      </w:pPr>
    </w:p>
    <w:p w:rsidR="00CA511A" w:rsidRPr="00CA511A" w:rsidRDefault="00CA511A" w:rsidP="00CA511A">
      <w:pPr>
        <w:jc w:val="center"/>
        <w:outlineLvl w:val="0"/>
        <w:rPr>
          <w:rFonts w:ascii="Times New Roman" w:hAnsi="Times New Roman" w:cs="Times New Roman"/>
          <w:b/>
          <w:bCs/>
          <w:sz w:val="28"/>
          <w:szCs w:val="28"/>
        </w:rPr>
      </w:pPr>
      <w:r w:rsidRPr="00CA511A">
        <w:rPr>
          <w:rFonts w:ascii="Times New Roman" w:hAnsi="Times New Roman" w:cs="Times New Roman"/>
          <w:b/>
          <w:bCs/>
          <w:sz w:val="28"/>
          <w:szCs w:val="28"/>
        </w:rPr>
        <w:t>Профессиональная квалификационная группа</w:t>
      </w:r>
      <w:r w:rsidRPr="00CA511A">
        <w:rPr>
          <w:rFonts w:ascii="Times New Roman" w:hAnsi="Times New Roman" w:cs="Times New Roman"/>
          <w:b/>
          <w:bCs/>
          <w:sz w:val="28"/>
          <w:szCs w:val="28"/>
        </w:rPr>
        <w:br/>
        <w:t>должностей работников учебно-вспомогательного персонала</w:t>
      </w:r>
    </w:p>
    <w:tbl>
      <w:tblPr>
        <w:tblW w:w="981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3780"/>
        <w:gridCol w:w="3090"/>
      </w:tblGrid>
      <w:tr w:rsidR="00CA511A" w:rsidRPr="00CA511A" w:rsidTr="00AC473A">
        <w:tc>
          <w:tcPr>
            <w:tcW w:w="2940" w:type="dxa"/>
            <w:tcBorders>
              <w:top w:val="single" w:sz="4" w:space="0" w:color="auto"/>
              <w:bottom w:val="single" w:sz="4" w:space="0" w:color="auto"/>
              <w:right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Должности работников образования</w:t>
            </w:r>
          </w:p>
        </w:tc>
        <w:tc>
          <w:tcPr>
            <w:tcW w:w="3090" w:type="dxa"/>
            <w:tcBorders>
              <w:top w:val="single" w:sz="4" w:space="0" w:color="auto"/>
              <w:left w:val="single" w:sz="4" w:space="0" w:color="auto"/>
              <w:bottom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Минимальный размер должностного оклада, рублей</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CA511A" w:rsidRPr="00CA511A" w:rsidTr="00AC473A">
        <w:tc>
          <w:tcPr>
            <w:tcW w:w="2940" w:type="dxa"/>
            <w:tcBorders>
              <w:top w:val="single" w:sz="4" w:space="0" w:color="auto"/>
              <w:bottom w:val="single" w:sz="4" w:space="0" w:color="auto"/>
              <w:right w:val="single" w:sz="4" w:space="0" w:color="auto"/>
            </w:tcBorders>
          </w:tcPr>
          <w:p w:rsidR="00CA511A" w:rsidRPr="00CA511A" w:rsidRDefault="00CA511A" w:rsidP="00AC473A">
            <w:pP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CA511A" w:rsidRPr="00CA511A" w:rsidRDefault="00CA511A" w:rsidP="00AC473A">
            <w:pPr>
              <w:rPr>
                <w:rFonts w:ascii="Times New Roman" w:hAnsi="Times New Roman" w:cs="Times New Roman"/>
                <w:sz w:val="28"/>
                <w:szCs w:val="28"/>
              </w:rPr>
            </w:pPr>
            <w:r w:rsidRPr="00CA511A">
              <w:rPr>
                <w:rFonts w:ascii="Times New Roman" w:hAnsi="Times New Roman" w:cs="Times New Roman"/>
                <w:sz w:val="28"/>
                <w:szCs w:val="28"/>
              </w:rPr>
              <w:t>вожатый; помощник воспитателя; секретарь учебной части</w:t>
            </w:r>
          </w:p>
        </w:tc>
        <w:tc>
          <w:tcPr>
            <w:tcW w:w="3090" w:type="dxa"/>
            <w:tcBorders>
              <w:top w:val="single" w:sz="4" w:space="0" w:color="auto"/>
              <w:left w:val="single" w:sz="4" w:space="0" w:color="auto"/>
              <w:bottom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4454</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CA511A" w:rsidRPr="00CA511A" w:rsidTr="00AC473A">
        <w:tc>
          <w:tcPr>
            <w:tcW w:w="2940" w:type="dxa"/>
            <w:tcBorders>
              <w:top w:val="single" w:sz="4" w:space="0" w:color="auto"/>
              <w:bottom w:val="single" w:sz="4" w:space="0" w:color="auto"/>
              <w:right w:val="single" w:sz="4" w:space="0" w:color="auto"/>
            </w:tcBorders>
          </w:tcPr>
          <w:p w:rsidR="00CA511A" w:rsidRPr="00CA511A" w:rsidRDefault="00CA511A" w:rsidP="00AC473A">
            <w:pPr>
              <w:rPr>
                <w:rFonts w:ascii="Times New Roman" w:hAnsi="Times New Roman" w:cs="Times New Roman"/>
                <w:sz w:val="28"/>
                <w:szCs w:val="28"/>
              </w:rPr>
            </w:pPr>
            <w:r w:rsidRPr="00CA511A">
              <w:rPr>
                <w:rFonts w:ascii="Times New Roman" w:hAnsi="Times New Roman" w:cs="Times New Roman"/>
                <w:sz w:val="28"/>
                <w:szCs w:val="28"/>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tcPr>
          <w:p w:rsidR="00CA511A" w:rsidRPr="00CA511A" w:rsidRDefault="00CA511A" w:rsidP="00AC473A">
            <w:pPr>
              <w:rPr>
                <w:rFonts w:ascii="Times New Roman" w:hAnsi="Times New Roman" w:cs="Times New Roman"/>
                <w:sz w:val="28"/>
                <w:szCs w:val="28"/>
              </w:rPr>
            </w:pPr>
            <w:r w:rsidRPr="00CA511A">
              <w:rPr>
                <w:rFonts w:ascii="Times New Roman" w:hAnsi="Times New Roman" w:cs="Times New Roman"/>
                <w:sz w:val="28"/>
                <w:szCs w:val="28"/>
              </w:rPr>
              <w:t>дежурный по режиму; младший воспитатель</w:t>
            </w:r>
          </w:p>
        </w:tc>
        <w:tc>
          <w:tcPr>
            <w:tcW w:w="3090" w:type="dxa"/>
            <w:tcBorders>
              <w:top w:val="single" w:sz="4" w:space="0" w:color="auto"/>
              <w:left w:val="single" w:sz="4" w:space="0" w:color="auto"/>
              <w:bottom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5795</w:t>
            </w:r>
          </w:p>
        </w:tc>
      </w:tr>
      <w:tr w:rsidR="00CA511A" w:rsidRPr="00CA511A" w:rsidTr="00AC473A">
        <w:tc>
          <w:tcPr>
            <w:tcW w:w="2940" w:type="dxa"/>
            <w:tcBorders>
              <w:top w:val="single" w:sz="4" w:space="0" w:color="auto"/>
              <w:bottom w:val="single" w:sz="4" w:space="0" w:color="auto"/>
              <w:right w:val="single" w:sz="4" w:space="0" w:color="auto"/>
            </w:tcBorders>
          </w:tcPr>
          <w:p w:rsidR="00CA511A" w:rsidRPr="00CA511A" w:rsidRDefault="00CA511A" w:rsidP="00AC473A">
            <w:pPr>
              <w:rPr>
                <w:rFonts w:ascii="Times New Roman" w:hAnsi="Times New Roman" w:cs="Times New Roman"/>
                <w:sz w:val="28"/>
                <w:szCs w:val="28"/>
              </w:rPr>
            </w:pPr>
            <w:r w:rsidRPr="00CA511A">
              <w:rPr>
                <w:rFonts w:ascii="Times New Roman" w:hAnsi="Times New Roman" w:cs="Times New Roman"/>
                <w:sz w:val="28"/>
                <w:szCs w:val="28"/>
              </w:rPr>
              <w:t>2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tcPr>
          <w:p w:rsidR="00CA511A" w:rsidRPr="00CA511A" w:rsidRDefault="00CA511A" w:rsidP="00AC473A">
            <w:pPr>
              <w:rPr>
                <w:rFonts w:ascii="Times New Roman" w:hAnsi="Times New Roman" w:cs="Times New Roman"/>
                <w:sz w:val="28"/>
                <w:szCs w:val="28"/>
              </w:rPr>
            </w:pPr>
            <w:r w:rsidRPr="00CA511A">
              <w:rPr>
                <w:rFonts w:ascii="Times New Roman" w:hAnsi="Times New Roman" w:cs="Times New Roman"/>
                <w:sz w:val="28"/>
                <w:szCs w:val="28"/>
              </w:rPr>
              <w:t>диспетчер образовательного учреждения; старший дежурный по режиму</w:t>
            </w:r>
          </w:p>
        </w:tc>
        <w:tc>
          <w:tcPr>
            <w:tcW w:w="3090" w:type="dxa"/>
            <w:tcBorders>
              <w:top w:val="single" w:sz="4" w:space="0" w:color="auto"/>
              <w:left w:val="single" w:sz="4" w:space="0" w:color="auto"/>
              <w:bottom w:val="single" w:sz="4" w:space="0" w:color="auto"/>
            </w:tcBorders>
          </w:tcPr>
          <w:p w:rsidR="00CA511A" w:rsidRPr="00CA511A" w:rsidRDefault="00CA511A" w:rsidP="00AC473A">
            <w:pPr>
              <w:jc w:val="center"/>
              <w:rPr>
                <w:rFonts w:ascii="Times New Roman" w:hAnsi="Times New Roman" w:cs="Times New Roman"/>
                <w:sz w:val="28"/>
                <w:szCs w:val="28"/>
              </w:rPr>
            </w:pPr>
            <w:r w:rsidRPr="00CA511A">
              <w:rPr>
                <w:rFonts w:ascii="Times New Roman" w:hAnsi="Times New Roman" w:cs="Times New Roman"/>
                <w:sz w:val="28"/>
                <w:szCs w:val="28"/>
              </w:rPr>
              <w:t>5795</w:t>
            </w:r>
          </w:p>
        </w:tc>
      </w:tr>
    </w:tbl>
    <w:p w:rsidR="00CA511A" w:rsidRPr="00CA511A" w:rsidRDefault="00CA511A" w:rsidP="00CA511A">
      <w:pPr>
        <w:rPr>
          <w:rFonts w:ascii="Times New Roman" w:hAnsi="Times New Roman" w:cs="Times New Roman"/>
          <w:sz w:val="28"/>
          <w:szCs w:val="28"/>
          <w:lang w:val="en-US"/>
        </w:rPr>
      </w:pPr>
    </w:p>
    <w:p w:rsidR="00CA511A" w:rsidRPr="00CA511A" w:rsidRDefault="00CA511A" w:rsidP="00CA511A">
      <w:pPr>
        <w:rPr>
          <w:rFonts w:ascii="Times New Roman" w:hAnsi="Times New Roman" w:cs="Times New Roman"/>
          <w:sz w:val="28"/>
          <w:szCs w:val="28"/>
        </w:rPr>
      </w:pPr>
    </w:p>
    <w:p w:rsidR="00CA511A" w:rsidRPr="00CA511A" w:rsidRDefault="00CA511A" w:rsidP="00CA511A">
      <w:pPr>
        <w:jc w:val="right"/>
        <w:rPr>
          <w:rFonts w:ascii="Times New Roman" w:hAnsi="Times New Roman" w:cs="Times New Roman"/>
          <w:b/>
          <w:bCs/>
        </w:rPr>
      </w:pPr>
    </w:p>
    <w:p w:rsidR="00CA511A" w:rsidRPr="00CA511A" w:rsidRDefault="00CA511A" w:rsidP="00CA511A">
      <w:pPr>
        <w:jc w:val="both"/>
        <w:rPr>
          <w:rFonts w:ascii="Times New Roman" w:hAnsi="Times New Roman" w:cs="Times New Roman"/>
          <w:b/>
          <w:bCs/>
        </w:rPr>
      </w:pPr>
      <w:r w:rsidRPr="00CA511A">
        <w:rPr>
          <w:rFonts w:ascii="Times New Roman" w:hAnsi="Times New Roman" w:cs="Times New Roman"/>
        </w:rPr>
        <w:t>&lt;*&gt; Минимальный размер должностного оклада, ставки заработной платы установлен с учетом коэффициента индексации заработной платы, размер которого с 1 октября 2021 года равен 1,037</w:t>
      </w:r>
    </w:p>
    <w:p w:rsidR="00CA511A" w:rsidRPr="00CA511A" w:rsidRDefault="00CA511A" w:rsidP="00CA511A">
      <w:pPr>
        <w:jc w:val="right"/>
        <w:rPr>
          <w:rFonts w:ascii="Times New Roman" w:hAnsi="Times New Roman" w:cs="Times New Roman"/>
          <w:b/>
          <w:bCs/>
        </w:rPr>
      </w:pPr>
    </w:p>
    <w:p w:rsidR="00CA511A" w:rsidRPr="00CA511A" w:rsidRDefault="00CA511A" w:rsidP="00CA511A">
      <w:pPr>
        <w:jc w:val="right"/>
        <w:rPr>
          <w:rFonts w:ascii="Times New Roman" w:hAnsi="Times New Roman" w:cs="Times New Roman"/>
          <w:b/>
          <w:bCs/>
        </w:rPr>
      </w:pPr>
    </w:p>
    <w:p w:rsidR="00CA511A" w:rsidRPr="00CA511A" w:rsidRDefault="00CA511A" w:rsidP="00CA511A">
      <w:pPr>
        <w:jc w:val="right"/>
        <w:rPr>
          <w:rFonts w:ascii="Times New Roman" w:hAnsi="Times New Roman" w:cs="Times New Roman"/>
          <w:b/>
          <w:bCs/>
        </w:rPr>
      </w:pP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w:t>
      </w:r>
      <w:r>
        <w:rPr>
          <w:rFonts w:ascii="Times New Roman" w:hAnsi="Times New Roman" w:cs="Times New Roman"/>
        </w:rPr>
        <w:t xml:space="preserve">                            от 18.11.</w:t>
      </w:r>
      <w:r w:rsidRPr="00CA511A">
        <w:rPr>
          <w:rFonts w:ascii="Times New Roman" w:hAnsi="Times New Roman" w:cs="Times New Roman"/>
        </w:rPr>
        <w:t xml:space="preserve">2021г. № </w:t>
      </w:r>
      <w:r>
        <w:rPr>
          <w:rFonts w:ascii="Times New Roman" w:hAnsi="Times New Roman" w:cs="Times New Roman"/>
        </w:rPr>
        <w:t>3/5</w:t>
      </w:r>
    </w:p>
    <w:p w:rsidR="00CA511A" w:rsidRPr="00CA511A" w:rsidRDefault="00CA511A" w:rsidP="00CA511A">
      <w:pPr>
        <w:tabs>
          <w:tab w:val="num" w:pos="709"/>
        </w:tabs>
        <w:spacing w:after="0" w:line="240" w:lineRule="auto"/>
        <w:ind w:firstLine="709"/>
        <w:jc w:val="right"/>
        <w:rPr>
          <w:rFonts w:ascii="Times New Roman" w:hAnsi="Times New Roman" w:cs="Times New Roman"/>
          <w:sz w:val="16"/>
          <w:szCs w:val="16"/>
        </w:rPr>
      </w:pPr>
    </w:p>
    <w:p w:rsidR="00CA511A" w:rsidRPr="00CA511A" w:rsidRDefault="00CA511A" w:rsidP="00CA511A">
      <w:pPr>
        <w:spacing w:after="0" w:line="240" w:lineRule="auto"/>
        <w:jc w:val="right"/>
        <w:rPr>
          <w:rFonts w:ascii="Times New Roman" w:hAnsi="Times New Roman" w:cs="Times New Roman"/>
        </w:rPr>
      </w:pPr>
      <w:r w:rsidRPr="00CA511A">
        <w:rPr>
          <w:rFonts w:ascii="Times New Roman" w:hAnsi="Times New Roman" w:cs="Times New Roman"/>
        </w:rPr>
        <w:t>Приложение № 3</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r>
        <w:rPr>
          <w:rFonts w:ascii="Times New Roman" w:hAnsi="Times New Roman" w:cs="Times New Roman"/>
        </w:rPr>
        <w:t xml:space="preserve"> </w:t>
      </w:r>
      <w:r w:rsidRPr="00CA511A">
        <w:rPr>
          <w:rFonts w:ascii="Times New Roman" w:hAnsi="Times New Roman" w:cs="Times New Roman"/>
        </w:rPr>
        <w:t>об оплате труда работников</w:t>
      </w:r>
      <w:r>
        <w:rPr>
          <w:rFonts w:ascii="Times New Roman" w:hAnsi="Times New Roman" w:cs="Times New Roman"/>
        </w:rPr>
        <w:t xml:space="preserve"> </w:t>
      </w:r>
      <w:r w:rsidRPr="00CA511A">
        <w:rPr>
          <w:rFonts w:ascii="Times New Roman" w:hAnsi="Times New Roman" w:cs="Times New Roman"/>
        </w:rPr>
        <w:t>муниципальных</w:t>
      </w:r>
      <w:r>
        <w:rPr>
          <w:rFonts w:ascii="Times New Roman" w:hAnsi="Times New Roman" w:cs="Times New Roman"/>
        </w:rPr>
        <w:t xml:space="preserve"> </w:t>
      </w:r>
      <w:r w:rsidRPr="00CA511A">
        <w:rPr>
          <w:rFonts w:ascii="Times New Roman" w:hAnsi="Times New Roman" w:cs="Times New Roman"/>
        </w:rPr>
        <w:t xml:space="preserve">образовательных организаций городского округа Верхний Тагил </w:t>
      </w:r>
    </w:p>
    <w:p w:rsidR="00CA511A" w:rsidRPr="00CA511A" w:rsidRDefault="00CA511A" w:rsidP="00CA511A">
      <w:pPr>
        <w:jc w:val="center"/>
        <w:outlineLvl w:val="0"/>
        <w:rPr>
          <w:rFonts w:ascii="Times New Roman" w:hAnsi="Times New Roman" w:cs="Times New Roman"/>
          <w:b/>
          <w:bCs/>
        </w:rPr>
      </w:pPr>
      <w:r w:rsidRPr="00CA511A">
        <w:rPr>
          <w:rFonts w:ascii="Times New Roman" w:hAnsi="Times New Roman" w:cs="Times New Roman"/>
          <w:b/>
          <w:bCs/>
        </w:rPr>
        <w:t>Профессиональная квалификационная группа</w:t>
      </w:r>
      <w:r w:rsidRPr="00CA511A">
        <w:rPr>
          <w:rFonts w:ascii="Times New Roman" w:hAnsi="Times New Roman" w:cs="Times New Roman"/>
          <w:b/>
          <w:bCs/>
        </w:rPr>
        <w:br/>
        <w:t>должностей педагогических работников</w:t>
      </w:r>
    </w:p>
    <w:tbl>
      <w:tblPr>
        <w:tblW w:w="981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4678"/>
        <w:gridCol w:w="2126"/>
      </w:tblGrid>
      <w:tr w:rsidR="00CA511A" w:rsidRPr="00CA511A" w:rsidTr="00CA511A">
        <w:trPr>
          <w:trHeight w:val="1701"/>
        </w:trPr>
        <w:tc>
          <w:tcPr>
            <w:tcW w:w="3006" w:type="dxa"/>
            <w:tcBorders>
              <w:top w:val="single" w:sz="4" w:space="0" w:color="auto"/>
              <w:bottom w:val="single" w:sz="4" w:space="0" w:color="auto"/>
              <w:right w:val="single" w:sz="4" w:space="0" w:color="auto"/>
            </w:tcBorders>
            <w:vAlign w:val="center"/>
          </w:tcPr>
          <w:p w:rsidR="00CA511A" w:rsidRPr="00CA511A" w:rsidRDefault="00CA511A" w:rsidP="00AC473A">
            <w:pPr>
              <w:jc w:val="center"/>
              <w:rPr>
                <w:rFonts w:ascii="Times New Roman" w:hAnsi="Times New Roman" w:cs="Times New Roman"/>
              </w:rPr>
            </w:pPr>
            <w:r w:rsidRPr="00CA511A">
              <w:rPr>
                <w:rFonts w:ascii="Times New Roman" w:hAnsi="Times New Roman" w:cs="Times New Roman"/>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AC473A">
            <w:pPr>
              <w:jc w:val="center"/>
              <w:rPr>
                <w:rFonts w:ascii="Times New Roman" w:hAnsi="Times New Roman" w:cs="Times New Roman"/>
              </w:rPr>
            </w:pPr>
            <w:r w:rsidRPr="00CA511A">
              <w:rPr>
                <w:rFonts w:ascii="Times New Roman" w:hAnsi="Times New Roman" w:cs="Times New Roman"/>
              </w:rPr>
              <w:t>Должности работников образования</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AC473A">
            <w:pPr>
              <w:jc w:val="center"/>
              <w:rPr>
                <w:rFonts w:ascii="Times New Roman" w:hAnsi="Times New Roman" w:cs="Times New Roman"/>
              </w:rPr>
            </w:pPr>
            <w:r w:rsidRPr="00CA511A">
              <w:rPr>
                <w:rFonts w:ascii="Times New Roman" w:hAnsi="Times New Roman" w:cs="Times New Roman"/>
              </w:rPr>
              <w:t>Минимальный размер должностного оклада, ставки заработной платы, рублей&lt;*&gt;</w:t>
            </w:r>
          </w:p>
        </w:tc>
      </w:tr>
      <w:tr w:rsidR="00CA511A" w:rsidRPr="00CA511A" w:rsidTr="00CA511A">
        <w:trPr>
          <w:trHeight w:val="879"/>
        </w:trPr>
        <w:tc>
          <w:tcPr>
            <w:tcW w:w="3006"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8608</w:t>
            </w:r>
          </w:p>
        </w:tc>
      </w:tr>
      <w:tr w:rsidR="00CA511A" w:rsidRPr="00CA511A" w:rsidTr="00CA511A">
        <w:trPr>
          <w:trHeight w:val="1078"/>
        </w:trPr>
        <w:tc>
          <w:tcPr>
            <w:tcW w:w="3006"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9332</w:t>
            </w:r>
          </w:p>
        </w:tc>
      </w:tr>
      <w:tr w:rsidR="00CA511A" w:rsidRPr="00CA511A" w:rsidTr="00AC473A">
        <w:tc>
          <w:tcPr>
            <w:tcW w:w="3006"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9332</w:t>
            </w:r>
          </w:p>
        </w:tc>
      </w:tr>
      <w:tr w:rsidR="00CA511A" w:rsidRPr="00CA511A" w:rsidTr="00AC473A">
        <w:tc>
          <w:tcPr>
            <w:tcW w:w="3006"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proofErr w:type="gramStart"/>
            <w:r w:rsidRPr="00CA511A">
              <w:rPr>
                <w:rFonts w:ascii="Times New Roman" w:hAnsi="Times New Roman" w:cs="Times New Roman"/>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CA511A">
              <w:rPr>
                <w:rFonts w:ascii="Times New Roman" w:hAnsi="Times New Roman" w:cs="Times New Roman"/>
              </w:rPr>
              <w:t>тьютор</w:t>
            </w:r>
            <w:proofErr w:type="spellEnd"/>
            <w:r w:rsidRPr="00CA511A">
              <w:rPr>
                <w:rFonts w:ascii="Times New Roman" w:hAnsi="Times New Roman" w:cs="Times New Roman"/>
              </w:rPr>
              <w:t>; учитель; учитель-дефектолог; учитель-логопед (логопед), педагог-библиотекарь</w:t>
            </w:r>
            <w:proofErr w:type="gramEnd"/>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9647</w:t>
            </w:r>
          </w:p>
        </w:tc>
      </w:tr>
    </w:tbl>
    <w:p w:rsidR="00CA511A" w:rsidRDefault="00CA511A" w:rsidP="00CA511A">
      <w:pPr>
        <w:ind w:firstLine="709"/>
        <w:jc w:val="both"/>
        <w:rPr>
          <w:rFonts w:ascii="Times New Roman" w:hAnsi="Times New Roman" w:cs="Times New Roman"/>
        </w:rPr>
      </w:pPr>
      <w:bookmarkStart w:id="0" w:name="sub_1023"/>
      <w:r w:rsidRPr="00CA511A">
        <w:rPr>
          <w:rFonts w:ascii="Times New Roman" w:hAnsi="Times New Roman" w:cs="Times New Roman"/>
        </w:rPr>
        <w:t xml:space="preserve">&lt;*&gt; Минимальный размер должностного оклада, ставки заработной платы установлен с учетом коэффициента индексации заработной платы, размер которого с 1 октября 2021 года равен 1,037, и повышения минимальных размеров окладов в целях обеспечения осуществления оплаты труда отдельных категорий работников бюджетной </w:t>
      </w:r>
      <w:proofErr w:type="gramStart"/>
      <w:r w:rsidRPr="00CA511A">
        <w:rPr>
          <w:rFonts w:ascii="Times New Roman" w:hAnsi="Times New Roman" w:cs="Times New Roman"/>
        </w:rPr>
        <w:t>сферы</w:t>
      </w:r>
      <w:proofErr w:type="gramEnd"/>
      <w:r w:rsidRPr="00CA511A">
        <w:rPr>
          <w:rFonts w:ascii="Times New Roman" w:hAnsi="Times New Roman" w:cs="Times New Roman"/>
        </w:rPr>
        <w:t xml:space="preserve"> с учетом установленных указами Президента Российской Федерации показателей соотношения заработной платы соответствующих категорий работников.</w:t>
      </w:r>
    </w:p>
    <w:p w:rsidR="00CA511A" w:rsidRPr="00CA511A" w:rsidRDefault="00CA511A" w:rsidP="00CA511A">
      <w:pPr>
        <w:ind w:firstLine="709"/>
        <w:jc w:val="both"/>
        <w:rPr>
          <w:rFonts w:ascii="Times New Roman" w:hAnsi="Times New Roman" w:cs="Times New Roman"/>
        </w:rPr>
      </w:pPr>
      <w:r w:rsidRPr="00CA511A">
        <w:rPr>
          <w:rFonts w:ascii="Times New Roman" w:hAnsi="Times New Roman" w:cs="Times New Roman"/>
        </w:rPr>
        <w:t xml:space="preserve">Примечание. При установлении размеров должностных окладов, ставок заработной платы локальным актом муниципальной организации городского округа Верхний Тагил,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установленным порядком. </w:t>
      </w:r>
    </w:p>
    <w:bookmarkEnd w:id="0"/>
    <w:p w:rsidR="00CA511A" w:rsidRDefault="00CA511A" w:rsidP="00CA511A">
      <w:pPr>
        <w:ind w:left="5387"/>
        <w:rPr>
          <w:rFonts w:ascii="Times New Roman" w:hAnsi="Times New Roman" w:cs="Times New Roman"/>
        </w:rPr>
      </w:pPr>
    </w:p>
    <w:p w:rsidR="00CA511A" w:rsidRPr="00CA511A" w:rsidRDefault="00CA511A" w:rsidP="00CA511A">
      <w:pPr>
        <w:ind w:left="5387"/>
        <w:rPr>
          <w:rFonts w:ascii="Times New Roman" w:hAnsi="Times New Roman" w:cs="Times New Roman"/>
        </w:rPr>
      </w:pP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от</w:t>
      </w:r>
      <w:r>
        <w:rPr>
          <w:rFonts w:ascii="Times New Roman" w:hAnsi="Times New Roman" w:cs="Times New Roman"/>
        </w:rPr>
        <w:t xml:space="preserve"> 18.11.</w:t>
      </w:r>
      <w:r w:rsidRPr="00CA511A">
        <w:rPr>
          <w:rFonts w:ascii="Times New Roman" w:hAnsi="Times New Roman" w:cs="Times New Roman"/>
        </w:rPr>
        <w:t>2021г.</w:t>
      </w:r>
      <w:r>
        <w:rPr>
          <w:rFonts w:ascii="Times New Roman" w:hAnsi="Times New Roman" w:cs="Times New Roman"/>
        </w:rPr>
        <w:t xml:space="preserve"> </w:t>
      </w:r>
      <w:r w:rsidRPr="00CA511A">
        <w:rPr>
          <w:rFonts w:ascii="Times New Roman" w:hAnsi="Times New Roman" w:cs="Times New Roman"/>
        </w:rPr>
        <w:t xml:space="preserve">№ </w:t>
      </w:r>
      <w:r>
        <w:rPr>
          <w:rFonts w:ascii="Times New Roman" w:hAnsi="Times New Roman" w:cs="Times New Roman"/>
        </w:rPr>
        <w:t>3/5</w:t>
      </w:r>
    </w:p>
    <w:p w:rsidR="00CA511A" w:rsidRPr="00CA511A" w:rsidRDefault="00CA511A" w:rsidP="00CA511A">
      <w:pPr>
        <w:spacing w:after="0" w:line="240" w:lineRule="auto"/>
        <w:rPr>
          <w:rFonts w:ascii="Times New Roman" w:hAnsi="Times New Roman" w:cs="Times New Roman"/>
          <w:sz w:val="28"/>
          <w:szCs w:val="28"/>
        </w:rPr>
      </w:pPr>
    </w:p>
    <w:p w:rsidR="00CA511A" w:rsidRPr="00CA511A" w:rsidRDefault="00CA511A" w:rsidP="00CA511A">
      <w:pPr>
        <w:spacing w:after="0" w:line="240" w:lineRule="auto"/>
        <w:jc w:val="right"/>
        <w:rPr>
          <w:rFonts w:ascii="Times New Roman" w:hAnsi="Times New Roman" w:cs="Times New Roman"/>
        </w:rPr>
      </w:pPr>
      <w:r w:rsidRPr="00CA511A">
        <w:rPr>
          <w:rFonts w:ascii="Times New Roman" w:hAnsi="Times New Roman" w:cs="Times New Roman"/>
        </w:rPr>
        <w:t>Приложение № 4</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муниципальных </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образовательных организаций городского округа Верхний Тагил </w:t>
      </w:r>
    </w:p>
    <w:p w:rsidR="00CA511A" w:rsidRDefault="00CA511A" w:rsidP="00CA511A">
      <w:pPr>
        <w:spacing w:after="0" w:line="240" w:lineRule="auto"/>
        <w:rPr>
          <w:rFonts w:ascii="Times New Roman" w:hAnsi="Times New Roman" w:cs="Times New Roman"/>
          <w:sz w:val="28"/>
          <w:szCs w:val="28"/>
        </w:rPr>
      </w:pPr>
    </w:p>
    <w:p w:rsidR="00CA511A" w:rsidRPr="00CA511A" w:rsidRDefault="00CA511A" w:rsidP="00CA511A">
      <w:pPr>
        <w:spacing w:after="0" w:line="240" w:lineRule="auto"/>
        <w:rPr>
          <w:rFonts w:ascii="Times New Roman" w:hAnsi="Times New Roman" w:cs="Times New Roman"/>
          <w:sz w:val="28"/>
          <w:szCs w:val="28"/>
        </w:rPr>
      </w:pPr>
    </w:p>
    <w:p w:rsidR="00CA511A" w:rsidRPr="00CA511A" w:rsidRDefault="00CA511A" w:rsidP="00CA511A">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Профессиональная квалификационная группа</w:t>
      </w:r>
    </w:p>
    <w:p w:rsidR="00CA511A" w:rsidRPr="00CA511A" w:rsidRDefault="00CA511A" w:rsidP="00CA511A">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 xml:space="preserve">должностей руководителей структурных подразделений </w:t>
      </w:r>
    </w:p>
    <w:p w:rsidR="00CA511A" w:rsidRPr="00CA511A" w:rsidRDefault="00CA511A" w:rsidP="00CA511A">
      <w:pPr>
        <w:spacing w:after="0" w:line="240" w:lineRule="auto"/>
        <w:rPr>
          <w:rFonts w:ascii="Times New Roman" w:hAnsi="Times New Roman" w:cs="Times New Roman"/>
        </w:rPr>
      </w:pP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4"/>
        <w:gridCol w:w="4820"/>
        <w:gridCol w:w="2126"/>
      </w:tblGrid>
      <w:tr w:rsidR="00CA511A" w:rsidRPr="00CA511A" w:rsidTr="00AC473A">
        <w:tc>
          <w:tcPr>
            <w:tcW w:w="2864" w:type="dxa"/>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Квалификационные уровни</w:t>
            </w:r>
          </w:p>
        </w:tc>
        <w:tc>
          <w:tcPr>
            <w:tcW w:w="4820" w:type="dxa"/>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Профессиональные квалификационные группы</w:t>
            </w:r>
          </w:p>
        </w:tc>
        <w:tc>
          <w:tcPr>
            <w:tcW w:w="2126" w:type="dxa"/>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Минимальный размер должностного оклада, рублей</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&lt;*&gt;</w:t>
            </w:r>
          </w:p>
        </w:tc>
      </w:tr>
    </w:tbl>
    <w:p w:rsidR="00CA511A" w:rsidRPr="00CA511A" w:rsidRDefault="00CA511A" w:rsidP="00CA511A">
      <w:pPr>
        <w:spacing w:after="0" w:line="240" w:lineRule="auto"/>
        <w:rPr>
          <w:rFonts w:ascii="Times New Roman" w:hAnsi="Times New Roman" w:cs="Times New Roman"/>
        </w:rPr>
      </w:pPr>
    </w:p>
    <w:tbl>
      <w:tblPr>
        <w:tblW w:w="981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864"/>
        <w:gridCol w:w="4820"/>
        <w:gridCol w:w="2126"/>
      </w:tblGrid>
      <w:tr w:rsidR="00CA511A" w:rsidRPr="00CA511A" w:rsidTr="00AC473A">
        <w:trPr>
          <w:tblHeader/>
        </w:trPr>
        <w:tc>
          <w:tcPr>
            <w:tcW w:w="2864"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2</w:t>
            </w:r>
          </w:p>
        </w:tc>
        <w:tc>
          <w:tcPr>
            <w:tcW w:w="2126" w:type="dxa"/>
            <w:tcBorders>
              <w:top w:val="single" w:sz="4" w:space="0" w:color="auto"/>
              <w:left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3</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Профессиональная квалификационная группа должностей руководителей структурных подразделений</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proofErr w:type="gramStart"/>
            <w:r w:rsidRPr="00CA511A">
              <w:rPr>
                <w:rFonts w:ascii="Times New Roman" w:hAnsi="Times New Roman" w:cs="Times New Roma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7466</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Default="00CA511A" w:rsidP="00CA511A">
            <w:pPr>
              <w:spacing w:after="0" w:line="240" w:lineRule="auto"/>
              <w:rPr>
                <w:rFonts w:ascii="Times New Roman" w:hAnsi="Times New Roman" w:cs="Times New Roman"/>
              </w:rPr>
            </w:pPr>
            <w:proofErr w:type="gramStart"/>
            <w:r w:rsidRPr="00CA511A">
              <w:rPr>
                <w:rFonts w:ascii="Times New Roman" w:hAnsi="Times New Roman" w:cs="Times New Roma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государственной профессиональной образовательной организации (кроме должностей руководителей структурных подразделений, отнесенных к 3 квалификационному уровню);</w:t>
            </w:r>
            <w:proofErr w:type="gramEnd"/>
            <w:r w:rsidRPr="00CA511A">
              <w:rPr>
                <w:rFonts w:ascii="Times New Roman" w:hAnsi="Times New Roman" w:cs="Times New Roman"/>
              </w:rPr>
              <w:t xml:space="preserve"> старший мастер государственной профессиональной образовательной организации (структурного подразделения государственной профессиональной образовательной организации)</w:t>
            </w:r>
          </w:p>
          <w:p w:rsidR="00CA511A" w:rsidRPr="00CA511A" w:rsidRDefault="00CA511A" w:rsidP="00CA511A">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8054</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lastRenderedPageBreak/>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начальник (заведующий, директор, руководитель, управляющий) обособленного структурного подразделения государственной профессиональной образовательной организации</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lang w:val="en-US"/>
              </w:rPr>
              <w:t>8</w:t>
            </w:r>
            <w:r w:rsidRPr="00CA511A">
              <w:rPr>
                <w:rFonts w:ascii="Times New Roman" w:hAnsi="Times New Roman" w:cs="Times New Roman"/>
              </w:rPr>
              <w:t>679</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Профессиональная квалификационная группа</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должности служащих второго уровня»</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заведующий канцелярией; заведующий складом; </w:t>
            </w:r>
          </w:p>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заведующий хозяйством; </w:t>
            </w:r>
          </w:p>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заведующий бюро пропусков</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lang w:val="en-US"/>
              </w:rPr>
              <w:t>5</w:t>
            </w:r>
            <w:r w:rsidRPr="00CA511A">
              <w:rPr>
                <w:rFonts w:ascii="Times New Roman" w:hAnsi="Times New Roman" w:cs="Times New Roman"/>
              </w:rPr>
              <w:t>459</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заведующий библиотекой; заведующий общежитием; заведующий производством </w:t>
            </w:r>
          </w:p>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(шеф-повар); </w:t>
            </w:r>
          </w:p>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заведующий столовой; управляющий отделением (фермой, сельскохозяйственным участком)</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lang w:val="en-US"/>
              </w:rPr>
              <w:t>7</w:t>
            </w:r>
            <w:r w:rsidRPr="00CA511A">
              <w:rPr>
                <w:rFonts w:ascii="Times New Roman" w:hAnsi="Times New Roman" w:cs="Times New Roman"/>
              </w:rPr>
              <w:t>584</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5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начальник гаража; начальник (заведующий) мастерской</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8033</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Профессиональная квалификационная группа</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должности служащих четвертого уровня»</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8033</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государственной организации либо исполнение функций по должности специалиста с наименованием «главный» возлагается на руководителя или заместителя руководителя государственной организации) диспетчер, механик, сварщик, специалист по защите информации, технолог, энергетик</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8726</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директор (начальник, </w:t>
            </w:r>
            <w:proofErr w:type="gramStart"/>
            <w:r w:rsidRPr="00CA511A">
              <w:rPr>
                <w:rFonts w:ascii="Times New Roman" w:hAnsi="Times New Roman" w:cs="Times New Roman"/>
              </w:rPr>
              <w:t>заведующий) филиала</w:t>
            </w:r>
            <w:proofErr w:type="gramEnd"/>
            <w:r w:rsidRPr="00CA511A">
              <w:rPr>
                <w:rFonts w:ascii="Times New Roman" w:hAnsi="Times New Roman" w:cs="Times New Roman"/>
              </w:rPr>
              <w:t>, другого обособленного структурного подразделения государственной организации</w:t>
            </w:r>
          </w:p>
        </w:tc>
        <w:tc>
          <w:tcPr>
            <w:tcW w:w="2126"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9411</w:t>
            </w:r>
          </w:p>
        </w:tc>
      </w:tr>
    </w:tbl>
    <w:p w:rsidR="00CA511A" w:rsidRPr="00CA511A" w:rsidRDefault="00CA511A" w:rsidP="00CA511A">
      <w:pPr>
        <w:pStyle w:val="ConsPlusNormal"/>
        <w:ind w:firstLine="540"/>
        <w:jc w:val="both"/>
      </w:pPr>
      <w:r w:rsidRPr="00CA511A">
        <w:t>&lt;*&gt; Минимальный размер должностного оклада установлен с учетом коэффициента индексации заработной платы, размер которого с 1 октября 2021 года равен 1,037.</w:t>
      </w:r>
    </w:p>
    <w:p w:rsidR="00CA511A" w:rsidRPr="00CA511A" w:rsidRDefault="00CA511A" w:rsidP="00CA511A">
      <w:pPr>
        <w:spacing w:after="0" w:line="240" w:lineRule="auto"/>
        <w:ind w:left="540"/>
        <w:jc w:val="both"/>
        <w:rPr>
          <w:rFonts w:ascii="Times New Roman" w:hAnsi="Times New Roman" w:cs="Times New Roman"/>
          <w:sz w:val="28"/>
          <w:szCs w:val="28"/>
        </w:rPr>
      </w:pPr>
      <w:r w:rsidRPr="00CA511A">
        <w:rPr>
          <w:rFonts w:ascii="Times New Roman" w:hAnsi="Times New Roman" w:cs="Times New Roman"/>
        </w:rPr>
        <w:t>Примечание. При установлении размеров должностных окладов локальным актом муниципальной организации городского округа Верхний Тагил,  предусматривается их повышение за соответствие занимаемой должности руководителям структурных подразделений по итогам аттестации, в соответствии с установленным порядком.</w:t>
      </w:r>
      <w:r w:rsidRPr="00CA511A">
        <w:rPr>
          <w:rFonts w:ascii="Times New Roman" w:hAnsi="Times New Roman" w:cs="Times New Roman"/>
          <w:sz w:val="28"/>
          <w:szCs w:val="28"/>
        </w:rPr>
        <w:br w:type="page"/>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CA511A">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от</w:t>
      </w:r>
      <w:r>
        <w:rPr>
          <w:rFonts w:ascii="Times New Roman" w:hAnsi="Times New Roman" w:cs="Times New Roman"/>
        </w:rPr>
        <w:t xml:space="preserve"> 18.11.</w:t>
      </w:r>
      <w:r w:rsidRPr="00CA511A">
        <w:rPr>
          <w:rFonts w:ascii="Times New Roman" w:hAnsi="Times New Roman" w:cs="Times New Roman"/>
        </w:rPr>
        <w:t>2021г.</w:t>
      </w:r>
      <w:r>
        <w:rPr>
          <w:rFonts w:ascii="Times New Roman" w:hAnsi="Times New Roman" w:cs="Times New Roman"/>
        </w:rPr>
        <w:t xml:space="preserve"> </w:t>
      </w:r>
      <w:r w:rsidRPr="00CA511A">
        <w:rPr>
          <w:rFonts w:ascii="Times New Roman" w:hAnsi="Times New Roman" w:cs="Times New Roman"/>
        </w:rPr>
        <w:t xml:space="preserve">№ </w:t>
      </w:r>
      <w:r>
        <w:rPr>
          <w:rFonts w:ascii="Times New Roman" w:hAnsi="Times New Roman" w:cs="Times New Roman"/>
        </w:rPr>
        <w:t>3/5</w:t>
      </w:r>
    </w:p>
    <w:p w:rsidR="00CA511A" w:rsidRPr="00CA511A" w:rsidRDefault="00CA511A" w:rsidP="00CA511A">
      <w:pPr>
        <w:spacing w:after="0" w:line="240" w:lineRule="auto"/>
        <w:jc w:val="right"/>
        <w:rPr>
          <w:rFonts w:ascii="Times New Roman" w:hAnsi="Times New Roman" w:cs="Times New Roman"/>
        </w:rPr>
      </w:pPr>
    </w:p>
    <w:p w:rsidR="00CA511A" w:rsidRPr="00CA511A" w:rsidRDefault="00CA511A" w:rsidP="00CA511A">
      <w:pPr>
        <w:spacing w:after="0" w:line="240" w:lineRule="auto"/>
        <w:jc w:val="right"/>
        <w:rPr>
          <w:rFonts w:ascii="Times New Roman" w:hAnsi="Times New Roman" w:cs="Times New Roman"/>
        </w:rPr>
      </w:pPr>
      <w:r w:rsidRPr="00CA511A">
        <w:rPr>
          <w:rFonts w:ascii="Times New Roman" w:hAnsi="Times New Roman" w:cs="Times New Roman"/>
        </w:rPr>
        <w:t>Приложение № 5</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муниципальных </w:t>
      </w:r>
    </w:p>
    <w:p w:rsidR="00CA511A" w:rsidRPr="00CA511A" w:rsidRDefault="00CA511A" w:rsidP="00CA511A">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образовательных организаций городского округа Верхний Тагил </w:t>
      </w:r>
    </w:p>
    <w:p w:rsidR="00CA511A" w:rsidRPr="00CA511A" w:rsidRDefault="00CA511A" w:rsidP="00CA511A">
      <w:pPr>
        <w:spacing w:after="0" w:line="240" w:lineRule="auto"/>
        <w:ind w:left="540"/>
        <w:jc w:val="both"/>
        <w:rPr>
          <w:rFonts w:ascii="Times New Roman" w:hAnsi="Times New Roman" w:cs="Times New Roman"/>
          <w:sz w:val="28"/>
          <w:szCs w:val="28"/>
        </w:rPr>
      </w:pPr>
    </w:p>
    <w:p w:rsidR="00CA511A" w:rsidRPr="00CA511A" w:rsidRDefault="00CA511A" w:rsidP="00CA511A">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Профессиональная квалификационная группа</w:t>
      </w:r>
      <w:r w:rsidRPr="00CA511A">
        <w:rPr>
          <w:rFonts w:ascii="Times New Roman" w:hAnsi="Times New Roman" w:cs="Times New Roman"/>
          <w:b/>
          <w:bCs/>
        </w:rPr>
        <w:br/>
        <w:t>«Общеотраслевые должности служащих»</w:t>
      </w:r>
    </w:p>
    <w:p w:rsidR="00CA511A" w:rsidRPr="00CA511A" w:rsidRDefault="00CA511A" w:rsidP="00CA511A">
      <w:pPr>
        <w:spacing w:after="0" w:line="240" w:lineRule="auto"/>
        <w:jc w:val="center"/>
        <w:outlineLvl w:val="0"/>
        <w:rPr>
          <w:rFonts w:ascii="Times New Roman" w:hAnsi="Times New Roman" w:cs="Times New Roman"/>
          <w:b/>
          <w:bCs/>
        </w:rPr>
      </w:pPr>
    </w:p>
    <w:tbl>
      <w:tblPr>
        <w:tblW w:w="9810"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006"/>
        <w:gridCol w:w="4819"/>
        <w:gridCol w:w="1985"/>
      </w:tblGrid>
      <w:tr w:rsidR="00CA511A" w:rsidRPr="00CA511A" w:rsidTr="00AC473A">
        <w:tc>
          <w:tcPr>
            <w:tcW w:w="3006" w:type="dxa"/>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Квалификационные уровни</w:t>
            </w:r>
          </w:p>
        </w:tc>
        <w:tc>
          <w:tcPr>
            <w:tcW w:w="4819" w:type="dxa"/>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Профессиональные квалификационные группы</w:t>
            </w:r>
          </w:p>
        </w:tc>
        <w:tc>
          <w:tcPr>
            <w:tcW w:w="1985" w:type="dxa"/>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Минимальный размер должностного оклада, рублей</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&lt;*&gt;</w:t>
            </w:r>
          </w:p>
        </w:tc>
      </w:tr>
      <w:tr w:rsidR="00CA511A" w:rsidRPr="00CA511A" w:rsidTr="00AC473A">
        <w:tblPrEx>
          <w:tblBorders>
            <w:bottom w:val="single" w:sz="4" w:space="0" w:color="auto"/>
            <w:insideH w:val="none" w:sz="0" w:space="0" w:color="auto"/>
            <w:insideV w:val="none" w:sz="0" w:space="0" w:color="auto"/>
          </w:tblBorders>
        </w:tblPrEx>
        <w:trPr>
          <w:tblHeader/>
        </w:trPr>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3</w:t>
            </w:r>
          </w:p>
        </w:tc>
      </w:tr>
      <w:tr w:rsidR="00CA511A" w:rsidRPr="00CA511A" w:rsidTr="00AC473A">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должности служащих первого уровня»</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proofErr w:type="gramStart"/>
            <w:r w:rsidRPr="00CA511A">
              <w:rPr>
                <w:rFonts w:ascii="Times New Roman" w:hAnsi="Times New Roman" w:cs="Times New Roman"/>
              </w:rPr>
              <w:t>архивариус; дежурный (по выдаче справок, общежитию);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roofErr w:type="gramEnd"/>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4230</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4657</w:t>
            </w:r>
          </w:p>
        </w:tc>
      </w:tr>
      <w:tr w:rsidR="00CA511A" w:rsidRPr="00CA511A" w:rsidTr="00AC473A">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должности служащих второго уровня»</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инспектор по кадрам; лаборант; секретарь незрячего специалиста; секретарь руководителя; техник; техник-программист; художник</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4839</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CA511A">
              <w:rPr>
                <w:rFonts w:ascii="Times New Roman" w:hAnsi="Times New Roman" w:cs="Times New Roman"/>
              </w:rPr>
              <w:t>внутридолжностная</w:t>
            </w:r>
            <w:proofErr w:type="spellEnd"/>
            <w:r w:rsidRPr="00CA511A">
              <w:rPr>
                <w:rFonts w:ascii="Times New Roman" w:hAnsi="Times New Roman" w:cs="Times New Roman"/>
              </w:rPr>
              <w:t xml:space="preserve"> категория</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5827</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должности служащих первого квалификационного уровня, по которым устанавливается I </w:t>
            </w:r>
            <w:proofErr w:type="spellStart"/>
            <w:r w:rsidRPr="00CA511A">
              <w:rPr>
                <w:rFonts w:ascii="Times New Roman" w:hAnsi="Times New Roman" w:cs="Times New Roman"/>
              </w:rPr>
              <w:t>внутридолжностная</w:t>
            </w:r>
            <w:proofErr w:type="spellEnd"/>
            <w:r w:rsidRPr="00CA511A">
              <w:rPr>
                <w:rFonts w:ascii="Times New Roman" w:hAnsi="Times New Roman" w:cs="Times New Roman"/>
              </w:rPr>
              <w:t xml:space="preserve"> категория</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6409</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7050</w:t>
            </w:r>
          </w:p>
        </w:tc>
      </w:tr>
      <w:tr w:rsidR="00CA511A" w:rsidRPr="00CA511A" w:rsidTr="00AC473A">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должности служащих третьего уровня»</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аналитик, экономист; бухгалтер; </w:t>
            </w:r>
            <w:proofErr w:type="spellStart"/>
            <w:r w:rsidRPr="00CA511A">
              <w:rPr>
                <w:rFonts w:ascii="Times New Roman" w:hAnsi="Times New Roman" w:cs="Times New Roman"/>
              </w:rPr>
              <w:t>документовед</w:t>
            </w:r>
            <w:proofErr w:type="spellEnd"/>
            <w:r w:rsidRPr="00CA511A">
              <w:rPr>
                <w:rFonts w:ascii="Times New Roman" w:hAnsi="Times New Roman" w:cs="Times New Roman"/>
              </w:rPr>
              <w:t xml:space="preserve">; инженер; специалист по охране труда; инженер по ремонту; инженер-программист (программист); </w:t>
            </w:r>
            <w:proofErr w:type="spellStart"/>
            <w:r w:rsidRPr="00CA511A">
              <w:rPr>
                <w:rFonts w:ascii="Times New Roman" w:hAnsi="Times New Roman" w:cs="Times New Roman"/>
              </w:rPr>
              <w:t>инженер-электроник</w:t>
            </w:r>
            <w:proofErr w:type="spellEnd"/>
            <w:r w:rsidRPr="00CA511A">
              <w:rPr>
                <w:rFonts w:ascii="Times New Roman" w:hAnsi="Times New Roman" w:cs="Times New Roman"/>
              </w:rPr>
              <w:t xml:space="preserve"> (электроник); инженер-энергетик (энергетик); инженер по защите информации; психолог; </w:t>
            </w:r>
            <w:r w:rsidRPr="00CA511A">
              <w:rPr>
                <w:rFonts w:ascii="Times New Roman" w:hAnsi="Times New Roman" w:cs="Times New Roman"/>
              </w:rPr>
              <w:lastRenderedPageBreak/>
              <w:t xml:space="preserve">социолог; специалист по </w:t>
            </w:r>
            <w:proofErr w:type="spellStart"/>
            <w:r w:rsidRPr="00CA511A">
              <w:rPr>
                <w:rFonts w:ascii="Times New Roman" w:hAnsi="Times New Roman" w:cs="Times New Roman"/>
              </w:rPr>
              <w:t>кадрам</w:t>
            </w:r>
            <w:proofErr w:type="gramStart"/>
            <w:r w:rsidRPr="00CA511A">
              <w:rPr>
                <w:rFonts w:ascii="Times New Roman" w:hAnsi="Times New Roman" w:cs="Times New Roman"/>
              </w:rPr>
              <w:t>;с</w:t>
            </w:r>
            <w:proofErr w:type="gramEnd"/>
            <w:r w:rsidRPr="00CA511A">
              <w:rPr>
                <w:rFonts w:ascii="Times New Roman" w:hAnsi="Times New Roman" w:cs="Times New Roman"/>
              </w:rPr>
              <w:t>урдопереводчик</w:t>
            </w:r>
            <w:proofErr w:type="spellEnd"/>
            <w:r w:rsidRPr="00CA511A">
              <w:rPr>
                <w:rFonts w:ascii="Times New Roman" w:hAnsi="Times New Roman" w:cs="Times New Roman"/>
              </w:rPr>
              <w:t>; юрисконсульт</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lastRenderedPageBreak/>
              <w:t>5944</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lastRenderedPageBreak/>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должности служащих первого квалификационного уровня, по которым может устанавливаться II </w:t>
            </w:r>
            <w:proofErr w:type="spellStart"/>
            <w:r w:rsidRPr="00CA511A">
              <w:rPr>
                <w:rFonts w:ascii="Times New Roman" w:hAnsi="Times New Roman" w:cs="Times New Roman"/>
              </w:rPr>
              <w:t>внутридолжностная</w:t>
            </w:r>
            <w:proofErr w:type="spellEnd"/>
            <w:r w:rsidRPr="00CA511A">
              <w:rPr>
                <w:rFonts w:ascii="Times New Roman" w:hAnsi="Times New Roman" w:cs="Times New Roman"/>
              </w:rPr>
              <w:t xml:space="preserve"> категория</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7755</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 xml:space="preserve">должности служащих первого квалификационного уровня, по которым может устанавливаться I </w:t>
            </w:r>
            <w:proofErr w:type="spellStart"/>
            <w:r w:rsidRPr="00CA511A">
              <w:rPr>
                <w:rFonts w:ascii="Times New Roman" w:hAnsi="Times New Roman" w:cs="Times New Roman"/>
              </w:rPr>
              <w:t>внутридолжностная</w:t>
            </w:r>
            <w:proofErr w:type="spellEnd"/>
            <w:r w:rsidRPr="00CA511A">
              <w:rPr>
                <w:rFonts w:ascii="Times New Roman" w:hAnsi="Times New Roman" w:cs="Times New Roman"/>
              </w:rPr>
              <w:t xml:space="preserve"> категория</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8353</w:t>
            </w:r>
          </w:p>
        </w:tc>
      </w:tr>
      <w:tr w:rsidR="00CA511A" w:rsidRPr="00CA511A" w:rsidTr="00AC473A">
        <w:tblPrEx>
          <w:tblBorders>
            <w:bottom w:val="single" w:sz="4" w:space="0" w:color="auto"/>
            <w:insideH w:val="none" w:sz="0" w:space="0" w:color="auto"/>
            <w:insideV w:val="none" w:sz="0" w:space="0" w:color="auto"/>
          </w:tblBorders>
        </w:tblPrEx>
        <w:tc>
          <w:tcPr>
            <w:tcW w:w="3006" w:type="dxa"/>
            <w:tcBorders>
              <w:top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A511A" w:rsidRPr="00CA511A" w:rsidRDefault="00CA511A" w:rsidP="00CA511A">
            <w:pPr>
              <w:spacing w:after="0" w:line="240" w:lineRule="auto"/>
              <w:rPr>
                <w:rFonts w:ascii="Times New Roman" w:hAnsi="Times New Roman" w:cs="Times New Roman"/>
              </w:rPr>
            </w:pPr>
            <w:r w:rsidRPr="00CA511A">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CA511A">
            <w:pPr>
              <w:spacing w:after="0" w:line="240" w:lineRule="auto"/>
              <w:jc w:val="center"/>
              <w:rPr>
                <w:rFonts w:ascii="Times New Roman" w:hAnsi="Times New Roman" w:cs="Times New Roman"/>
              </w:rPr>
            </w:pPr>
            <w:r w:rsidRPr="00CA511A">
              <w:rPr>
                <w:rFonts w:ascii="Times New Roman" w:hAnsi="Times New Roman" w:cs="Times New Roman"/>
              </w:rPr>
              <w:t>9016</w:t>
            </w:r>
          </w:p>
        </w:tc>
      </w:tr>
    </w:tbl>
    <w:p w:rsidR="00CA511A" w:rsidRPr="00CA511A" w:rsidRDefault="00CA511A" w:rsidP="00CA511A">
      <w:pPr>
        <w:spacing w:after="0" w:line="240" w:lineRule="auto"/>
        <w:ind w:left="5387"/>
        <w:rPr>
          <w:rFonts w:ascii="Times New Roman" w:hAnsi="Times New Roman" w:cs="Times New Roman"/>
          <w:sz w:val="28"/>
          <w:szCs w:val="28"/>
        </w:rPr>
      </w:pPr>
    </w:p>
    <w:p w:rsidR="00CA511A" w:rsidRPr="00CA511A" w:rsidRDefault="00CA511A" w:rsidP="00CA511A">
      <w:pPr>
        <w:pStyle w:val="ConsPlusNormal"/>
        <w:ind w:firstLine="540"/>
        <w:jc w:val="both"/>
      </w:pPr>
      <w:r w:rsidRPr="00CA511A">
        <w:t>&lt;*&gt; Минимальный размер должностного оклада установлен с учетом коэффициента индексации заработной платы, размер которого с 1 октября 2021 года равен 1,037.</w:t>
      </w:r>
    </w:p>
    <w:p w:rsidR="00CA511A" w:rsidRPr="00CA511A" w:rsidRDefault="00CA511A" w:rsidP="005B27B7">
      <w:pPr>
        <w:spacing w:after="0" w:line="240" w:lineRule="auto"/>
        <w:jc w:val="right"/>
        <w:rPr>
          <w:rFonts w:ascii="Times New Roman" w:hAnsi="Times New Roman" w:cs="Times New Roman"/>
        </w:rPr>
      </w:pPr>
      <w:r w:rsidRPr="00CA511A">
        <w:rPr>
          <w:rFonts w:ascii="Times New Roman" w:hAnsi="Times New Roman" w:cs="Times New Roman"/>
        </w:rPr>
        <w:br w:type="page"/>
      </w:r>
      <w:r w:rsidRPr="00CA511A">
        <w:rPr>
          <w:rFonts w:ascii="Times New Roman" w:hAnsi="Times New Roman" w:cs="Times New Roman"/>
        </w:rPr>
        <w:lastRenderedPageBreak/>
        <w:t>Утверждено</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w:t>
      </w:r>
      <w:r w:rsidR="005B27B7">
        <w:rPr>
          <w:rFonts w:ascii="Times New Roman" w:hAnsi="Times New Roman" w:cs="Times New Roman"/>
        </w:rPr>
        <w:t>от 18.11.</w:t>
      </w:r>
      <w:r w:rsidRPr="00CA511A">
        <w:rPr>
          <w:rFonts w:ascii="Times New Roman" w:hAnsi="Times New Roman" w:cs="Times New Roman"/>
        </w:rPr>
        <w:t>2021г.</w:t>
      </w:r>
      <w:r w:rsidR="005B27B7">
        <w:rPr>
          <w:rFonts w:ascii="Times New Roman" w:hAnsi="Times New Roman" w:cs="Times New Roman"/>
        </w:rPr>
        <w:t xml:space="preserve"> </w:t>
      </w:r>
      <w:r w:rsidRPr="00CA511A">
        <w:rPr>
          <w:rFonts w:ascii="Times New Roman" w:hAnsi="Times New Roman" w:cs="Times New Roman"/>
        </w:rPr>
        <w:t xml:space="preserve">№ </w:t>
      </w:r>
      <w:r w:rsidR="005B27B7">
        <w:rPr>
          <w:rFonts w:ascii="Times New Roman" w:hAnsi="Times New Roman" w:cs="Times New Roman"/>
        </w:rPr>
        <w:t>3/5</w:t>
      </w:r>
    </w:p>
    <w:p w:rsidR="00CA511A" w:rsidRPr="00CA511A" w:rsidRDefault="00CA511A" w:rsidP="005B27B7">
      <w:pPr>
        <w:spacing w:after="0" w:line="240" w:lineRule="auto"/>
        <w:jc w:val="right"/>
        <w:rPr>
          <w:rFonts w:ascii="Times New Roman" w:hAnsi="Times New Roman" w:cs="Times New Roman"/>
        </w:rPr>
      </w:pPr>
    </w:p>
    <w:p w:rsidR="00CA511A" w:rsidRPr="00CA511A" w:rsidRDefault="00CA511A" w:rsidP="005B27B7">
      <w:pPr>
        <w:spacing w:after="0" w:line="240" w:lineRule="auto"/>
        <w:jc w:val="right"/>
        <w:rPr>
          <w:rFonts w:ascii="Times New Roman" w:hAnsi="Times New Roman" w:cs="Times New Roman"/>
        </w:rPr>
      </w:pPr>
      <w:r w:rsidRPr="00CA511A">
        <w:rPr>
          <w:rFonts w:ascii="Times New Roman" w:hAnsi="Times New Roman" w:cs="Times New Roman"/>
        </w:rPr>
        <w:t>Приложение № 6</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муниципальных</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образовательных организаций городского округа Верхний Тагил </w:t>
      </w:r>
    </w:p>
    <w:p w:rsidR="00CA511A" w:rsidRPr="00CA511A" w:rsidRDefault="00CA511A" w:rsidP="005B27B7">
      <w:pPr>
        <w:spacing w:after="0" w:line="240" w:lineRule="auto"/>
        <w:rPr>
          <w:rFonts w:ascii="Times New Roman" w:hAnsi="Times New Roman" w:cs="Times New Roman"/>
          <w:sz w:val="28"/>
          <w:szCs w:val="28"/>
        </w:rPr>
      </w:pPr>
    </w:p>
    <w:p w:rsidR="00CA511A" w:rsidRPr="00CA511A" w:rsidRDefault="00CA511A" w:rsidP="005B27B7">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Профессиональные квалификационные группы</w:t>
      </w:r>
      <w:r w:rsidRPr="00CA511A">
        <w:rPr>
          <w:rFonts w:ascii="Times New Roman" w:hAnsi="Times New Roman" w:cs="Times New Roman"/>
          <w:b/>
          <w:bCs/>
        </w:rPr>
        <w:br/>
        <w:t>должностей медицинских и фармацевтических работников</w:t>
      </w:r>
    </w:p>
    <w:p w:rsidR="00CA511A" w:rsidRPr="00CA511A" w:rsidRDefault="00CA511A" w:rsidP="005B27B7">
      <w:pPr>
        <w:spacing w:after="0" w:line="240" w:lineRule="auto"/>
        <w:rPr>
          <w:rFonts w:ascii="Times New Roman" w:hAnsi="Times New Roman" w:cs="Times New Roman"/>
        </w:rPr>
      </w:pPr>
    </w:p>
    <w:tbl>
      <w:tblPr>
        <w:tblW w:w="981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864"/>
        <w:gridCol w:w="4961"/>
        <w:gridCol w:w="1985"/>
      </w:tblGrid>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Квалификационные уровни</w:t>
            </w:r>
          </w:p>
        </w:tc>
        <w:tc>
          <w:tcPr>
            <w:tcW w:w="4961"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Профессиональные квалификационные группы</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Минимальные размеры должностного оклада, рублей</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&lt;*&gt;</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«Медицинский и фармацевтический персонал первого уровня»</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санитарка; младшая медицинская сестра по уходу за больными; сестра-хозяйка</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4421</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«Средний медицинский и фармацевтический персонал»</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инструктор по лечебной физкультуре</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7753</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медицинская сестра диетическая</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7753</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медицинская сестра; медицинская сестра по физиотерапии; медицинская сестра по массажу</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7753</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4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 xml:space="preserve">зубной врач; фельдшер, медицинская сестра </w:t>
            </w:r>
            <w:proofErr w:type="gramStart"/>
            <w:r w:rsidRPr="00CA511A">
              <w:rPr>
                <w:rFonts w:ascii="Times New Roman" w:hAnsi="Times New Roman" w:cs="Times New Roman"/>
              </w:rPr>
              <w:t>процедурной</w:t>
            </w:r>
            <w:proofErr w:type="gramEnd"/>
            <w:r w:rsidRPr="00CA511A">
              <w:rPr>
                <w:rFonts w:ascii="Times New Roman" w:hAnsi="Times New Roman" w:cs="Times New Roman"/>
              </w:rPr>
              <w:t>; медицинская сестра перевязочной</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9582</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Профессиональная квалификационная группа «Врачи и провизоры»</w:t>
            </w:r>
          </w:p>
        </w:tc>
      </w:tr>
      <w:tr w:rsidR="00CA511A" w:rsidRPr="00CA511A" w:rsidTr="00AC473A">
        <w:tc>
          <w:tcPr>
            <w:tcW w:w="2864"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врачи-специалисты (кроме врачей-специалистов, отнесенных к 3 и 4 квалификационным уровням)</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11890</w:t>
            </w:r>
          </w:p>
        </w:tc>
      </w:tr>
    </w:tbl>
    <w:p w:rsidR="00CA511A" w:rsidRPr="00CA511A" w:rsidRDefault="00CA511A" w:rsidP="005B27B7">
      <w:pPr>
        <w:pStyle w:val="ConsPlusNormal"/>
        <w:ind w:firstLine="540"/>
        <w:jc w:val="both"/>
      </w:pPr>
      <w:bookmarkStart w:id="1" w:name="sub_1067"/>
      <w:r w:rsidRPr="00CA511A">
        <w:t>&lt;*&gt; Минимальный размер должностного оклада установлен с учетом коэффициента индексации заработной платы, размер которого с 1 октября 2021 года равен 1,037.</w:t>
      </w:r>
    </w:p>
    <w:p w:rsidR="00CA511A" w:rsidRPr="00CA511A" w:rsidRDefault="00CA511A" w:rsidP="005B27B7">
      <w:pPr>
        <w:spacing w:after="0" w:line="240" w:lineRule="auto"/>
        <w:ind w:firstLine="709"/>
        <w:jc w:val="both"/>
        <w:rPr>
          <w:rFonts w:ascii="Times New Roman" w:hAnsi="Times New Roman" w:cs="Times New Roman"/>
        </w:rPr>
      </w:pPr>
      <w:r w:rsidRPr="00CA511A">
        <w:rPr>
          <w:rFonts w:ascii="Times New Roman" w:hAnsi="Times New Roman" w:cs="Times New Roman"/>
        </w:rPr>
        <w:t xml:space="preserve">Примечание. При установлении размеров должностных окладов локальным актом муниципальной </w:t>
      </w:r>
      <w:proofErr w:type="spellStart"/>
      <w:r w:rsidRPr="00CA511A">
        <w:rPr>
          <w:rFonts w:ascii="Times New Roman" w:hAnsi="Times New Roman" w:cs="Times New Roman"/>
        </w:rPr>
        <w:t>организациигородского</w:t>
      </w:r>
      <w:proofErr w:type="spellEnd"/>
      <w:r w:rsidRPr="00CA511A">
        <w:rPr>
          <w:rFonts w:ascii="Times New Roman" w:hAnsi="Times New Roman" w:cs="Times New Roman"/>
        </w:rPr>
        <w:t xml:space="preserve"> округа Верхний Тагил,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в соответствии с установленным порядком.</w:t>
      </w:r>
    </w:p>
    <w:bookmarkEnd w:id="1"/>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Default="00CA511A"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Pr="00CA511A" w:rsidRDefault="005B27B7"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w:t>
      </w:r>
      <w:r w:rsidR="005B27B7">
        <w:rPr>
          <w:rFonts w:ascii="Times New Roman" w:hAnsi="Times New Roman" w:cs="Times New Roman"/>
        </w:rPr>
        <w:t>от 18.11.</w:t>
      </w:r>
      <w:r w:rsidRPr="00CA511A">
        <w:rPr>
          <w:rFonts w:ascii="Times New Roman" w:hAnsi="Times New Roman" w:cs="Times New Roman"/>
        </w:rPr>
        <w:t>2021г.</w:t>
      </w:r>
      <w:r w:rsidR="005B27B7">
        <w:rPr>
          <w:rFonts w:ascii="Times New Roman" w:hAnsi="Times New Roman" w:cs="Times New Roman"/>
        </w:rPr>
        <w:t xml:space="preserve"> </w:t>
      </w:r>
      <w:r w:rsidRPr="00CA511A">
        <w:rPr>
          <w:rFonts w:ascii="Times New Roman" w:hAnsi="Times New Roman" w:cs="Times New Roman"/>
        </w:rPr>
        <w:t xml:space="preserve">№ </w:t>
      </w:r>
      <w:r w:rsidR="005B27B7">
        <w:rPr>
          <w:rFonts w:ascii="Times New Roman" w:hAnsi="Times New Roman" w:cs="Times New Roman"/>
        </w:rPr>
        <w:t>3/5</w:t>
      </w:r>
    </w:p>
    <w:p w:rsidR="00CA511A" w:rsidRPr="00CA511A" w:rsidRDefault="00CA511A" w:rsidP="005B27B7">
      <w:pPr>
        <w:spacing w:after="0" w:line="240" w:lineRule="auto"/>
        <w:rPr>
          <w:rFonts w:ascii="Times New Roman" w:hAnsi="Times New Roman" w:cs="Times New Roman"/>
          <w:sz w:val="28"/>
          <w:szCs w:val="28"/>
        </w:rPr>
      </w:pPr>
    </w:p>
    <w:p w:rsidR="00CA511A" w:rsidRPr="00CA511A" w:rsidRDefault="00CA511A" w:rsidP="005B27B7">
      <w:pPr>
        <w:spacing w:after="0" w:line="240" w:lineRule="auto"/>
        <w:jc w:val="right"/>
        <w:rPr>
          <w:rFonts w:ascii="Times New Roman" w:hAnsi="Times New Roman" w:cs="Times New Roman"/>
        </w:rPr>
      </w:pPr>
      <w:r w:rsidRPr="00CA511A">
        <w:rPr>
          <w:rFonts w:ascii="Times New Roman" w:hAnsi="Times New Roman" w:cs="Times New Roman"/>
        </w:rPr>
        <w:t>Приложение № 7</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муниципальных </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образовательных организаций городского округа Верхний Тагил </w:t>
      </w:r>
    </w:p>
    <w:p w:rsidR="00CA511A" w:rsidRPr="00CA511A" w:rsidRDefault="00CA511A" w:rsidP="005B27B7">
      <w:pPr>
        <w:spacing w:after="0" w:line="240" w:lineRule="auto"/>
        <w:rPr>
          <w:rFonts w:ascii="Times New Roman" w:hAnsi="Times New Roman" w:cs="Times New Roman"/>
          <w:sz w:val="28"/>
          <w:szCs w:val="28"/>
        </w:rPr>
      </w:pPr>
    </w:p>
    <w:p w:rsidR="00CA511A" w:rsidRPr="00CA511A" w:rsidRDefault="00CA511A" w:rsidP="005B27B7">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Профессиональные квалификационные группы</w:t>
      </w:r>
      <w:r w:rsidRPr="00CA511A">
        <w:rPr>
          <w:rFonts w:ascii="Times New Roman" w:hAnsi="Times New Roman" w:cs="Times New Roman"/>
          <w:b/>
          <w:bCs/>
        </w:rPr>
        <w:br/>
        <w:t>должностей работников культуры, искусства и кинематографии</w:t>
      </w:r>
    </w:p>
    <w:p w:rsidR="00CA511A" w:rsidRPr="00CA511A" w:rsidRDefault="00CA511A" w:rsidP="005B27B7">
      <w:pPr>
        <w:spacing w:after="0" w:line="240" w:lineRule="auto"/>
        <w:rPr>
          <w:rFonts w:ascii="Times New Roman" w:hAnsi="Times New Roman" w:cs="Times New Roman"/>
        </w:rPr>
      </w:pPr>
    </w:p>
    <w:tbl>
      <w:tblPr>
        <w:tblW w:w="9923"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223"/>
      </w:tblGrid>
      <w:tr w:rsidR="00CA511A" w:rsidRPr="00CA511A" w:rsidTr="00AC473A">
        <w:tc>
          <w:tcPr>
            <w:tcW w:w="7700"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Профессиональные квалификационные группы</w:t>
            </w:r>
          </w:p>
        </w:tc>
        <w:tc>
          <w:tcPr>
            <w:tcW w:w="2223"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Минимальный размер должностного оклада, рублей</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&lt;*&gt;</w:t>
            </w:r>
          </w:p>
        </w:tc>
      </w:tr>
      <w:tr w:rsidR="00CA511A" w:rsidRPr="00CA511A" w:rsidTr="00AC473A">
        <w:tc>
          <w:tcPr>
            <w:tcW w:w="9923" w:type="dxa"/>
            <w:gridSpan w:val="2"/>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«Должности работников культуры, искусства и кинематографии среднего звена»</w:t>
            </w:r>
          </w:p>
        </w:tc>
      </w:tr>
      <w:tr w:rsidR="00CA511A" w:rsidRPr="00CA511A" w:rsidTr="00AC473A">
        <w:tc>
          <w:tcPr>
            <w:tcW w:w="7700" w:type="dxa"/>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 xml:space="preserve">Заведующий костюмерной, репетитор по технике речи, аккомпаниатор, </w:t>
            </w:r>
            <w:proofErr w:type="spellStart"/>
            <w:r w:rsidRPr="00CA511A">
              <w:rPr>
                <w:rFonts w:ascii="Times New Roman" w:hAnsi="Times New Roman" w:cs="Times New Roman"/>
              </w:rPr>
              <w:t>культорганизатор</w:t>
            </w:r>
            <w:proofErr w:type="spellEnd"/>
          </w:p>
        </w:tc>
        <w:tc>
          <w:tcPr>
            <w:tcW w:w="2223"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6682</w:t>
            </w:r>
          </w:p>
        </w:tc>
      </w:tr>
      <w:tr w:rsidR="00CA511A" w:rsidRPr="00CA511A" w:rsidTr="00AC473A">
        <w:tc>
          <w:tcPr>
            <w:tcW w:w="9923" w:type="dxa"/>
            <w:gridSpan w:val="2"/>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«Должности работников культуры, искусства и кинематографии ведущего звена»</w:t>
            </w:r>
          </w:p>
        </w:tc>
      </w:tr>
      <w:tr w:rsidR="00CA511A" w:rsidRPr="00CA511A" w:rsidTr="00AC473A">
        <w:tc>
          <w:tcPr>
            <w:tcW w:w="7700" w:type="dxa"/>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roofErr w:type="gramStart"/>
            <w:r w:rsidRPr="00CA511A">
              <w:rPr>
                <w:rFonts w:ascii="Times New Roman" w:hAnsi="Times New Roman" w:cs="Times New Roman"/>
              </w:rPr>
              <w:t>Библиотекарь; библиограф; методист библиотеки; звукооператор; аккомпаниатор-концертмейстер; художник-гример; художник по свету; художник-декоратор; художник-постановщик; художник-конструктор; художник-фотограф</w:t>
            </w:r>
            <w:proofErr w:type="gramEnd"/>
          </w:p>
        </w:tc>
        <w:tc>
          <w:tcPr>
            <w:tcW w:w="2223"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7557</w:t>
            </w:r>
          </w:p>
        </w:tc>
      </w:tr>
      <w:tr w:rsidR="00CA511A" w:rsidRPr="00CA511A" w:rsidTr="00AC473A">
        <w:tc>
          <w:tcPr>
            <w:tcW w:w="9923" w:type="dxa"/>
            <w:gridSpan w:val="2"/>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«Должности руководящего состава учреждений культуры, искусства                                     и кинематографии»</w:t>
            </w:r>
          </w:p>
        </w:tc>
      </w:tr>
      <w:tr w:rsidR="00CA511A" w:rsidRPr="00CA511A" w:rsidTr="00AC473A">
        <w:tc>
          <w:tcPr>
            <w:tcW w:w="7700" w:type="dxa"/>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Главный художник; режиссер-постановщик; главный дирижер; режиссер (дирижер, балетмейстер, хормейстер); звукорежиссер</w:t>
            </w:r>
          </w:p>
        </w:tc>
        <w:tc>
          <w:tcPr>
            <w:tcW w:w="2223"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9680</w:t>
            </w:r>
          </w:p>
        </w:tc>
      </w:tr>
    </w:tbl>
    <w:p w:rsidR="00CA511A" w:rsidRPr="00CA511A" w:rsidRDefault="00CA511A" w:rsidP="005B27B7">
      <w:pPr>
        <w:spacing w:after="0" w:line="240" w:lineRule="auto"/>
        <w:ind w:firstLine="709"/>
        <w:jc w:val="both"/>
        <w:rPr>
          <w:rFonts w:ascii="Times New Roman" w:hAnsi="Times New Roman" w:cs="Times New Roman"/>
        </w:rPr>
      </w:pPr>
      <w:bookmarkStart w:id="2" w:name="sub_1073"/>
    </w:p>
    <w:p w:rsidR="00CA511A" w:rsidRPr="00CA511A" w:rsidRDefault="00CA511A" w:rsidP="005B27B7">
      <w:pPr>
        <w:spacing w:after="0" w:line="240" w:lineRule="auto"/>
        <w:ind w:firstLine="709"/>
        <w:jc w:val="both"/>
        <w:rPr>
          <w:rFonts w:ascii="Times New Roman" w:hAnsi="Times New Roman" w:cs="Times New Roman"/>
        </w:rPr>
      </w:pPr>
      <w:r w:rsidRPr="00CA511A">
        <w:rPr>
          <w:rFonts w:ascii="Times New Roman" w:hAnsi="Times New Roman" w:cs="Times New Roman"/>
        </w:rPr>
        <w:t xml:space="preserve">&lt;*&gt; Минимальный размер должностного оклада, ставки заработной платы установлен с учетом коэффициента индексации заработной платы, размер которого с 1 октября 2021 года равен 1,037, и повышения минимальных размеров окладов в целях обеспечения осуществления оплаты труда отдельных категорий работников бюджетной </w:t>
      </w:r>
      <w:proofErr w:type="gramStart"/>
      <w:r w:rsidRPr="00CA511A">
        <w:rPr>
          <w:rFonts w:ascii="Times New Roman" w:hAnsi="Times New Roman" w:cs="Times New Roman"/>
        </w:rPr>
        <w:t>сферы</w:t>
      </w:r>
      <w:proofErr w:type="gramEnd"/>
      <w:r w:rsidRPr="00CA511A">
        <w:rPr>
          <w:rFonts w:ascii="Times New Roman" w:hAnsi="Times New Roman" w:cs="Times New Roman"/>
        </w:rPr>
        <w:t xml:space="preserve"> с учетом установленных указами Президента Российской Федерации показателей соотношения заработной платы соответствующих категорий работников.</w:t>
      </w:r>
    </w:p>
    <w:p w:rsidR="00CA511A" w:rsidRPr="00CA511A" w:rsidRDefault="00CA511A" w:rsidP="005B27B7">
      <w:pPr>
        <w:spacing w:after="0" w:line="240" w:lineRule="auto"/>
        <w:ind w:firstLine="709"/>
        <w:jc w:val="both"/>
        <w:rPr>
          <w:rFonts w:ascii="Times New Roman" w:hAnsi="Times New Roman" w:cs="Times New Roman"/>
        </w:rPr>
      </w:pPr>
      <w:r w:rsidRPr="00CA511A">
        <w:rPr>
          <w:rFonts w:ascii="Times New Roman" w:hAnsi="Times New Roman" w:cs="Times New Roman"/>
        </w:rPr>
        <w:t>Примечание. При установлении размеров должностных окладов локальным актом муниципальной организации городского округа Верхний Тагил,  предусматривается их повышение за квалификационную категорию или за соответствие занимаемой должности работникам культуры, искусства и кинематографии, прошедшим соответствующую аттестацию, в соответствии установленным порядком.</w:t>
      </w:r>
    </w:p>
    <w:bookmarkEnd w:id="2"/>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Default="00CA511A"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Pr="00CA511A" w:rsidRDefault="005B27B7"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w:t>
      </w:r>
      <w:r w:rsidR="005B27B7">
        <w:rPr>
          <w:rFonts w:ascii="Times New Roman" w:hAnsi="Times New Roman" w:cs="Times New Roman"/>
        </w:rPr>
        <w:t xml:space="preserve">                            от 18.11.</w:t>
      </w:r>
      <w:r w:rsidRPr="00CA511A">
        <w:rPr>
          <w:rFonts w:ascii="Times New Roman" w:hAnsi="Times New Roman" w:cs="Times New Roman"/>
        </w:rPr>
        <w:t>2021г.</w:t>
      </w:r>
      <w:r w:rsidR="005B27B7">
        <w:rPr>
          <w:rFonts w:ascii="Times New Roman" w:hAnsi="Times New Roman" w:cs="Times New Roman"/>
        </w:rPr>
        <w:t xml:space="preserve"> </w:t>
      </w:r>
      <w:r w:rsidRPr="00CA511A">
        <w:rPr>
          <w:rFonts w:ascii="Times New Roman" w:hAnsi="Times New Roman" w:cs="Times New Roman"/>
        </w:rPr>
        <w:t xml:space="preserve">№ </w:t>
      </w:r>
      <w:r w:rsidR="005B27B7">
        <w:rPr>
          <w:rFonts w:ascii="Times New Roman" w:hAnsi="Times New Roman" w:cs="Times New Roman"/>
        </w:rPr>
        <w:t>3/5</w:t>
      </w:r>
    </w:p>
    <w:p w:rsidR="00CA511A" w:rsidRPr="00CA511A" w:rsidRDefault="00CA511A" w:rsidP="005B27B7">
      <w:pPr>
        <w:spacing w:after="0" w:line="240" w:lineRule="auto"/>
        <w:rPr>
          <w:rFonts w:ascii="Times New Roman" w:hAnsi="Times New Roman" w:cs="Times New Roman"/>
        </w:rPr>
      </w:pPr>
    </w:p>
    <w:p w:rsidR="00CA511A" w:rsidRPr="00CA511A" w:rsidRDefault="00CA511A" w:rsidP="005B27B7">
      <w:pPr>
        <w:spacing w:after="0" w:line="240" w:lineRule="auto"/>
        <w:jc w:val="right"/>
        <w:rPr>
          <w:rFonts w:ascii="Times New Roman" w:hAnsi="Times New Roman" w:cs="Times New Roman"/>
        </w:rPr>
      </w:pPr>
      <w:r w:rsidRPr="00CA511A">
        <w:rPr>
          <w:rFonts w:ascii="Times New Roman" w:hAnsi="Times New Roman" w:cs="Times New Roman"/>
        </w:rPr>
        <w:t>Приложение № 8</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муниципальных </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образовательных организаций городского округа Верхний Тагил </w:t>
      </w:r>
    </w:p>
    <w:p w:rsidR="00CA511A" w:rsidRPr="00CA511A" w:rsidRDefault="00CA511A" w:rsidP="005B27B7">
      <w:pPr>
        <w:spacing w:after="0" w:line="240" w:lineRule="auto"/>
        <w:rPr>
          <w:rFonts w:ascii="Times New Roman" w:hAnsi="Times New Roman" w:cs="Times New Roman"/>
          <w:sz w:val="28"/>
          <w:szCs w:val="28"/>
        </w:rPr>
      </w:pPr>
    </w:p>
    <w:p w:rsidR="00CA511A" w:rsidRPr="00CA511A" w:rsidRDefault="00CA511A" w:rsidP="005B27B7">
      <w:pPr>
        <w:tabs>
          <w:tab w:val="num" w:pos="709"/>
        </w:tabs>
        <w:spacing w:after="0" w:line="240" w:lineRule="auto"/>
        <w:ind w:firstLine="709"/>
        <w:jc w:val="right"/>
        <w:rPr>
          <w:rFonts w:ascii="Times New Roman" w:hAnsi="Times New Roman" w:cs="Times New Roman"/>
          <w:b/>
          <w:bCs/>
        </w:rPr>
      </w:pPr>
    </w:p>
    <w:p w:rsidR="00CA511A" w:rsidRPr="00CA511A" w:rsidRDefault="00CA511A" w:rsidP="005B27B7">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Профессиональные квалификационные группы</w:t>
      </w:r>
      <w:r w:rsidRPr="00CA511A">
        <w:rPr>
          <w:rFonts w:ascii="Times New Roman" w:hAnsi="Times New Roman" w:cs="Times New Roman"/>
          <w:b/>
          <w:bCs/>
        </w:rPr>
        <w:br/>
        <w:t>профессий рабочих культуры, искусства и кинематографии</w:t>
      </w:r>
    </w:p>
    <w:p w:rsidR="00CA511A" w:rsidRPr="00CA511A" w:rsidRDefault="00CA511A" w:rsidP="005B27B7">
      <w:pPr>
        <w:spacing w:after="0" w:line="240" w:lineRule="auto"/>
        <w:rPr>
          <w:rFonts w:ascii="Times New Roman" w:hAnsi="Times New Roman" w:cs="Times New Roman"/>
        </w:rPr>
      </w:pPr>
    </w:p>
    <w:tbl>
      <w:tblPr>
        <w:tblW w:w="981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5165"/>
        <w:gridCol w:w="1985"/>
      </w:tblGrid>
      <w:tr w:rsidR="00CA511A" w:rsidRPr="00CA511A" w:rsidTr="00AC473A">
        <w:tc>
          <w:tcPr>
            <w:tcW w:w="2660"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Квалификационные уровни</w:t>
            </w:r>
          </w:p>
        </w:tc>
        <w:tc>
          <w:tcPr>
            <w:tcW w:w="5165"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Профессии рабочих, отнесенные к квалификационным уровням</w:t>
            </w:r>
          </w:p>
        </w:tc>
        <w:tc>
          <w:tcPr>
            <w:tcW w:w="1985"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Минимальный размер оклада, рублей</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&lt;*&gt;</w:t>
            </w:r>
          </w:p>
        </w:tc>
      </w:tr>
      <w:tr w:rsidR="00CA511A" w:rsidRPr="00CA511A" w:rsidTr="00AC473A">
        <w:tc>
          <w:tcPr>
            <w:tcW w:w="9810" w:type="dxa"/>
            <w:gridSpan w:val="3"/>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«Профессии рабочих культуры, искусства и кинематографии второго уровня»</w:t>
            </w:r>
          </w:p>
        </w:tc>
      </w:tr>
      <w:tr w:rsidR="00CA511A" w:rsidRPr="00CA511A" w:rsidTr="00AC473A">
        <w:tc>
          <w:tcPr>
            <w:tcW w:w="2660"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5165"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 xml:space="preserve">настройщик пианино и роялей 4–8 разрядов </w:t>
            </w:r>
            <w:hyperlink r:id="rId8" w:history="1">
              <w:r w:rsidRPr="00CA511A">
                <w:rPr>
                  <w:rFonts w:ascii="Times New Roman" w:hAnsi="Times New Roman" w:cs="Times New Roman"/>
                </w:rPr>
                <w:t>ЕТКС</w:t>
              </w:r>
            </w:hyperlink>
            <w:r w:rsidRPr="00CA511A">
              <w:rPr>
                <w:rFonts w:ascii="Times New Roman" w:hAnsi="Times New Roman" w:cs="Times New Roman"/>
              </w:rPr>
              <w:t>*; настройщик щипковых инструментов 3–6 разрядов ЕТКС*; настройщик язычковых инструментов 4–6 разрядов ЕТКС*</w:t>
            </w:r>
          </w:p>
        </w:tc>
        <w:tc>
          <w:tcPr>
            <w:tcW w:w="1985" w:type="dxa"/>
            <w:tcBorders>
              <w:top w:val="single" w:sz="4" w:space="0" w:color="auto"/>
              <w:left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4781</w:t>
            </w:r>
          </w:p>
        </w:tc>
      </w:tr>
      <w:tr w:rsidR="00CA511A" w:rsidRPr="00CA511A" w:rsidTr="00AC473A">
        <w:tc>
          <w:tcPr>
            <w:tcW w:w="2660"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5165"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настройщик духовых инструментов 6 разряда ЕТКС*; настройщик-регулировщик смычковых инструментов 6 разряда ЕТКС*</w:t>
            </w:r>
          </w:p>
        </w:tc>
        <w:tc>
          <w:tcPr>
            <w:tcW w:w="1985" w:type="dxa"/>
            <w:tcBorders>
              <w:top w:val="single" w:sz="4" w:space="0" w:color="auto"/>
              <w:left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4933</w:t>
            </w:r>
          </w:p>
        </w:tc>
      </w:tr>
    </w:tbl>
    <w:p w:rsidR="00CA511A" w:rsidRPr="00CA511A" w:rsidRDefault="00CA511A" w:rsidP="005B27B7">
      <w:pPr>
        <w:spacing w:after="0" w:line="240" w:lineRule="auto"/>
        <w:rPr>
          <w:rFonts w:ascii="Times New Roman" w:hAnsi="Times New Roman" w:cs="Times New Roman"/>
          <w:sz w:val="28"/>
          <w:szCs w:val="28"/>
        </w:rPr>
      </w:pPr>
    </w:p>
    <w:p w:rsidR="00CA511A" w:rsidRPr="00CA511A" w:rsidRDefault="00CA511A" w:rsidP="005B27B7">
      <w:pPr>
        <w:spacing w:after="0" w:line="240" w:lineRule="auto"/>
        <w:rPr>
          <w:rFonts w:ascii="Times New Roman" w:hAnsi="Times New Roman" w:cs="Times New Roman"/>
          <w:sz w:val="28"/>
          <w:szCs w:val="28"/>
        </w:rPr>
      </w:pPr>
      <w:r w:rsidRPr="00CA511A">
        <w:rPr>
          <w:rFonts w:ascii="Times New Roman" w:hAnsi="Times New Roman" w:cs="Times New Roman"/>
          <w:sz w:val="28"/>
          <w:szCs w:val="28"/>
        </w:rPr>
        <w:t>______________________</w:t>
      </w:r>
    </w:p>
    <w:p w:rsidR="00CA511A" w:rsidRPr="00CA511A" w:rsidRDefault="00CA511A" w:rsidP="005B27B7">
      <w:pPr>
        <w:spacing w:after="0" w:line="240" w:lineRule="auto"/>
        <w:ind w:firstLine="709"/>
        <w:jc w:val="both"/>
        <w:rPr>
          <w:rFonts w:ascii="Times New Roman" w:hAnsi="Times New Roman" w:cs="Times New Roman"/>
        </w:rPr>
      </w:pPr>
      <w:r w:rsidRPr="00CA511A">
        <w:rPr>
          <w:rFonts w:ascii="Times New Roman" w:hAnsi="Times New Roman" w:cs="Times New Roman"/>
        </w:rPr>
        <w:t xml:space="preserve">&lt;*&gt; Минимальный размер должностного оклада, ставки заработной платы установлен с учетом коэффициента индексации заработной платы, размер которого с 1 октября 2021 года равен 1,037, и повышения минимальных размеров окладов в целях обеспечения осуществления оплаты труда отдельных категорий работников бюджетной </w:t>
      </w:r>
      <w:proofErr w:type="gramStart"/>
      <w:r w:rsidRPr="00CA511A">
        <w:rPr>
          <w:rFonts w:ascii="Times New Roman" w:hAnsi="Times New Roman" w:cs="Times New Roman"/>
        </w:rPr>
        <w:t>сферы</w:t>
      </w:r>
      <w:proofErr w:type="gramEnd"/>
      <w:r w:rsidRPr="00CA511A">
        <w:rPr>
          <w:rFonts w:ascii="Times New Roman" w:hAnsi="Times New Roman" w:cs="Times New Roman"/>
        </w:rPr>
        <w:t xml:space="preserve"> с учетом установленных указами Президента Российской Федерации показателей соотношения заработной платы соответствующих категорий работников.</w:t>
      </w:r>
    </w:p>
    <w:p w:rsidR="00CA511A" w:rsidRPr="00CA511A" w:rsidRDefault="00CA511A" w:rsidP="005B27B7">
      <w:pPr>
        <w:spacing w:after="0" w:line="240" w:lineRule="auto"/>
        <w:jc w:val="both"/>
        <w:rPr>
          <w:rFonts w:ascii="Times New Roman" w:hAnsi="Times New Roman" w:cs="Times New Roman"/>
        </w:rPr>
      </w:pPr>
    </w:p>
    <w:p w:rsidR="00CA511A" w:rsidRPr="00CA511A" w:rsidRDefault="00CA511A" w:rsidP="005B27B7">
      <w:pPr>
        <w:spacing w:after="0" w:line="240" w:lineRule="auto"/>
        <w:jc w:val="both"/>
        <w:rPr>
          <w:rFonts w:ascii="Times New Roman" w:hAnsi="Times New Roman" w:cs="Times New Roman"/>
          <w:lang w:eastAsia="en-US"/>
        </w:rPr>
      </w:pPr>
      <w:proofErr w:type="gramStart"/>
      <w:r w:rsidRPr="00CA511A">
        <w:rPr>
          <w:rFonts w:ascii="Times New Roman" w:hAnsi="Times New Roman" w:cs="Times New Roman"/>
        </w:rPr>
        <w:t xml:space="preserve">* ЕТКС – выпуски Единого тарифно-квалификационного справочника работ и профессий рабочих, утвержденного </w:t>
      </w:r>
      <w:r w:rsidRPr="00CA511A">
        <w:rPr>
          <w:rFonts w:ascii="Times New Roman" w:hAnsi="Times New Roman" w:cs="Times New Roman"/>
          <w:lang w:eastAsia="en-US"/>
        </w:rPr>
        <w:t xml:space="preserve">постановлениями Госкомтруда СССР и Секретариата ВЦСПС, действующие на территории России в соответствии с постановлением </w:t>
      </w:r>
      <w:r w:rsidRPr="00CA511A">
        <w:rPr>
          <w:rFonts w:ascii="Times New Roman" w:hAnsi="Times New Roman" w:cs="Times New Roman"/>
        </w:rPr>
        <w:t>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roofErr w:type="gramEnd"/>
    </w:p>
    <w:p w:rsidR="00CA511A" w:rsidRPr="00CA511A" w:rsidRDefault="00CA511A" w:rsidP="005B27B7">
      <w:pPr>
        <w:spacing w:after="0" w:line="240" w:lineRule="auto"/>
        <w:jc w:val="right"/>
        <w:rPr>
          <w:rFonts w:ascii="Times New Roman" w:hAnsi="Times New Roman" w:cs="Times New Roman"/>
          <w:b/>
          <w:bCs/>
        </w:rPr>
      </w:pPr>
    </w:p>
    <w:p w:rsidR="00CA511A" w:rsidRPr="00CA511A" w:rsidRDefault="00CA511A" w:rsidP="005B27B7">
      <w:pPr>
        <w:spacing w:after="0" w:line="240" w:lineRule="auto"/>
        <w:jc w:val="right"/>
        <w:rPr>
          <w:rFonts w:ascii="Times New Roman" w:hAnsi="Times New Roman" w:cs="Times New Roman"/>
          <w:b/>
          <w:bCs/>
        </w:rPr>
      </w:pPr>
    </w:p>
    <w:p w:rsidR="00CA511A" w:rsidRPr="00CA511A" w:rsidRDefault="00CA511A" w:rsidP="005B27B7">
      <w:pPr>
        <w:spacing w:after="0" w:line="240" w:lineRule="auto"/>
        <w:jc w:val="right"/>
        <w:rPr>
          <w:rFonts w:ascii="Times New Roman" w:hAnsi="Times New Roman" w:cs="Times New Roman"/>
          <w:b/>
          <w:bCs/>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Default="00CA511A"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Default="005B27B7" w:rsidP="005B27B7">
      <w:pPr>
        <w:tabs>
          <w:tab w:val="num" w:pos="709"/>
        </w:tabs>
        <w:spacing w:after="0" w:line="240" w:lineRule="auto"/>
        <w:ind w:firstLine="709"/>
        <w:jc w:val="right"/>
        <w:rPr>
          <w:rFonts w:ascii="Times New Roman" w:hAnsi="Times New Roman" w:cs="Times New Roman"/>
        </w:rPr>
      </w:pPr>
    </w:p>
    <w:p w:rsidR="005B27B7" w:rsidRPr="00CA511A" w:rsidRDefault="005B27B7"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lastRenderedPageBreak/>
        <w:t>Утверждено</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Решением  Думы </w:t>
      </w:r>
    </w:p>
    <w:p w:rsidR="00CA511A" w:rsidRP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городского округа Верхний  Тагил</w:t>
      </w:r>
    </w:p>
    <w:p w:rsidR="00CA511A" w:rsidRDefault="00CA511A" w:rsidP="005B27B7">
      <w:pPr>
        <w:tabs>
          <w:tab w:val="num" w:pos="709"/>
        </w:tabs>
        <w:spacing w:after="0" w:line="240" w:lineRule="auto"/>
        <w:ind w:firstLine="709"/>
        <w:jc w:val="right"/>
        <w:rPr>
          <w:rFonts w:ascii="Times New Roman" w:hAnsi="Times New Roman" w:cs="Times New Roman"/>
        </w:rPr>
      </w:pPr>
      <w:r w:rsidRPr="00CA511A">
        <w:rPr>
          <w:rFonts w:ascii="Times New Roman" w:hAnsi="Times New Roman" w:cs="Times New Roman"/>
        </w:rPr>
        <w:t xml:space="preserve">                                                                                       от </w:t>
      </w:r>
      <w:r w:rsidR="005B27B7">
        <w:rPr>
          <w:rFonts w:ascii="Times New Roman" w:hAnsi="Times New Roman" w:cs="Times New Roman"/>
        </w:rPr>
        <w:t>18.11.</w:t>
      </w:r>
      <w:r w:rsidRPr="00CA511A">
        <w:rPr>
          <w:rFonts w:ascii="Times New Roman" w:hAnsi="Times New Roman" w:cs="Times New Roman"/>
        </w:rPr>
        <w:t>2021г.</w:t>
      </w:r>
      <w:r w:rsidR="005B27B7">
        <w:rPr>
          <w:rFonts w:ascii="Times New Roman" w:hAnsi="Times New Roman" w:cs="Times New Roman"/>
        </w:rPr>
        <w:t xml:space="preserve"> </w:t>
      </w:r>
      <w:r w:rsidRPr="00CA511A">
        <w:rPr>
          <w:rFonts w:ascii="Times New Roman" w:hAnsi="Times New Roman" w:cs="Times New Roman"/>
        </w:rPr>
        <w:t xml:space="preserve">№ </w:t>
      </w:r>
      <w:r w:rsidR="005B27B7">
        <w:rPr>
          <w:rFonts w:ascii="Times New Roman" w:hAnsi="Times New Roman" w:cs="Times New Roman"/>
        </w:rPr>
        <w:t>3/5</w:t>
      </w:r>
    </w:p>
    <w:p w:rsidR="005B27B7" w:rsidRPr="00CA511A" w:rsidRDefault="005B27B7" w:rsidP="005B27B7">
      <w:pPr>
        <w:tabs>
          <w:tab w:val="num" w:pos="709"/>
        </w:tabs>
        <w:spacing w:after="0" w:line="240" w:lineRule="auto"/>
        <w:ind w:firstLine="709"/>
        <w:jc w:val="right"/>
        <w:rPr>
          <w:rFonts w:ascii="Times New Roman" w:hAnsi="Times New Roman" w:cs="Times New Roman"/>
        </w:rPr>
      </w:pPr>
    </w:p>
    <w:p w:rsidR="00CA511A" w:rsidRPr="00CA511A" w:rsidRDefault="00CA511A" w:rsidP="005B27B7">
      <w:pPr>
        <w:spacing w:after="0" w:line="240" w:lineRule="auto"/>
        <w:jc w:val="right"/>
        <w:rPr>
          <w:rFonts w:ascii="Times New Roman" w:hAnsi="Times New Roman" w:cs="Times New Roman"/>
        </w:rPr>
      </w:pPr>
      <w:r w:rsidRPr="00CA511A">
        <w:rPr>
          <w:rFonts w:ascii="Times New Roman" w:hAnsi="Times New Roman" w:cs="Times New Roman"/>
        </w:rPr>
        <w:t>Приложение № 10</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к </w:t>
      </w:r>
      <w:hyperlink w:anchor="sub_100000" w:history="1">
        <w:r w:rsidRPr="00CA511A">
          <w:rPr>
            <w:rFonts w:ascii="Times New Roman" w:hAnsi="Times New Roman" w:cs="Times New Roman"/>
          </w:rPr>
          <w:t>Примерному положению</w:t>
        </w:r>
      </w:hyperlink>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об оплате труда работников</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 xml:space="preserve">муниципальных </w:t>
      </w:r>
    </w:p>
    <w:p w:rsidR="00CA511A" w:rsidRPr="00CA511A" w:rsidRDefault="00CA511A" w:rsidP="005B27B7">
      <w:pPr>
        <w:spacing w:after="0" w:line="240" w:lineRule="auto"/>
        <w:ind w:left="5387"/>
        <w:jc w:val="right"/>
        <w:rPr>
          <w:rFonts w:ascii="Times New Roman" w:hAnsi="Times New Roman" w:cs="Times New Roman"/>
        </w:rPr>
      </w:pPr>
      <w:r w:rsidRPr="00CA511A">
        <w:rPr>
          <w:rFonts w:ascii="Times New Roman" w:hAnsi="Times New Roman" w:cs="Times New Roman"/>
        </w:rPr>
        <w:t>образовательных организаций городского округа Верхний Тагил</w:t>
      </w:r>
    </w:p>
    <w:p w:rsidR="00CA511A" w:rsidRPr="00CA511A" w:rsidRDefault="00CA511A" w:rsidP="005B27B7">
      <w:pPr>
        <w:spacing w:after="0" w:line="240" w:lineRule="auto"/>
        <w:jc w:val="center"/>
        <w:outlineLvl w:val="0"/>
        <w:rPr>
          <w:rFonts w:ascii="Times New Roman" w:hAnsi="Times New Roman" w:cs="Times New Roman"/>
          <w:b/>
          <w:bCs/>
        </w:rPr>
      </w:pPr>
      <w:r w:rsidRPr="00CA511A">
        <w:rPr>
          <w:rFonts w:ascii="Times New Roman" w:hAnsi="Times New Roman" w:cs="Times New Roman"/>
          <w:b/>
          <w:bCs/>
        </w:rPr>
        <w:t>Профессиональные квалификационные группы</w:t>
      </w:r>
      <w:r w:rsidRPr="00CA511A">
        <w:rPr>
          <w:rFonts w:ascii="Times New Roman" w:hAnsi="Times New Roman" w:cs="Times New Roman"/>
          <w:b/>
          <w:bCs/>
        </w:rPr>
        <w:br/>
        <w:t>общеотраслевых профессий рабочих</w:t>
      </w:r>
    </w:p>
    <w:tbl>
      <w:tblPr>
        <w:tblW w:w="981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722"/>
        <w:gridCol w:w="4978"/>
        <w:gridCol w:w="2110"/>
      </w:tblGrid>
      <w:tr w:rsidR="00CA511A" w:rsidRPr="00CA511A" w:rsidTr="00AC473A">
        <w:trPr>
          <w:trHeight w:val="842"/>
        </w:trPr>
        <w:tc>
          <w:tcPr>
            <w:tcW w:w="2722" w:type="dxa"/>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Квалификационные уровни</w:t>
            </w:r>
          </w:p>
        </w:tc>
        <w:tc>
          <w:tcPr>
            <w:tcW w:w="4978" w:type="dxa"/>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Профессии рабочих, отнесенные к квалификационным уровням</w:t>
            </w:r>
          </w:p>
        </w:tc>
        <w:tc>
          <w:tcPr>
            <w:tcW w:w="2110" w:type="dxa"/>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Минимальный размер оклада, рублей</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&lt;*&gt;</w:t>
            </w:r>
          </w:p>
        </w:tc>
      </w:tr>
      <w:tr w:rsidR="00CA511A" w:rsidRPr="00CA511A" w:rsidTr="00AC473A">
        <w:tblPrEx>
          <w:tblBorders>
            <w:bottom w:val="single" w:sz="4" w:space="0" w:color="auto"/>
            <w:insideH w:val="none" w:sz="0" w:space="0" w:color="auto"/>
            <w:insideV w:val="none" w:sz="0" w:space="0" w:color="auto"/>
          </w:tblBorders>
        </w:tblPrEx>
        <w:trPr>
          <w:tblHeader/>
        </w:trPr>
        <w:tc>
          <w:tcPr>
            <w:tcW w:w="2722" w:type="dxa"/>
            <w:tcBorders>
              <w:top w:val="single" w:sz="4" w:space="0" w:color="auto"/>
              <w:bottom w:val="single" w:sz="4" w:space="0" w:color="auto"/>
              <w:right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1</w:t>
            </w: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2</w:t>
            </w:r>
          </w:p>
        </w:tc>
        <w:tc>
          <w:tcPr>
            <w:tcW w:w="2110" w:type="dxa"/>
            <w:tcBorders>
              <w:top w:val="single" w:sz="4" w:space="0" w:color="auto"/>
              <w:left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3</w:t>
            </w:r>
          </w:p>
        </w:tc>
      </w:tr>
      <w:tr w:rsidR="00CA511A" w:rsidRPr="00CA511A" w:rsidTr="00AC473A">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профессии рабочих первого уровня»</w:t>
            </w:r>
          </w:p>
        </w:tc>
      </w:tr>
      <w:tr w:rsidR="00CA511A" w:rsidRPr="00CA511A" w:rsidTr="00AC473A">
        <w:tblPrEx>
          <w:tblBorders>
            <w:bottom w:val="single" w:sz="4" w:space="0" w:color="auto"/>
            <w:insideH w:val="none" w:sz="0" w:space="0" w:color="auto"/>
            <w:insideV w:val="none" w:sz="0" w:space="0" w:color="auto"/>
          </w:tblBorders>
        </w:tblPrEx>
        <w:tc>
          <w:tcPr>
            <w:tcW w:w="2722" w:type="dxa"/>
            <w:vMerge w:val="restart"/>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roofErr w:type="gramStart"/>
            <w:r w:rsidRPr="00CA511A">
              <w:rPr>
                <w:rFonts w:ascii="Times New Roman" w:hAnsi="Times New Roman" w:cs="Times New Roman"/>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3568</w:t>
            </w:r>
          </w:p>
        </w:tc>
      </w:tr>
      <w:tr w:rsidR="00CA511A" w:rsidRPr="00CA511A" w:rsidTr="00AC473A">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кладовщик; кухонный рабочий; машинист по стирке и ремонту спецодежды</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3857</w:t>
            </w:r>
          </w:p>
        </w:tc>
      </w:tr>
      <w:tr w:rsidR="00CA511A" w:rsidRPr="00CA511A" w:rsidTr="00AC473A">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оператор копировальных и множительных машин</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4145</w:t>
            </w:r>
          </w:p>
        </w:tc>
      </w:tr>
      <w:tr w:rsidR="00CA511A" w:rsidRPr="00CA511A" w:rsidTr="00AC473A">
        <w:tblPrEx>
          <w:tblBorders>
            <w:bottom w:val="single" w:sz="4" w:space="0" w:color="auto"/>
            <w:insideH w:val="none" w:sz="0" w:space="0" w:color="auto"/>
            <w:insideV w:val="none" w:sz="0" w:space="0" w:color="auto"/>
          </w:tblBorders>
        </w:tblPrEx>
        <w:tc>
          <w:tcPr>
            <w:tcW w:w="9810" w:type="dxa"/>
            <w:gridSpan w:val="3"/>
            <w:tcBorders>
              <w:top w:val="single" w:sz="4" w:space="0" w:color="auto"/>
              <w:bottom w:val="single" w:sz="4" w:space="0" w:color="auto"/>
            </w:tcBorders>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 xml:space="preserve">Профессиональная квалификационная группа </w:t>
            </w:r>
          </w:p>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«Общеотраслевые профессии рабочих второго уровня»</w:t>
            </w:r>
          </w:p>
        </w:tc>
      </w:tr>
      <w:tr w:rsidR="00CA511A" w:rsidRPr="00CA511A" w:rsidTr="00AC473A">
        <w:tblPrEx>
          <w:tblBorders>
            <w:bottom w:val="single" w:sz="4" w:space="0" w:color="auto"/>
            <w:insideH w:val="none" w:sz="0" w:space="0" w:color="auto"/>
            <w:insideV w:val="none" w:sz="0" w:space="0" w:color="auto"/>
          </w:tblBorders>
        </w:tblPrEx>
        <w:tc>
          <w:tcPr>
            <w:tcW w:w="2722" w:type="dxa"/>
            <w:vMerge w:val="restart"/>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1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4145</w:t>
            </w:r>
          </w:p>
        </w:tc>
      </w:tr>
      <w:tr w:rsidR="00CA511A" w:rsidRPr="00CA511A" w:rsidTr="00AC473A">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киномеханик; маляр; парикмахер; швея</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4604</w:t>
            </w:r>
          </w:p>
        </w:tc>
      </w:tr>
      <w:tr w:rsidR="00CA511A" w:rsidRPr="00CA511A" w:rsidTr="00AC473A">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
        </w:tc>
        <w:tc>
          <w:tcPr>
            <w:tcW w:w="4978" w:type="dxa"/>
            <w:tcBorders>
              <w:top w:val="single" w:sz="4" w:space="0" w:color="auto"/>
              <w:left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roofErr w:type="gramStart"/>
            <w:r w:rsidRPr="00CA511A">
              <w:rPr>
                <w:rFonts w:ascii="Times New Roman" w:hAnsi="Times New Roman" w:cs="Times New Roman"/>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5106</w:t>
            </w:r>
          </w:p>
        </w:tc>
      </w:tr>
      <w:tr w:rsidR="00CA511A" w:rsidRPr="00CA511A" w:rsidTr="00AC473A">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
        </w:tc>
        <w:tc>
          <w:tcPr>
            <w:tcW w:w="4978"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водитель автомобиля; столяр; кондитер; повар</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6398</w:t>
            </w:r>
          </w:p>
        </w:tc>
      </w:tr>
      <w:tr w:rsidR="00CA511A" w:rsidRPr="00CA511A" w:rsidTr="00AC473A">
        <w:tblPrEx>
          <w:tblBorders>
            <w:bottom w:val="single" w:sz="4" w:space="0" w:color="auto"/>
            <w:insideH w:val="none" w:sz="0" w:space="0" w:color="auto"/>
            <w:insideV w:val="none" w:sz="0" w:space="0" w:color="auto"/>
          </w:tblBorders>
        </w:tblPrEx>
        <w:tc>
          <w:tcPr>
            <w:tcW w:w="2722" w:type="dxa"/>
            <w:vMerge/>
            <w:tcBorders>
              <w:top w:val="single" w:sz="4" w:space="0" w:color="auto"/>
              <w:bottom w:val="single" w:sz="4" w:space="0" w:color="auto"/>
              <w:right w:val="single" w:sz="4" w:space="0" w:color="auto"/>
            </w:tcBorders>
          </w:tcPr>
          <w:p w:rsidR="00CA511A" w:rsidRPr="00CA511A" w:rsidRDefault="00CA511A" w:rsidP="005B27B7">
            <w:pPr>
              <w:spacing w:after="0" w:line="240" w:lineRule="auto"/>
              <w:rPr>
                <w:rFonts w:ascii="Times New Roman" w:hAnsi="Times New Roman" w:cs="Times New Roman"/>
              </w:rPr>
            </w:pPr>
          </w:p>
        </w:tc>
        <w:tc>
          <w:tcPr>
            <w:tcW w:w="4978"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proofErr w:type="spellStart"/>
            <w:r w:rsidRPr="00CA511A">
              <w:rPr>
                <w:rFonts w:ascii="Times New Roman" w:hAnsi="Times New Roman" w:cs="Times New Roman"/>
              </w:rPr>
              <w:t>электрогазосварщик</w:t>
            </w:r>
            <w:proofErr w:type="spellEnd"/>
            <w:r w:rsidRPr="00CA511A">
              <w:rPr>
                <w:rFonts w:ascii="Times New Roman" w:hAnsi="Times New Roman" w:cs="Times New Roman"/>
              </w:rPr>
              <w:t>; электромонтер по ремонту и обслуживанию электрооборудования</w:t>
            </w:r>
          </w:p>
          <w:p w:rsidR="00CA511A" w:rsidRPr="00CA511A" w:rsidRDefault="00CA511A" w:rsidP="005B27B7">
            <w:pPr>
              <w:spacing w:after="0" w:line="240" w:lineRule="auto"/>
              <w:rPr>
                <w:rFonts w:ascii="Times New Roman" w:hAnsi="Times New Roman" w:cs="Times New Roman"/>
              </w:rPr>
            </w:pP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6398</w:t>
            </w:r>
          </w:p>
        </w:tc>
      </w:tr>
      <w:tr w:rsidR="00CA511A" w:rsidRPr="00CA511A" w:rsidTr="00AC473A">
        <w:tblPrEx>
          <w:tblBorders>
            <w:bottom w:val="single" w:sz="4" w:space="0" w:color="auto"/>
            <w:insideH w:val="none" w:sz="0" w:space="0" w:color="auto"/>
            <w:insideV w:val="none" w:sz="0" w:space="0" w:color="auto"/>
          </w:tblBorders>
        </w:tblPrEx>
        <w:tc>
          <w:tcPr>
            <w:tcW w:w="2722"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2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слесарь-ремонтник; охранник</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6463</w:t>
            </w:r>
          </w:p>
        </w:tc>
      </w:tr>
      <w:tr w:rsidR="00CA511A" w:rsidRPr="00CA511A" w:rsidTr="00AC473A">
        <w:tblPrEx>
          <w:tblBorders>
            <w:bottom w:val="single" w:sz="4" w:space="0" w:color="auto"/>
            <w:insideH w:val="none" w:sz="0" w:space="0" w:color="auto"/>
            <w:insideV w:val="none" w:sz="0" w:space="0" w:color="auto"/>
          </w:tblBorders>
        </w:tblPrEx>
        <w:tc>
          <w:tcPr>
            <w:tcW w:w="2722"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3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ЕТКС &lt;**&gt;</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6687</w:t>
            </w:r>
          </w:p>
        </w:tc>
      </w:tr>
      <w:tr w:rsidR="00CA511A" w:rsidRPr="00CA511A" w:rsidTr="00AC473A">
        <w:tblPrEx>
          <w:tblBorders>
            <w:bottom w:val="single" w:sz="4" w:space="0" w:color="auto"/>
            <w:insideH w:val="none" w:sz="0" w:space="0" w:color="auto"/>
            <w:insideV w:val="none" w:sz="0" w:space="0" w:color="auto"/>
          </w:tblBorders>
        </w:tblPrEx>
        <w:tc>
          <w:tcPr>
            <w:tcW w:w="2722" w:type="dxa"/>
            <w:tcBorders>
              <w:top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4 квалификационный уровень</w:t>
            </w:r>
          </w:p>
        </w:tc>
        <w:tc>
          <w:tcPr>
            <w:tcW w:w="4978" w:type="dxa"/>
            <w:tcBorders>
              <w:top w:val="single" w:sz="4" w:space="0" w:color="auto"/>
              <w:left w:val="single" w:sz="4" w:space="0" w:color="auto"/>
              <w:bottom w:val="single" w:sz="4" w:space="0" w:color="auto"/>
              <w:right w:val="single" w:sz="4" w:space="0" w:color="auto"/>
            </w:tcBorders>
            <w:vAlign w:val="center"/>
          </w:tcPr>
          <w:p w:rsidR="00CA511A" w:rsidRPr="00CA511A" w:rsidRDefault="00CA511A" w:rsidP="005B27B7">
            <w:pPr>
              <w:spacing w:after="0" w:line="240" w:lineRule="auto"/>
              <w:rPr>
                <w:rFonts w:ascii="Times New Roman" w:hAnsi="Times New Roman" w:cs="Times New Roman"/>
              </w:rPr>
            </w:pPr>
            <w:r w:rsidRPr="00CA511A">
              <w:rPr>
                <w:rFonts w:ascii="Times New Roman" w:hAnsi="Times New Roman" w:cs="Times New Roman"/>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 &lt;***&gt;</w:t>
            </w:r>
          </w:p>
        </w:tc>
        <w:tc>
          <w:tcPr>
            <w:tcW w:w="2110" w:type="dxa"/>
            <w:tcBorders>
              <w:top w:val="single" w:sz="4" w:space="0" w:color="auto"/>
              <w:left w:val="single" w:sz="4" w:space="0" w:color="auto"/>
              <w:bottom w:val="single" w:sz="4" w:space="0" w:color="auto"/>
            </w:tcBorders>
            <w:vAlign w:val="center"/>
          </w:tcPr>
          <w:p w:rsidR="00CA511A" w:rsidRPr="00CA511A" w:rsidRDefault="00CA511A" w:rsidP="005B27B7">
            <w:pPr>
              <w:spacing w:after="0" w:line="240" w:lineRule="auto"/>
              <w:jc w:val="center"/>
              <w:rPr>
                <w:rFonts w:ascii="Times New Roman" w:hAnsi="Times New Roman" w:cs="Times New Roman"/>
              </w:rPr>
            </w:pPr>
            <w:r w:rsidRPr="00CA511A">
              <w:rPr>
                <w:rFonts w:ascii="Times New Roman" w:hAnsi="Times New Roman" w:cs="Times New Roman"/>
              </w:rPr>
              <w:t>6964</w:t>
            </w:r>
          </w:p>
        </w:tc>
      </w:tr>
    </w:tbl>
    <w:p w:rsidR="00CA511A" w:rsidRPr="00CA511A" w:rsidRDefault="00CA511A" w:rsidP="005B27B7">
      <w:pPr>
        <w:pStyle w:val="ConsPlusNormal"/>
        <w:ind w:firstLine="540"/>
        <w:jc w:val="both"/>
      </w:pPr>
      <w:r w:rsidRPr="00CA511A">
        <w:t>&lt;*&gt;Минимальный размер должностного оклада установлен с учетом коэффициента индексации заработной платы, размер которого с 1 октября 2021 года равен 1,37.</w:t>
      </w:r>
    </w:p>
    <w:p w:rsidR="00CA511A" w:rsidRPr="00CA511A" w:rsidRDefault="00CA511A" w:rsidP="005B27B7">
      <w:pPr>
        <w:autoSpaceDE w:val="0"/>
        <w:autoSpaceDN w:val="0"/>
        <w:adjustRightInd w:val="0"/>
        <w:spacing w:after="0" w:line="240" w:lineRule="auto"/>
        <w:ind w:firstLine="539"/>
        <w:jc w:val="both"/>
        <w:rPr>
          <w:rFonts w:ascii="Times New Roman" w:hAnsi="Times New Roman" w:cs="Times New Roman"/>
        </w:rPr>
      </w:pPr>
      <w:r w:rsidRPr="00CA511A">
        <w:rPr>
          <w:rFonts w:ascii="Times New Roman" w:hAnsi="Times New Roman" w:cs="Times New Roman"/>
        </w:rPr>
        <w:t xml:space="preserve">&lt;**&gt; ЕТКС - Единый тарифно-квалификационный справочник работ и профессий рабочих, применяемый на территории Российской Федерации в соответствии с </w:t>
      </w:r>
      <w:hyperlink r:id="rId9" w:history="1">
        <w:r w:rsidRPr="00CA511A">
          <w:rPr>
            <w:rFonts w:ascii="Times New Roman" w:hAnsi="Times New Roman" w:cs="Times New Roman"/>
            <w:color w:val="0000FF"/>
          </w:rPr>
          <w:t>Постановлением</w:t>
        </w:r>
      </w:hyperlink>
      <w:r w:rsidRPr="00CA511A">
        <w:rPr>
          <w:rFonts w:ascii="Times New Roman" w:hAnsi="Times New Roman" w:cs="Times New Roman"/>
        </w:rPr>
        <w:t xml:space="preserve"> Министерства </w:t>
      </w:r>
      <w:r w:rsidRPr="00CA511A">
        <w:rPr>
          <w:rFonts w:ascii="Times New Roman" w:hAnsi="Times New Roman" w:cs="Times New Roman"/>
        </w:rPr>
        <w:lastRenderedPageBreak/>
        <w:t>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CA511A" w:rsidRPr="00CA511A" w:rsidRDefault="00CA511A" w:rsidP="005B27B7">
      <w:pPr>
        <w:autoSpaceDE w:val="0"/>
        <w:autoSpaceDN w:val="0"/>
        <w:adjustRightInd w:val="0"/>
        <w:spacing w:after="0" w:line="240" w:lineRule="auto"/>
        <w:ind w:firstLine="539"/>
        <w:jc w:val="both"/>
        <w:rPr>
          <w:rFonts w:ascii="Times New Roman" w:hAnsi="Times New Roman" w:cs="Times New Roman"/>
        </w:rPr>
      </w:pPr>
      <w:proofErr w:type="gramStart"/>
      <w:r w:rsidRPr="00CA511A">
        <w:rPr>
          <w:rFonts w:ascii="Times New Roman" w:hAnsi="Times New Roman" w:cs="Times New Roman"/>
        </w:rPr>
        <w:t>&lt;***&gt;</w:t>
      </w:r>
      <w:hyperlink r:id="rId10" w:history="1">
        <w:r w:rsidRPr="00CA511A">
          <w:rPr>
            <w:rFonts w:ascii="Times New Roman" w:hAnsi="Times New Roman" w:cs="Times New Roman"/>
            <w:color w:val="0000FF"/>
          </w:rPr>
          <w:t>Перечень</w:t>
        </w:r>
      </w:hyperlink>
      <w:r w:rsidRPr="00CA511A">
        <w:rPr>
          <w:rFonts w:ascii="Times New Roman" w:hAnsi="Times New Roman" w:cs="Times New Roman"/>
        </w:rPr>
        <w:t xml:space="preserve"> профессий высококвалифицированных рабочих, занятых на важных и ответственных работах, оплата труда которых может производиться исходя из 9 - 10 разрядов Единой тарифной сетки, утвержденный Приказом Министерства образования Российской Федерации от 15.04.1993 № 138 «Об утверждении Перечня высококвалифицированных рабочих, занятых на важных и ответственных работах, оплата труда которых может производиться исходя из 9 - 10 разрядов ЕТС».</w:t>
      </w:r>
      <w:proofErr w:type="gramEnd"/>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CA511A" w:rsidRPr="00CA511A" w:rsidRDefault="00CA511A" w:rsidP="005B27B7">
      <w:pPr>
        <w:keepNext/>
        <w:spacing w:after="0" w:line="240" w:lineRule="auto"/>
        <w:jc w:val="center"/>
        <w:outlineLvl w:val="3"/>
        <w:rPr>
          <w:rFonts w:ascii="Times New Roman" w:hAnsi="Times New Roman" w:cs="Times New Roman"/>
          <w:b/>
          <w:bCs/>
          <w:sz w:val="28"/>
          <w:szCs w:val="28"/>
        </w:rPr>
      </w:pPr>
    </w:p>
    <w:p w:rsidR="005D7A22" w:rsidRPr="00CA511A" w:rsidRDefault="005D7A22" w:rsidP="005B27B7">
      <w:pPr>
        <w:spacing w:after="0" w:line="240" w:lineRule="auto"/>
        <w:rPr>
          <w:rFonts w:ascii="Times New Roman" w:hAnsi="Times New Roman" w:cs="Times New Roman"/>
        </w:rPr>
      </w:pPr>
    </w:p>
    <w:sectPr w:rsidR="005D7A22" w:rsidRPr="00CA511A" w:rsidSect="00CA511A">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18AC"/>
    <w:multiLevelType w:val="multilevel"/>
    <w:tmpl w:val="72CA4358"/>
    <w:lvl w:ilvl="0">
      <w:start w:val="1"/>
      <w:numFmt w:val="decimal"/>
      <w:lvlText w:val="%1."/>
      <w:lvlJc w:val="left"/>
      <w:pPr>
        <w:ind w:left="975" w:hanging="45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CA511A"/>
    <w:rsid w:val="005B27B7"/>
    <w:rsid w:val="005D7A22"/>
    <w:rsid w:val="0062763D"/>
    <w:rsid w:val="00CA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22"/>
  </w:style>
  <w:style w:type="paragraph" w:styleId="1">
    <w:name w:val="heading 1"/>
    <w:basedOn w:val="a"/>
    <w:next w:val="a"/>
    <w:link w:val="10"/>
    <w:uiPriority w:val="99"/>
    <w:qFormat/>
    <w:rsid w:val="00CA511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11A"/>
    <w:rPr>
      <w:rFonts w:ascii="Arial" w:eastAsia="Times New Roman" w:hAnsi="Arial" w:cs="Arial"/>
      <w:b/>
      <w:bCs/>
      <w:kern w:val="32"/>
      <w:sz w:val="32"/>
      <w:szCs w:val="32"/>
    </w:rPr>
  </w:style>
  <w:style w:type="paragraph" w:customStyle="1" w:styleId="ConsPlusNormal">
    <w:name w:val="ConsPlusNormal"/>
    <w:uiPriority w:val="99"/>
    <w:rsid w:val="00CA511A"/>
    <w:pPr>
      <w:widowControl w:val="0"/>
      <w:autoSpaceDE w:val="0"/>
      <w:autoSpaceDN w:val="0"/>
      <w:spacing w:after="0" w:line="240" w:lineRule="auto"/>
    </w:pPr>
    <w:rPr>
      <w:rFonts w:ascii="Times New Roman" w:eastAsia="Times New Roman" w:hAnsi="Times New Roman" w:cs="Times New Roman"/>
      <w:sz w:val="24"/>
      <w:szCs w:val="24"/>
    </w:rPr>
  </w:style>
  <w:style w:type="paragraph" w:styleId="a3">
    <w:name w:val="Title"/>
    <w:basedOn w:val="a"/>
    <w:link w:val="a4"/>
    <w:uiPriority w:val="99"/>
    <w:qFormat/>
    <w:rsid w:val="00CA511A"/>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uiPriority w:val="99"/>
    <w:rsid w:val="00CA511A"/>
    <w:rPr>
      <w:rFonts w:ascii="Times New Roman" w:eastAsia="Times New Roman" w:hAnsi="Times New Roman" w:cs="Times New Roman"/>
      <w:b/>
      <w:bCs/>
      <w:sz w:val="28"/>
      <w:szCs w:val="28"/>
    </w:rPr>
  </w:style>
  <w:style w:type="character" w:styleId="a5">
    <w:name w:val="Hyperlink"/>
    <w:basedOn w:val="a0"/>
    <w:uiPriority w:val="99"/>
    <w:rsid w:val="00CA511A"/>
    <w:rPr>
      <w:color w:val="0000FF"/>
      <w:u w:val="single"/>
    </w:rPr>
  </w:style>
  <w:style w:type="paragraph" w:styleId="a6">
    <w:name w:val="List Paragraph"/>
    <w:basedOn w:val="a"/>
    <w:uiPriority w:val="99"/>
    <w:qFormat/>
    <w:rsid w:val="00CA511A"/>
    <w:pPr>
      <w:spacing w:after="0" w:line="240" w:lineRule="auto"/>
      <w:ind w:left="720"/>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A5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3" Type="http://schemas.openxmlformats.org/officeDocument/2006/relationships/settings" Target="settings.xml"/><Relationship Id="rId7" Type="http://schemas.openxmlformats.org/officeDocument/2006/relationships/hyperlink" Target="http://www.duma-vtag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ag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E1F9EACD2AA056F047B639CC352B8BF513D8B0FA56DC70C6C7DBAF42C85865A05A4D3E53EAF5E1CD5BBAAE800B5E1BE6A91AD7A2B3CD56K5B8E" TargetMode="External"/><Relationship Id="rId4" Type="http://schemas.openxmlformats.org/officeDocument/2006/relationships/webSettings" Target="webSettings.xml"/><Relationship Id="rId9" Type="http://schemas.openxmlformats.org/officeDocument/2006/relationships/hyperlink" Target="consultantplus://offline/ref=E1F9EACD2AA056F047B627D7202B8BF518DFB6FD5EDC70C6C7DBAF42C85865B25A153251EDEBE0C54EECFFC6K5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3457</Words>
  <Characters>19706</Characters>
  <Application>Microsoft Office Word</Application>
  <DocSecurity>0</DocSecurity>
  <Lines>164</Lines>
  <Paragraphs>46</Paragraphs>
  <ScaleCrop>false</ScaleCrop>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2021-11-19T12:14:00Z</dcterms:created>
  <dcterms:modified xsi:type="dcterms:W3CDTF">2021-11-22T06:50:00Z</dcterms:modified>
</cp:coreProperties>
</file>