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3F" w:rsidRDefault="00A2768F">
      <w:pPr>
        <w:pStyle w:val="ConsPlusNormal"/>
        <w:rPr>
          <w:rFonts w:ascii="Times New Roman" w:hAnsi="Times New Roman" w:cs="Times New Roman"/>
          <w:sz w:val="24"/>
          <w:szCs w:val="24"/>
        </w:rPr>
      </w:pPr>
      <w:r>
        <w:rPr>
          <w:rFonts w:ascii="Times New Roman" w:hAnsi="Times New Roman" w:cs="Times New Roman"/>
          <w:sz w:val="24"/>
          <w:szCs w:val="24"/>
        </w:rPr>
        <w:t>ПРОЕКТ</w:t>
      </w:r>
      <w:bookmarkStart w:id="0" w:name="_GoBack"/>
      <w:bookmarkEnd w:id="0"/>
    </w:p>
    <w:p w:rsidR="0011381E" w:rsidRPr="00197AC7" w:rsidRDefault="0011381E">
      <w:pPr>
        <w:pStyle w:val="ConsPlusNormal"/>
        <w:rPr>
          <w:rFonts w:ascii="Times New Roman" w:hAnsi="Times New Roman" w:cs="Times New Roman"/>
          <w:sz w:val="24"/>
          <w:szCs w:val="24"/>
        </w:rPr>
      </w:pPr>
    </w:p>
    <w:p w:rsidR="00BB303F" w:rsidRPr="00197AC7" w:rsidRDefault="00BB303F">
      <w:pPr>
        <w:pStyle w:val="ConsPlusNormal"/>
        <w:jc w:val="right"/>
        <w:outlineLvl w:val="0"/>
        <w:rPr>
          <w:rFonts w:ascii="Times New Roman" w:hAnsi="Times New Roman" w:cs="Times New Roman"/>
          <w:sz w:val="24"/>
          <w:szCs w:val="24"/>
        </w:rPr>
      </w:pPr>
      <w:r w:rsidRPr="00197AC7">
        <w:rPr>
          <w:rFonts w:ascii="Times New Roman" w:hAnsi="Times New Roman" w:cs="Times New Roman"/>
          <w:sz w:val="24"/>
          <w:szCs w:val="24"/>
        </w:rPr>
        <w:t>Приложение</w:t>
      </w:r>
    </w:p>
    <w:p w:rsidR="00BB303F" w:rsidRPr="00197AC7" w:rsidRDefault="00BB303F">
      <w:pPr>
        <w:pStyle w:val="ConsPlusNormal"/>
        <w:jc w:val="right"/>
        <w:rPr>
          <w:rFonts w:ascii="Times New Roman" w:hAnsi="Times New Roman" w:cs="Times New Roman"/>
          <w:sz w:val="24"/>
          <w:szCs w:val="24"/>
        </w:rPr>
      </w:pPr>
      <w:r w:rsidRPr="00197AC7">
        <w:rPr>
          <w:rFonts w:ascii="Times New Roman" w:hAnsi="Times New Roman" w:cs="Times New Roman"/>
          <w:sz w:val="24"/>
          <w:szCs w:val="24"/>
        </w:rPr>
        <w:t>к Постановлению Администрации</w:t>
      </w:r>
    </w:p>
    <w:p w:rsidR="00BB303F" w:rsidRDefault="00A012A4">
      <w:pPr>
        <w:pStyle w:val="ConsPlusNormal"/>
        <w:jc w:val="right"/>
        <w:rPr>
          <w:rFonts w:ascii="Times New Roman" w:hAnsi="Times New Roman" w:cs="Times New Roman"/>
          <w:sz w:val="24"/>
          <w:szCs w:val="24"/>
        </w:rPr>
      </w:pPr>
      <w:r w:rsidRPr="00197AC7">
        <w:rPr>
          <w:rFonts w:ascii="Times New Roman" w:hAnsi="Times New Roman" w:cs="Times New Roman"/>
          <w:sz w:val="24"/>
          <w:szCs w:val="24"/>
        </w:rPr>
        <w:t>городского округа Верхний Тагил</w:t>
      </w:r>
    </w:p>
    <w:p w:rsidR="00197AC7" w:rsidRPr="00197AC7" w:rsidRDefault="00197AC7">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_________________ № _______</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Title"/>
        <w:jc w:val="center"/>
        <w:rPr>
          <w:rFonts w:ascii="Times New Roman" w:hAnsi="Times New Roman" w:cs="Times New Roman"/>
          <w:sz w:val="24"/>
          <w:szCs w:val="24"/>
        </w:rPr>
      </w:pPr>
      <w:bookmarkStart w:id="1" w:name="P29"/>
      <w:bookmarkEnd w:id="1"/>
      <w:r w:rsidRPr="00197AC7">
        <w:rPr>
          <w:rFonts w:ascii="Times New Roman" w:hAnsi="Times New Roman" w:cs="Times New Roman"/>
          <w:sz w:val="24"/>
          <w:szCs w:val="24"/>
        </w:rPr>
        <w:t>АДМИНИСТРАТИВНЫЙ РЕГЛАМЕНТ</w:t>
      </w:r>
    </w:p>
    <w:p w:rsidR="00BB303F" w:rsidRPr="00197AC7" w:rsidRDefault="00BB303F">
      <w:pPr>
        <w:pStyle w:val="ConsPlusTitle"/>
        <w:jc w:val="center"/>
        <w:rPr>
          <w:rFonts w:ascii="Times New Roman" w:hAnsi="Times New Roman" w:cs="Times New Roman"/>
          <w:sz w:val="24"/>
          <w:szCs w:val="24"/>
        </w:rPr>
      </w:pPr>
      <w:r w:rsidRPr="00197AC7">
        <w:rPr>
          <w:rFonts w:ascii="Times New Roman" w:hAnsi="Times New Roman" w:cs="Times New Roman"/>
          <w:sz w:val="24"/>
          <w:szCs w:val="24"/>
        </w:rPr>
        <w:t>ПРЕДОСТАВЛЕНИЯ МУНИЦИПАЛЬНОЙ УСЛУГИ</w:t>
      </w:r>
    </w:p>
    <w:p w:rsidR="00A012A4" w:rsidRPr="00197AC7" w:rsidRDefault="00A012A4">
      <w:pPr>
        <w:pStyle w:val="ConsPlusTitle"/>
        <w:jc w:val="center"/>
        <w:rPr>
          <w:rFonts w:ascii="Times New Roman" w:hAnsi="Times New Roman" w:cs="Times New Roman"/>
          <w:sz w:val="24"/>
          <w:szCs w:val="24"/>
        </w:rPr>
      </w:pPr>
      <w:r w:rsidRPr="00197AC7">
        <w:rPr>
          <w:rFonts w:ascii="Times New Roman" w:hAnsi="Times New Roman" w:cs="Times New Roman"/>
          <w:sz w:val="24"/>
          <w:szCs w:val="24"/>
        </w:rPr>
        <w:t>«</w:t>
      </w:r>
      <w:r w:rsidR="00BB303F" w:rsidRPr="00197AC7">
        <w:rPr>
          <w:rFonts w:ascii="Times New Roman" w:hAnsi="Times New Roman" w:cs="Times New Roman"/>
          <w:sz w:val="24"/>
          <w:szCs w:val="24"/>
        </w:rPr>
        <w:t>ВЫДАЧА ГРАДОСТРОИТЕЛЬНЫХ ПЛАНОВ ЗЕМЕЛЬНЫХ УЧАСТКОВ</w:t>
      </w:r>
      <w:r w:rsidRPr="00197AC7">
        <w:rPr>
          <w:rFonts w:ascii="Times New Roman" w:hAnsi="Times New Roman" w:cs="Times New Roman"/>
          <w:sz w:val="24"/>
          <w:szCs w:val="24"/>
        </w:rPr>
        <w:t xml:space="preserve"> </w:t>
      </w:r>
    </w:p>
    <w:p w:rsidR="00BB303F" w:rsidRPr="00197AC7" w:rsidRDefault="00A012A4">
      <w:pPr>
        <w:pStyle w:val="ConsPlusTitle"/>
        <w:jc w:val="center"/>
        <w:rPr>
          <w:rFonts w:ascii="Times New Roman" w:hAnsi="Times New Roman" w:cs="Times New Roman"/>
          <w:sz w:val="24"/>
          <w:szCs w:val="24"/>
        </w:rPr>
      </w:pPr>
      <w:r w:rsidRPr="00197AC7">
        <w:rPr>
          <w:rFonts w:ascii="Times New Roman" w:hAnsi="Times New Roman" w:cs="Times New Roman"/>
          <w:sz w:val="24"/>
          <w:szCs w:val="24"/>
        </w:rPr>
        <w:t>НА ТЕРРИТОРИИ ГОРОДСКОГО ОКРУГА ВЕРХНИЙ ТАГИЛ»</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1. ОБЩИЕ ПОЛОЖЕНИЯ</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Административный регламент предоставления муниципальной услуги </w:t>
      </w:r>
      <w:r w:rsidR="00A012A4" w:rsidRPr="00197AC7">
        <w:rPr>
          <w:rFonts w:ascii="Times New Roman" w:hAnsi="Times New Roman" w:cs="Times New Roman"/>
          <w:sz w:val="24"/>
          <w:szCs w:val="24"/>
        </w:rPr>
        <w:t>«</w:t>
      </w:r>
      <w:r w:rsidRPr="00197AC7">
        <w:rPr>
          <w:rFonts w:ascii="Times New Roman" w:hAnsi="Times New Roman" w:cs="Times New Roman"/>
          <w:sz w:val="24"/>
          <w:szCs w:val="24"/>
        </w:rPr>
        <w:t>Выдача градостроительных планов земельных участков</w:t>
      </w:r>
      <w:r w:rsidR="00A012A4" w:rsidRPr="00197AC7">
        <w:rPr>
          <w:rFonts w:ascii="Times New Roman" w:hAnsi="Times New Roman" w:cs="Times New Roman"/>
          <w:sz w:val="24"/>
          <w:szCs w:val="24"/>
        </w:rPr>
        <w:t xml:space="preserve"> на территории городского округа Верхний Тагил»</w:t>
      </w:r>
      <w:r w:rsidRPr="00197AC7">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w:t>
      </w:r>
      <w:r w:rsidR="00A012A4" w:rsidRPr="00197AC7">
        <w:rPr>
          <w:rFonts w:ascii="Times New Roman" w:hAnsi="Times New Roman" w:cs="Times New Roman"/>
          <w:sz w:val="24"/>
          <w:szCs w:val="24"/>
        </w:rPr>
        <w:t>«</w:t>
      </w:r>
      <w:r w:rsidRPr="00197AC7">
        <w:rPr>
          <w:rFonts w:ascii="Times New Roman" w:hAnsi="Times New Roman" w:cs="Times New Roman"/>
          <w:sz w:val="24"/>
          <w:szCs w:val="24"/>
        </w:rPr>
        <w:t>Выдача градостроительных планов земельных участков</w:t>
      </w:r>
      <w:r w:rsidR="00A012A4" w:rsidRPr="00197AC7">
        <w:rPr>
          <w:rFonts w:ascii="Times New Roman" w:hAnsi="Times New Roman" w:cs="Times New Roman"/>
          <w:sz w:val="24"/>
          <w:szCs w:val="24"/>
        </w:rPr>
        <w:t xml:space="preserve"> на территории городского округа Верхний Тагил»</w:t>
      </w:r>
      <w:r w:rsidRPr="00197AC7">
        <w:rPr>
          <w:rFonts w:ascii="Times New Roman" w:hAnsi="Times New Roman" w:cs="Times New Roman"/>
          <w:sz w:val="24"/>
          <w:szCs w:val="24"/>
        </w:rPr>
        <w:t xml:space="preserve"> (далее - муниципальная услуга), создания комфортных условий для участников отношений, возникающих в процессе предоставления муниципальной услуги, устанавливает сроки и последовательность административных процедур и административных действий и регулирует отношения, возникающие в ходе предоставления муниципальной услуги между заявителями и Администрацией </w:t>
      </w:r>
      <w:r w:rsidR="00A012A4" w:rsidRPr="00197AC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в том числе выполнения административных процедур (действий) в электронном виде.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Действие настоящего Административного регламента распространяется на правоотношения, возникающие при подготовке и выдаче градостроительного плана земельного участка в виде отдельного документа на бумажном и (или) электронном носителе, содержащего информацию, необходимую для осуществления архитектурно-строительного проектирования при планировании строительства или реконструкции объектов капитального строительства в границах земельного участка на застроенных или предназначенных для строительства, реконструкции объектов капитального строительства земельных участках.</w:t>
      </w:r>
    </w:p>
    <w:p w:rsidR="00BB303F" w:rsidRPr="00197AC7" w:rsidRDefault="00BB303F">
      <w:pPr>
        <w:pStyle w:val="ConsPlusNormal"/>
        <w:spacing w:before="220"/>
        <w:ind w:firstLine="540"/>
        <w:jc w:val="both"/>
        <w:rPr>
          <w:rFonts w:ascii="Times New Roman" w:hAnsi="Times New Roman" w:cs="Times New Roman"/>
          <w:sz w:val="24"/>
          <w:szCs w:val="24"/>
        </w:rPr>
      </w:pPr>
      <w:bookmarkStart w:id="2" w:name="P37"/>
      <w:bookmarkEnd w:id="2"/>
      <w:r w:rsidRPr="00197AC7">
        <w:rPr>
          <w:rFonts w:ascii="Times New Roman" w:hAnsi="Times New Roman" w:cs="Times New Roman"/>
          <w:sz w:val="24"/>
          <w:szCs w:val="24"/>
        </w:rPr>
        <w:t xml:space="preserve">3. 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w:t>
      </w:r>
      <w:r w:rsidR="00A012A4" w:rsidRPr="00197AC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 находящихся в их собственности (далее - заявители).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w:t>
      </w:r>
      <w:hyperlink r:id="rId4" w:history="1">
        <w:r w:rsidRPr="00197AC7">
          <w:rPr>
            <w:rFonts w:ascii="Times New Roman" w:hAnsi="Times New Roman" w:cs="Times New Roman"/>
            <w:color w:val="0000FF"/>
            <w:sz w:val="24"/>
            <w:szCs w:val="24"/>
          </w:rPr>
          <w:t>статьями 185</w:t>
        </w:r>
      </w:hyperlink>
      <w:r w:rsidRPr="00197AC7">
        <w:rPr>
          <w:rFonts w:ascii="Times New Roman" w:hAnsi="Times New Roman" w:cs="Times New Roman"/>
          <w:sz w:val="24"/>
          <w:szCs w:val="24"/>
        </w:rPr>
        <w:t xml:space="preserve">, </w:t>
      </w:r>
      <w:hyperlink r:id="rId5" w:history="1">
        <w:r w:rsidRPr="00197AC7">
          <w:rPr>
            <w:rFonts w:ascii="Times New Roman" w:hAnsi="Times New Roman" w:cs="Times New Roman"/>
            <w:color w:val="0000FF"/>
            <w:sz w:val="24"/>
            <w:szCs w:val="24"/>
          </w:rPr>
          <w:t>185.1</w:t>
        </w:r>
      </w:hyperlink>
      <w:r w:rsidRPr="00197AC7">
        <w:rPr>
          <w:rFonts w:ascii="Times New Roman" w:hAnsi="Times New Roman" w:cs="Times New Roman"/>
          <w:sz w:val="24"/>
          <w:szCs w:val="24"/>
        </w:rPr>
        <w:t xml:space="preserve">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hyperlink r:id="rId6" w:history="1">
        <w:r w:rsidRPr="00197AC7">
          <w:rPr>
            <w:rFonts w:ascii="Times New Roman" w:hAnsi="Times New Roman" w:cs="Times New Roman"/>
            <w:color w:val="0000FF"/>
            <w:sz w:val="24"/>
            <w:szCs w:val="24"/>
          </w:rPr>
          <w:t>пунктом 2 статьи 185</w:t>
        </w:r>
      </w:hyperlink>
      <w:r w:rsidRPr="00197AC7">
        <w:rPr>
          <w:rFonts w:ascii="Times New Roman" w:hAnsi="Times New Roman" w:cs="Times New Roman"/>
          <w:sz w:val="24"/>
          <w:szCs w:val="24"/>
        </w:rPr>
        <w:t xml:space="preserve"> Гражданского кодекса Российской Федерации доверенность; для представителя юридического лица - доверенность, заверенная подписью руководителя).</w:t>
      </w:r>
    </w:p>
    <w:p w:rsidR="00BB303F" w:rsidRPr="00197AC7" w:rsidRDefault="00BB303F">
      <w:pPr>
        <w:pStyle w:val="ConsPlusNormal"/>
        <w:spacing w:before="220"/>
        <w:ind w:firstLine="540"/>
        <w:jc w:val="both"/>
        <w:rPr>
          <w:rFonts w:ascii="Times New Roman" w:hAnsi="Times New Roman" w:cs="Times New Roman"/>
          <w:sz w:val="24"/>
          <w:szCs w:val="24"/>
        </w:rPr>
      </w:pPr>
      <w:bookmarkStart w:id="3" w:name="P39"/>
      <w:bookmarkEnd w:id="3"/>
      <w:r w:rsidRPr="00197AC7">
        <w:rPr>
          <w:rFonts w:ascii="Times New Roman" w:hAnsi="Times New Roman" w:cs="Times New Roman"/>
          <w:sz w:val="24"/>
          <w:szCs w:val="24"/>
        </w:rPr>
        <w:t xml:space="preserve">4. Органом Администрации </w:t>
      </w:r>
      <w:r w:rsidR="00197AC7" w:rsidRPr="00197AC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предоставляющим муниципальную услугу, является </w:t>
      </w:r>
      <w:proofErr w:type="spellStart"/>
      <w:r w:rsidR="00197AC7" w:rsidRPr="00197AC7">
        <w:rPr>
          <w:rFonts w:ascii="Times New Roman" w:hAnsi="Times New Roman" w:cs="Times New Roman"/>
          <w:sz w:val="24"/>
          <w:szCs w:val="24"/>
        </w:rPr>
        <w:t>архитектурно-строительный</w:t>
      </w:r>
      <w:proofErr w:type="spellEnd"/>
      <w:r w:rsidR="00197AC7" w:rsidRPr="00197AC7">
        <w:rPr>
          <w:rFonts w:ascii="Times New Roman" w:hAnsi="Times New Roman" w:cs="Times New Roman"/>
          <w:sz w:val="24"/>
          <w:szCs w:val="24"/>
        </w:rPr>
        <w:t xml:space="preserve"> отдел</w:t>
      </w:r>
      <w:r w:rsidRPr="00197AC7">
        <w:rPr>
          <w:rFonts w:ascii="Times New Roman" w:hAnsi="Times New Roman" w:cs="Times New Roman"/>
          <w:sz w:val="24"/>
          <w:szCs w:val="24"/>
        </w:rPr>
        <w:t xml:space="preserve"> (далее - </w:t>
      </w:r>
      <w:r w:rsidR="00197AC7" w:rsidRPr="00197AC7">
        <w:rPr>
          <w:rFonts w:ascii="Times New Roman" w:hAnsi="Times New Roman" w:cs="Times New Roman"/>
          <w:sz w:val="24"/>
          <w:szCs w:val="24"/>
        </w:rPr>
        <w:t>АСО</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 xml:space="preserve">Местонахождение </w:t>
      </w:r>
      <w:r w:rsidR="00197AC7" w:rsidRPr="00197AC7">
        <w:rPr>
          <w:rFonts w:ascii="Times New Roman" w:hAnsi="Times New Roman" w:cs="Times New Roman"/>
          <w:sz w:val="24"/>
          <w:szCs w:val="24"/>
        </w:rPr>
        <w:t>АСО</w:t>
      </w:r>
      <w:r w:rsidRPr="00197AC7">
        <w:rPr>
          <w:rFonts w:ascii="Times New Roman" w:hAnsi="Times New Roman" w:cs="Times New Roman"/>
          <w:sz w:val="24"/>
          <w:szCs w:val="24"/>
        </w:rPr>
        <w:t xml:space="preserve">: </w:t>
      </w:r>
      <w:r w:rsidR="00197AC7" w:rsidRPr="00197AC7">
        <w:rPr>
          <w:rFonts w:ascii="Times New Roman" w:hAnsi="Times New Roman" w:cs="Times New Roman"/>
          <w:sz w:val="24"/>
          <w:szCs w:val="24"/>
        </w:rPr>
        <w:t>Свердловская область, город Верхний Тагил, ул. Жуковского, д. 13, кабинет № 3.</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Почтовый адрес: </w:t>
      </w:r>
      <w:r w:rsidR="00197AC7" w:rsidRPr="00197AC7">
        <w:rPr>
          <w:rFonts w:ascii="Times New Roman" w:hAnsi="Times New Roman" w:cs="Times New Roman"/>
          <w:sz w:val="24"/>
          <w:szCs w:val="24"/>
        </w:rPr>
        <w:t>624162, Свердловская область, город Верхний Тагил, ул. Жуковского, д. 13</w:t>
      </w:r>
    </w:p>
    <w:p w:rsidR="00197AC7" w:rsidRPr="00197AC7" w:rsidRDefault="00197AC7" w:rsidP="00197AC7">
      <w:pPr>
        <w:pStyle w:val="ConsPlusNormal"/>
        <w:ind w:firstLine="540"/>
        <w:jc w:val="both"/>
        <w:rPr>
          <w:rFonts w:ascii="Times New Roman" w:hAnsi="Times New Roman" w:cs="Times New Roman"/>
          <w:sz w:val="24"/>
          <w:szCs w:val="24"/>
        </w:rPr>
      </w:pP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Электронный адрес: </w:t>
      </w:r>
      <w:proofErr w:type="spellStart"/>
      <w:r w:rsidRPr="00197AC7">
        <w:rPr>
          <w:rFonts w:ascii="Times New Roman" w:hAnsi="Times New Roman" w:cs="Times New Roman"/>
          <w:sz w:val="24"/>
          <w:szCs w:val="24"/>
          <w:lang w:val="en-US"/>
        </w:rPr>
        <w:t>adm</w:t>
      </w:r>
      <w:proofErr w:type="spellEnd"/>
      <w:r w:rsidRPr="00197AC7">
        <w:rPr>
          <w:rFonts w:ascii="Times New Roman" w:hAnsi="Times New Roman" w:cs="Times New Roman"/>
          <w:sz w:val="24"/>
          <w:szCs w:val="24"/>
        </w:rPr>
        <w:t>_</w:t>
      </w:r>
      <w:proofErr w:type="spellStart"/>
      <w:r w:rsidRPr="00197AC7">
        <w:rPr>
          <w:rFonts w:ascii="Times New Roman" w:hAnsi="Times New Roman" w:cs="Times New Roman"/>
          <w:sz w:val="24"/>
          <w:szCs w:val="24"/>
          <w:lang w:val="en-US"/>
        </w:rPr>
        <w:t>vtagil</w:t>
      </w:r>
      <w:proofErr w:type="spellEnd"/>
      <w:r w:rsidRPr="00197AC7">
        <w:rPr>
          <w:rFonts w:ascii="Times New Roman" w:hAnsi="Times New Roman" w:cs="Times New Roman"/>
          <w:sz w:val="24"/>
          <w:szCs w:val="24"/>
        </w:rPr>
        <w:t>@</w:t>
      </w:r>
      <w:r w:rsidRPr="00197AC7">
        <w:rPr>
          <w:rFonts w:ascii="Times New Roman" w:hAnsi="Times New Roman" w:cs="Times New Roman"/>
          <w:sz w:val="24"/>
          <w:szCs w:val="24"/>
          <w:lang w:val="en-US"/>
        </w:rPr>
        <w:t>mail</w:t>
      </w:r>
      <w:r w:rsidRPr="00197AC7">
        <w:rPr>
          <w:rFonts w:ascii="Times New Roman" w:hAnsi="Times New Roman" w:cs="Times New Roman"/>
          <w:sz w:val="24"/>
          <w:szCs w:val="24"/>
        </w:rPr>
        <w:t>.</w:t>
      </w:r>
      <w:proofErr w:type="spellStart"/>
      <w:r w:rsidRPr="00197AC7">
        <w:rPr>
          <w:rFonts w:ascii="Times New Roman" w:hAnsi="Times New Roman" w:cs="Times New Roman"/>
          <w:sz w:val="24"/>
          <w:szCs w:val="24"/>
        </w:rPr>
        <w:t>ru</w:t>
      </w:r>
      <w:proofErr w:type="spellEnd"/>
      <w:r w:rsidRPr="00197AC7">
        <w:rPr>
          <w:rFonts w:ascii="Times New Roman" w:hAnsi="Times New Roman" w:cs="Times New Roman"/>
          <w:sz w:val="24"/>
          <w:szCs w:val="24"/>
        </w:rPr>
        <w:t>.</w:t>
      </w:r>
    </w:p>
    <w:p w:rsidR="005E3540" w:rsidRDefault="005E3540" w:rsidP="00197AC7">
      <w:pPr>
        <w:pStyle w:val="ConsPlusNormal"/>
        <w:ind w:firstLine="540"/>
        <w:jc w:val="both"/>
        <w:rPr>
          <w:rFonts w:ascii="Times New Roman" w:hAnsi="Times New Roman" w:cs="Times New Roman"/>
          <w:sz w:val="24"/>
          <w:szCs w:val="24"/>
        </w:rPr>
      </w:pP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Адрес официального интернет-сайта городского округа Верхний Тагил:</w:t>
      </w: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http://</w:t>
      </w:r>
      <w:r w:rsidRPr="00197AC7">
        <w:rPr>
          <w:rFonts w:ascii="Times New Roman" w:hAnsi="Times New Roman" w:cs="Times New Roman"/>
          <w:sz w:val="24"/>
          <w:szCs w:val="24"/>
          <w:lang w:val="en-US"/>
        </w:rPr>
        <w:t>go</w:t>
      </w:r>
      <w:r w:rsidRPr="00197AC7">
        <w:rPr>
          <w:rFonts w:ascii="Times New Roman" w:hAnsi="Times New Roman" w:cs="Times New Roman"/>
          <w:sz w:val="24"/>
          <w:szCs w:val="24"/>
        </w:rPr>
        <w:t>-</w:t>
      </w:r>
      <w:proofErr w:type="spellStart"/>
      <w:r w:rsidRPr="00197AC7">
        <w:rPr>
          <w:rFonts w:ascii="Times New Roman" w:hAnsi="Times New Roman" w:cs="Times New Roman"/>
          <w:sz w:val="24"/>
          <w:szCs w:val="24"/>
          <w:lang w:val="en-US"/>
        </w:rPr>
        <w:t>vtagil</w:t>
      </w:r>
      <w:proofErr w:type="spellEnd"/>
      <w:r w:rsidRPr="00197AC7">
        <w:rPr>
          <w:rFonts w:ascii="Times New Roman" w:hAnsi="Times New Roman" w:cs="Times New Roman"/>
          <w:sz w:val="24"/>
          <w:szCs w:val="24"/>
        </w:rPr>
        <w:t>.</w:t>
      </w:r>
      <w:proofErr w:type="spellStart"/>
      <w:r w:rsidRPr="00197AC7">
        <w:rPr>
          <w:rFonts w:ascii="Times New Roman" w:hAnsi="Times New Roman" w:cs="Times New Roman"/>
          <w:sz w:val="24"/>
          <w:szCs w:val="24"/>
        </w:rPr>
        <w:t>ru</w:t>
      </w:r>
      <w:proofErr w:type="spellEnd"/>
      <w:r w:rsidRPr="00197AC7">
        <w:rPr>
          <w:rFonts w:ascii="Times New Roman" w:hAnsi="Times New Roman" w:cs="Times New Roman"/>
          <w:sz w:val="24"/>
          <w:szCs w:val="24"/>
        </w:rPr>
        <w:t>.</w:t>
      </w:r>
    </w:p>
    <w:p w:rsidR="00197AC7" w:rsidRPr="00197AC7" w:rsidRDefault="00197AC7" w:rsidP="00197AC7">
      <w:pPr>
        <w:pStyle w:val="ConsPlusNormal"/>
        <w:ind w:firstLine="540"/>
        <w:jc w:val="both"/>
        <w:rPr>
          <w:rFonts w:ascii="Times New Roman" w:hAnsi="Times New Roman" w:cs="Times New Roman"/>
          <w:sz w:val="24"/>
          <w:szCs w:val="24"/>
        </w:rPr>
      </w:pP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График работы по предоставлению Муниципальной услуги:</w:t>
      </w:r>
    </w:p>
    <w:p w:rsidR="00197AC7" w:rsidRPr="00197AC7" w:rsidRDefault="00197AC7" w:rsidP="00197AC7">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понедельник, вторник, среда, четверг с 8-00 до 17-15 часов, пятница с 8-00 до 16-00 часов (перерыв на обед с 13-00 до 14-00 часов) Справочный телефон: 8 (34356) 2-00-26.</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Заявители, представившие документы в </w:t>
      </w:r>
      <w:r w:rsidR="00197AC7" w:rsidRPr="00197AC7">
        <w:rPr>
          <w:rFonts w:ascii="Times New Roman" w:hAnsi="Times New Roman" w:cs="Times New Roman"/>
          <w:sz w:val="24"/>
          <w:szCs w:val="24"/>
        </w:rPr>
        <w:t>АСО</w:t>
      </w:r>
      <w:r w:rsidRPr="00197AC7">
        <w:rPr>
          <w:rFonts w:ascii="Times New Roman" w:hAnsi="Times New Roman" w:cs="Times New Roman"/>
          <w:sz w:val="24"/>
          <w:szCs w:val="24"/>
        </w:rPr>
        <w:t xml:space="preserve"> для получения муниципальной услуги, в обязательном порядке информируются специалистами: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 сроках выполнения административных процедур (действий), об их завершении в рамках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 причинах отказа в предоставлении муниципальной услуги.</w:t>
      </w:r>
    </w:p>
    <w:p w:rsidR="005E3540" w:rsidRDefault="005E3540" w:rsidP="005E3540">
      <w:pPr>
        <w:pStyle w:val="ConsPlusNormal"/>
        <w:ind w:firstLine="540"/>
        <w:jc w:val="both"/>
        <w:rPr>
          <w:rFonts w:ascii="Times New Roman" w:hAnsi="Times New Roman" w:cs="Times New Roman"/>
          <w:sz w:val="24"/>
          <w:szCs w:val="24"/>
        </w:rPr>
      </w:pPr>
    </w:p>
    <w:p w:rsidR="005E3540" w:rsidRPr="00844A5A" w:rsidRDefault="00BB303F" w:rsidP="005E3540">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5. Прием заявителей для консультирования, приема документов, необходимых для предоставления муниципальной услуги, осуществляется также </w:t>
      </w:r>
      <w:r w:rsidR="005E3540" w:rsidRPr="00844A5A">
        <w:rPr>
          <w:rFonts w:ascii="Times New Roman" w:hAnsi="Times New Roman" w:cs="Times New Roman"/>
          <w:sz w:val="24"/>
          <w:szCs w:val="24"/>
        </w:rPr>
        <w:t xml:space="preserve">в государственном бюджетном учреждении Свердловской области "Многофункциональный центр предоставления государственных и муниципальных услуг" на территории городского округа </w:t>
      </w:r>
      <w:r w:rsidR="005E3540">
        <w:rPr>
          <w:rFonts w:ascii="Times New Roman" w:hAnsi="Times New Roman" w:cs="Times New Roman"/>
          <w:sz w:val="24"/>
          <w:szCs w:val="24"/>
        </w:rPr>
        <w:t xml:space="preserve">Верхний Тагил </w:t>
      </w:r>
      <w:r w:rsidR="005E3540" w:rsidRPr="00844A5A">
        <w:rPr>
          <w:rFonts w:ascii="Times New Roman" w:hAnsi="Times New Roman" w:cs="Times New Roman"/>
          <w:sz w:val="24"/>
          <w:szCs w:val="24"/>
        </w:rPr>
        <w:t>(далее - МФЦ).</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Адрес муниципального многофункционального центра: 62</w:t>
      </w:r>
      <w:r w:rsidR="005E3540">
        <w:rPr>
          <w:rFonts w:ascii="Times New Roman" w:hAnsi="Times New Roman" w:cs="Times New Roman"/>
          <w:sz w:val="24"/>
          <w:szCs w:val="24"/>
        </w:rPr>
        <w:t>4162</w:t>
      </w:r>
      <w:r w:rsidRPr="00197AC7">
        <w:rPr>
          <w:rFonts w:ascii="Times New Roman" w:hAnsi="Times New Roman" w:cs="Times New Roman"/>
          <w:sz w:val="24"/>
          <w:szCs w:val="24"/>
        </w:rPr>
        <w:t>,</w:t>
      </w:r>
      <w:r w:rsidR="005E3540">
        <w:rPr>
          <w:rFonts w:ascii="Times New Roman" w:hAnsi="Times New Roman" w:cs="Times New Roman"/>
          <w:sz w:val="24"/>
          <w:szCs w:val="24"/>
        </w:rPr>
        <w:t xml:space="preserve"> Свердловская область, г. Верхний Тагил, ул. Маяковского, д. 17а</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График приема заявителей специалистами муниципального многофункционального </w:t>
      </w:r>
      <w:proofErr w:type="gramStart"/>
      <w:r w:rsidRPr="00197AC7">
        <w:rPr>
          <w:rFonts w:ascii="Times New Roman" w:hAnsi="Times New Roman" w:cs="Times New Roman"/>
          <w:sz w:val="24"/>
          <w:szCs w:val="24"/>
        </w:rPr>
        <w:t xml:space="preserve">центра:  </w:t>
      </w:r>
      <w:r w:rsidR="005E3540">
        <w:rPr>
          <w:rFonts w:ascii="Times New Roman" w:hAnsi="Times New Roman" w:cs="Times New Roman"/>
          <w:sz w:val="24"/>
          <w:szCs w:val="24"/>
        </w:rPr>
        <w:t>вторник</w:t>
      </w:r>
      <w:proofErr w:type="gramEnd"/>
      <w:r w:rsidR="005E3540">
        <w:rPr>
          <w:rFonts w:ascii="Times New Roman" w:hAnsi="Times New Roman" w:cs="Times New Roman"/>
          <w:sz w:val="24"/>
          <w:szCs w:val="24"/>
        </w:rPr>
        <w:t>, среда, пятница</w:t>
      </w:r>
      <w:r w:rsidRPr="00197AC7">
        <w:rPr>
          <w:rFonts w:ascii="Times New Roman" w:hAnsi="Times New Roman" w:cs="Times New Roman"/>
          <w:sz w:val="24"/>
          <w:szCs w:val="24"/>
        </w:rPr>
        <w:t xml:space="preserve"> - с 08:00 до 19:00, </w:t>
      </w:r>
      <w:r w:rsidR="005E3540">
        <w:rPr>
          <w:rFonts w:ascii="Times New Roman" w:hAnsi="Times New Roman" w:cs="Times New Roman"/>
          <w:sz w:val="24"/>
          <w:szCs w:val="24"/>
        </w:rPr>
        <w:t xml:space="preserve">в четверг с 11-00 до 20-00, </w:t>
      </w:r>
      <w:r w:rsidRPr="00197AC7">
        <w:rPr>
          <w:rFonts w:ascii="Times New Roman" w:hAnsi="Times New Roman" w:cs="Times New Roman"/>
          <w:sz w:val="24"/>
          <w:szCs w:val="24"/>
        </w:rPr>
        <w:t xml:space="preserve">в субботу - с 09:00 до 17:00, </w:t>
      </w:r>
      <w:r w:rsidR="005E3540">
        <w:rPr>
          <w:rFonts w:ascii="Times New Roman" w:hAnsi="Times New Roman" w:cs="Times New Roman"/>
          <w:sz w:val="24"/>
          <w:szCs w:val="24"/>
        </w:rPr>
        <w:t xml:space="preserve">понедельник, </w:t>
      </w:r>
      <w:r w:rsidRPr="00197AC7">
        <w:rPr>
          <w:rFonts w:ascii="Times New Roman" w:hAnsi="Times New Roman" w:cs="Times New Roman"/>
          <w:sz w:val="24"/>
          <w:szCs w:val="24"/>
        </w:rPr>
        <w:t>воскресенье - выходной. Справочные телефоны муниципального многофункционального центра: 8 (343</w:t>
      </w:r>
      <w:r w:rsidR="005E3540">
        <w:rPr>
          <w:rFonts w:ascii="Times New Roman" w:hAnsi="Times New Roman" w:cs="Times New Roman"/>
          <w:sz w:val="24"/>
          <w:szCs w:val="24"/>
        </w:rPr>
        <w:t xml:space="preserve"> 57)</w:t>
      </w:r>
      <w:r w:rsidRPr="00197AC7">
        <w:rPr>
          <w:rFonts w:ascii="Times New Roman" w:hAnsi="Times New Roman" w:cs="Times New Roman"/>
          <w:sz w:val="24"/>
          <w:szCs w:val="24"/>
        </w:rPr>
        <w:t xml:space="preserve"> </w:t>
      </w:r>
      <w:r w:rsidR="005E3540">
        <w:rPr>
          <w:rFonts w:ascii="Times New Roman" w:hAnsi="Times New Roman" w:cs="Times New Roman"/>
          <w:sz w:val="24"/>
          <w:szCs w:val="24"/>
        </w:rPr>
        <w:t>237-67</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6. Информацию о порядке предоставления муниципальной услуги можно получить:</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путем обращения к информационным стендам, установленным в помещении </w:t>
      </w:r>
      <w:r w:rsidR="005E3540">
        <w:rPr>
          <w:rFonts w:ascii="Times New Roman" w:hAnsi="Times New Roman" w:cs="Times New Roman"/>
          <w:sz w:val="24"/>
          <w:szCs w:val="24"/>
        </w:rPr>
        <w:t>администрации городского округа Верхний Тагил.</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из федеральной государственной информационной системы "Единый портал государственных и муниципальных услуг (функций)" (gosuslugi.ru);</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направив обращение через сервис "Электронная приемная" на официальном сайте Администрации </w:t>
      </w:r>
      <w:r w:rsidR="005E3540">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в информационно-телекоммуникационной сети Интернет (</w:t>
      </w:r>
      <w:r w:rsidR="00543986">
        <w:rPr>
          <w:rFonts w:ascii="Times New Roman" w:hAnsi="Times New Roman" w:cs="Times New Roman"/>
          <w:sz w:val="24"/>
          <w:szCs w:val="24"/>
          <w:lang w:val="en-US"/>
        </w:rPr>
        <w:t>go</w:t>
      </w:r>
      <w:r w:rsidR="00543986" w:rsidRPr="00543986">
        <w:rPr>
          <w:rFonts w:ascii="Times New Roman" w:hAnsi="Times New Roman" w:cs="Times New Roman"/>
          <w:sz w:val="24"/>
          <w:szCs w:val="24"/>
        </w:rPr>
        <w:t>-</w:t>
      </w:r>
      <w:proofErr w:type="spellStart"/>
      <w:r w:rsidR="00543986">
        <w:rPr>
          <w:rFonts w:ascii="Times New Roman" w:hAnsi="Times New Roman" w:cs="Times New Roman"/>
          <w:sz w:val="24"/>
          <w:szCs w:val="24"/>
          <w:lang w:val="en-US"/>
        </w:rPr>
        <w:t>vtagil</w:t>
      </w:r>
      <w:proofErr w:type="spellEnd"/>
      <w:r w:rsidR="00543986" w:rsidRPr="00543986">
        <w:rPr>
          <w:rFonts w:ascii="Times New Roman" w:hAnsi="Times New Roman" w:cs="Times New Roman"/>
          <w:sz w:val="24"/>
          <w:szCs w:val="24"/>
        </w:rPr>
        <w:t>.</w:t>
      </w:r>
      <w:proofErr w:type="spellStart"/>
      <w:r w:rsidR="00543986">
        <w:rPr>
          <w:rFonts w:ascii="Times New Roman" w:hAnsi="Times New Roman" w:cs="Times New Roman"/>
          <w:sz w:val="24"/>
          <w:szCs w:val="24"/>
          <w:lang w:val="en-US"/>
        </w:rPr>
        <w:t>ru</w:t>
      </w:r>
      <w:proofErr w:type="spellEnd"/>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у специалистов </w:t>
      </w:r>
      <w:r w:rsidR="00543986">
        <w:rPr>
          <w:rFonts w:ascii="Times New Roman" w:hAnsi="Times New Roman" w:cs="Times New Roman"/>
          <w:sz w:val="24"/>
          <w:szCs w:val="24"/>
        </w:rPr>
        <w:t>АСО</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 телефону (8 (343</w:t>
      </w:r>
      <w:r w:rsidR="00543986">
        <w:rPr>
          <w:rFonts w:ascii="Times New Roman" w:hAnsi="Times New Roman" w:cs="Times New Roman"/>
          <w:sz w:val="24"/>
          <w:szCs w:val="24"/>
        </w:rPr>
        <w:t xml:space="preserve"> 57</w:t>
      </w:r>
      <w:r w:rsidRPr="00197AC7">
        <w:rPr>
          <w:rFonts w:ascii="Times New Roman" w:hAnsi="Times New Roman" w:cs="Times New Roman"/>
          <w:sz w:val="24"/>
          <w:szCs w:val="24"/>
        </w:rPr>
        <w:t xml:space="preserve">) </w:t>
      </w:r>
      <w:r w:rsidR="00543986">
        <w:rPr>
          <w:rFonts w:ascii="Times New Roman" w:hAnsi="Times New Roman" w:cs="Times New Roman"/>
          <w:sz w:val="24"/>
          <w:szCs w:val="24"/>
        </w:rPr>
        <w:t>2-00-25</w:t>
      </w:r>
      <w:r w:rsidRPr="00197AC7">
        <w:rPr>
          <w:rFonts w:ascii="Times New Roman" w:hAnsi="Times New Roman" w:cs="Times New Roman"/>
          <w:sz w:val="24"/>
          <w:szCs w:val="24"/>
        </w:rPr>
        <w:t>;</w:t>
      </w:r>
      <w:r w:rsidR="00543986">
        <w:rPr>
          <w:rFonts w:ascii="Times New Roman" w:hAnsi="Times New Roman" w:cs="Times New Roman"/>
          <w:sz w:val="24"/>
          <w:szCs w:val="24"/>
        </w:rPr>
        <w:t xml:space="preserve"> 2-00-26</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личном или письменном обращении;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по электронной почте (</w:t>
      </w:r>
      <w:proofErr w:type="spellStart"/>
      <w:r w:rsidR="00543986">
        <w:rPr>
          <w:rFonts w:ascii="Times New Roman" w:hAnsi="Times New Roman" w:cs="Times New Roman"/>
          <w:sz w:val="24"/>
          <w:szCs w:val="24"/>
          <w:lang w:val="en-US"/>
        </w:rPr>
        <w:t>adm</w:t>
      </w:r>
      <w:proofErr w:type="spellEnd"/>
      <w:r w:rsidR="00543986" w:rsidRPr="00543986">
        <w:rPr>
          <w:rFonts w:ascii="Times New Roman" w:hAnsi="Times New Roman" w:cs="Times New Roman"/>
          <w:sz w:val="24"/>
          <w:szCs w:val="24"/>
        </w:rPr>
        <w:t>_</w:t>
      </w:r>
      <w:proofErr w:type="spellStart"/>
      <w:r w:rsidR="00543986">
        <w:rPr>
          <w:rFonts w:ascii="Times New Roman" w:hAnsi="Times New Roman" w:cs="Times New Roman"/>
          <w:sz w:val="24"/>
          <w:szCs w:val="24"/>
          <w:lang w:val="en-US"/>
        </w:rPr>
        <w:t>vtagil</w:t>
      </w:r>
      <w:proofErr w:type="spellEnd"/>
      <w:r w:rsidR="00543986" w:rsidRPr="00543986">
        <w:rPr>
          <w:rFonts w:ascii="Times New Roman" w:hAnsi="Times New Roman" w:cs="Times New Roman"/>
          <w:sz w:val="24"/>
          <w:szCs w:val="24"/>
        </w:rPr>
        <w:t>@</w:t>
      </w:r>
      <w:r w:rsidR="00543986">
        <w:rPr>
          <w:rFonts w:ascii="Times New Roman" w:hAnsi="Times New Roman" w:cs="Times New Roman"/>
          <w:sz w:val="24"/>
          <w:szCs w:val="24"/>
          <w:lang w:val="en-US"/>
        </w:rPr>
        <w:t>mail</w:t>
      </w:r>
      <w:r w:rsidR="00543986" w:rsidRPr="00543986">
        <w:rPr>
          <w:rFonts w:ascii="Times New Roman" w:hAnsi="Times New Roman" w:cs="Times New Roman"/>
          <w:sz w:val="24"/>
          <w:szCs w:val="24"/>
        </w:rPr>
        <w:t>.</w:t>
      </w:r>
      <w:proofErr w:type="spellStart"/>
      <w:r w:rsidR="00543986">
        <w:rPr>
          <w:rFonts w:ascii="Times New Roman" w:hAnsi="Times New Roman" w:cs="Times New Roman"/>
          <w:sz w:val="24"/>
          <w:szCs w:val="24"/>
          <w:lang w:val="en-US"/>
        </w:rPr>
        <w:t>ru</w:t>
      </w:r>
      <w:proofErr w:type="spellEnd"/>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Информацию о ходе предоставления муниципальной услуги можно получить у специалистов </w:t>
      </w:r>
      <w:r w:rsidR="00543986">
        <w:rPr>
          <w:rFonts w:ascii="Times New Roman" w:hAnsi="Times New Roman" w:cs="Times New Roman"/>
          <w:sz w:val="24"/>
          <w:szCs w:val="24"/>
        </w:rPr>
        <w:t>АСО</w:t>
      </w:r>
      <w:r w:rsidRPr="00197AC7">
        <w:rPr>
          <w:rFonts w:ascii="Times New Roman" w:hAnsi="Times New Roman" w:cs="Times New Roman"/>
          <w:sz w:val="24"/>
          <w:szCs w:val="24"/>
        </w:rPr>
        <w:t xml:space="preserve"> во время личного приема, при обращении по телефону, по электронной почте.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случае поступления запроса через муниципальный многофункциональный центр информация о ходе предоставления муниципальной услуги предоставляется заявителю также специалистами муниципального многофункционального центра.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Для получения информации о ходе предоставления муниципальной услуги по телефону и электронной почте заявитель должен назвать (указать) свои фамилию, имя, отчество (последнее - при наличии) или наименование юридического лица, регистрационный номер, указанный в расписке, выданной ему при подаче заявления, дату подачи заявления.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Предоставление заявителю сведений на личном приеме осуществляется специалистом </w:t>
      </w:r>
      <w:r w:rsidR="00543986">
        <w:rPr>
          <w:rFonts w:ascii="Times New Roman" w:hAnsi="Times New Roman" w:cs="Times New Roman"/>
          <w:sz w:val="24"/>
          <w:szCs w:val="24"/>
        </w:rPr>
        <w:t>АСО</w:t>
      </w:r>
      <w:r w:rsidRPr="00197AC7">
        <w:rPr>
          <w:rFonts w:ascii="Times New Roman" w:hAnsi="Times New Roman" w:cs="Times New Roman"/>
          <w:sz w:val="24"/>
          <w:szCs w:val="24"/>
        </w:rPr>
        <w:t xml:space="preserve"> после проверки документов, удостоверяющих личность заявителя и представительские полномочия представителя заявителя (при обращении представителя заявителя). При поступлении обращения по почте, электронной почте направление заявителю запрашиваемых сведений почтовым отправлением по почте или в виде электронного документа по электронной почте осуществляется при условии указания такого способа получения сведений, а также почтового адреса, адреса электронной почты при подаче заявления. По телефону предоставляются сведения, не относящиеся к персональным данным.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7. Заявление и электронные копии документов, необходимые для предоставления муниципальной услуги, заявитель может подать в орган, предоставляющий муниципальную услугу, с использованием Единого портала в форме электронных документов. При этом заявление и электронные копии (электронные образы) обязательных для предоставления муниципальной услуги документов, указанных в </w:t>
      </w:r>
      <w:hyperlink w:anchor="P110" w:history="1">
        <w:r w:rsidRPr="00197AC7">
          <w:rPr>
            <w:rFonts w:ascii="Times New Roman" w:hAnsi="Times New Roman" w:cs="Times New Roman"/>
            <w:color w:val="0000FF"/>
            <w:sz w:val="24"/>
            <w:szCs w:val="24"/>
          </w:rPr>
          <w:t>подпунктах 3</w:t>
        </w:r>
      </w:hyperlink>
      <w:r w:rsidRPr="00197AC7">
        <w:rPr>
          <w:rFonts w:ascii="Times New Roman" w:hAnsi="Times New Roman" w:cs="Times New Roman"/>
          <w:sz w:val="24"/>
          <w:szCs w:val="24"/>
        </w:rPr>
        <w:t xml:space="preserve">, </w:t>
      </w:r>
      <w:hyperlink w:anchor="P111" w:history="1">
        <w:r w:rsidRPr="00197AC7">
          <w:rPr>
            <w:rFonts w:ascii="Times New Roman" w:hAnsi="Times New Roman" w:cs="Times New Roman"/>
            <w:color w:val="0000FF"/>
            <w:sz w:val="24"/>
            <w:szCs w:val="24"/>
          </w:rPr>
          <w:t>4 пункта 14</w:t>
        </w:r>
      </w:hyperlink>
      <w:r w:rsidRPr="00197AC7">
        <w:rPr>
          <w:rFonts w:ascii="Times New Roman" w:hAnsi="Times New Roman" w:cs="Times New Roman"/>
          <w:sz w:val="24"/>
          <w:szCs w:val="24"/>
        </w:rPr>
        <w:t xml:space="preserve"> настоящего Административного регламента, автоматически будут подписаны простой электронной подписью. При подаче заявления с использованием Единого портала подлинники документов, указанных в </w:t>
      </w:r>
      <w:hyperlink w:anchor="P110" w:history="1">
        <w:r w:rsidRPr="00197AC7">
          <w:rPr>
            <w:rFonts w:ascii="Times New Roman" w:hAnsi="Times New Roman" w:cs="Times New Roman"/>
            <w:color w:val="0000FF"/>
            <w:sz w:val="24"/>
            <w:szCs w:val="24"/>
          </w:rPr>
          <w:t>подпунктах 3</w:t>
        </w:r>
      </w:hyperlink>
      <w:r w:rsidRPr="00197AC7">
        <w:rPr>
          <w:rFonts w:ascii="Times New Roman" w:hAnsi="Times New Roman" w:cs="Times New Roman"/>
          <w:sz w:val="24"/>
          <w:szCs w:val="24"/>
        </w:rPr>
        <w:t xml:space="preserve">, </w:t>
      </w:r>
      <w:hyperlink w:anchor="P111" w:history="1">
        <w:r w:rsidRPr="00197AC7">
          <w:rPr>
            <w:rFonts w:ascii="Times New Roman" w:hAnsi="Times New Roman" w:cs="Times New Roman"/>
            <w:color w:val="0000FF"/>
            <w:sz w:val="24"/>
            <w:szCs w:val="24"/>
          </w:rPr>
          <w:t>4 пункта 14</w:t>
        </w:r>
      </w:hyperlink>
      <w:r w:rsidRPr="00197AC7">
        <w:rPr>
          <w:rFonts w:ascii="Times New Roman" w:hAnsi="Times New Roman" w:cs="Times New Roman"/>
          <w:sz w:val="24"/>
          <w:szCs w:val="24"/>
        </w:rPr>
        <w:t xml:space="preserve"> настоящего Административного регламента, предъявляются заявителем при получении результата муниципальной услуги. Применение простой электронной подписи на Едином портале при предоставлении муниципальных услуг регулируется </w:t>
      </w:r>
      <w:hyperlink r:id="rId7" w:history="1">
        <w:r w:rsidRPr="00197AC7">
          <w:rPr>
            <w:rFonts w:ascii="Times New Roman" w:hAnsi="Times New Roman" w:cs="Times New Roman"/>
            <w:color w:val="0000FF"/>
            <w:sz w:val="24"/>
            <w:szCs w:val="24"/>
          </w:rPr>
          <w:t>Постановлением</w:t>
        </w:r>
      </w:hyperlink>
      <w:r w:rsidRPr="00197AC7">
        <w:rPr>
          <w:rFonts w:ascii="Times New Roman" w:hAnsi="Times New Roman" w:cs="Times New Roman"/>
          <w:sz w:val="24"/>
          <w:szCs w:val="24"/>
        </w:rPr>
        <w:t xml:space="preserve"> Правительства Российской Федерации от 25.01.2013 </w:t>
      </w:r>
      <w:r w:rsidR="00543986">
        <w:rPr>
          <w:rFonts w:ascii="Times New Roman" w:hAnsi="Times New Roman" w:cs="Times New Roman"/>
          <w:sz w:val="24"/>
          <w:szCs w:val="24"/>
        </w:rPr>
        <w:t>№</w:t>
      </w:r>
      <w:r w:rsidRPr="00197AC7">
        <w:rPr>
          <w:rFonts w:ascii="Times New Roman" w:hAnsi="Times New Roman" w:cs="Times New Roman"/>
          <w:sz w:val="24"/>
          <w:szCs w:val="24"/>
        </w:rPr>
        <w:t xml:space="preserve"> 33 "Об использовании простой электронной подписи при оказании государственных и муниципальных услуг".</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8. Организациями, участвующими в предоставлении муниципальной услуги, являются:</w:t>
      </w:r>
    </w:p>
    <w:p w:rsidR="00BB303F" w:rsidRPr="00197AC7" w:rsidRDefault="005439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Верхний Тагил</w:t>
      </w:r>
      <w:r w:rsidR="00BB303F" w:rsidRPr="00197AC7">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00BB303F" w:rsidRPr="00197AC7">
        <w:rPr>
          <w:rFonts w:ascii="Times New Roman" w:hAnsi="Times New Roman" w:cs="Times New Roman"/>
          <w:sz w:val="24"/>
          <w:szCs w:val="24"/>
        </w:rPr>
        <w:t>);</w:t>
      </w:r>
    </w:p>
    <w:p w:rsidR="00BB303F" w:rsidRPr="00197AC7" w:rsidRDefault="0054398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Архитектурно-строительный отдел Администрации</w:t>
      </w:r>
      <w:r w:rsidR="00BB303F" w:rsidRPr="00197AC7">
        <w:rPr>
          <w:rFonts w:ascii="Times New Roman" w:hAnsi="Times New Roman" w:cs="Times New Roman"/>
          <w:sz w:val="24"/>
          <w:szCs w:val="24"/>
        </w:rPr>
        <w:t xml:space="preserve"> (далее </w:t>
      </w:r>
      <w:r>
        <w:rPr>
          <w:rFonts w:ascii="Times New Roman" w:hAnsi="Times New Roman" w:cs="Times New Roman"/>
          <w:sz w:val="24"/>
          <w:szCs w:val="24"/>
        </w:rPr>
        <w:t>–</w:t>
      </w:r>
      <w:r w:rsidR="00BB303F" w:rsidRPr="00197AC7">
        <w:rPr>
          <w:rFonts w:ascii="Times New Roman" w:hAnsi="Times New Roman" w:cs="Times New Roman"/>
          <w:sz w:val="24"/>
          <w:szCs w:val="24"/>
        </w:rPr>
        <w:t xml:space="preserve"> </w:t>
      </w:r>
      <w:r>
        <w:rPr>
          <w:rFonts w:ascii="Times New Roman" w:hAnsi="Times New Roman" w:cs="Times New Roman"/>
          <w:sz w:val="24"/>
          <w:szCs w:val="24"/>
        </w:rPr>
        <w:t>АСО);</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адрес: 620062, г. Екатеринбург, ул. Генеральская, д. 6а, номер единого справочного телефона: 8 (800) 100-34-34, интернет-сайт: 66.rosreestr.ru;</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Управление Федеральной налоговой службы Российской Федерации по Свердловской области, интернет-сайт: r66.nalog.ru;</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Управление государственной охраны объектов культурного наследия Свердловской </w:t>
      </w:r>
      <w:r w:rsidRPr="00197AC7">
        <w:rPr>
          <w:rFonts w:ascii="Times New Roman" w:hAnsi="Times New Roman" w:cs="Times New Roman"/>
          <w:sz w:val="24"/>
          <w:szCs w:val="24"/>
        </w:rPr>
        <w:lastRenderedPageBreak/>
        <w:t>области, адрес: 620075, г. Екатеринбург, ул. Карла Либкнехта, 2, телефон: (343) 312-00-33, e-</w:t>
      </w:r>
      <w:proofErr w:type="spellStart"/>
      <w:r w:rsidRPr="00197AC7">
        <w:rPr>
          <w:rFonts w:ascii="Times New Roman" w:hAnsi="Times New Roman" w:cs="Times New Roman"/>
          <w:sz w:val="24"/>
          <w:szCs w:val="24"/>
        </w:rPr>
        <w:t>mail</w:t>
      </w:r>
      <w:proofErr w:type="spellEnd"/>
      <w:r w:rsidRPr="00197AC7">
        <w:rPr>
          <w:rFonts w:ascii="Times New Roman" w:hAnsi="Times New Roman" w:cs="Times New Roman"/>
          <w:sz w:val="24"/>
          <w:szCs w:val="24"/>
        </w:rPr>
        <w:t>: uokn@egov66ru.</w:t>
      </w:r>
    </w:p>
    <w:p w:rsidR="00BB303F" w:rsidRPr="0011381E" w:rsidRDefault="00BB303F">
      <w:pPr>
        <w:pStyle w:val="ConsPlusNormal"/>
        <w:spacing w:before="220"/>
        <w:ind w:firstLine="540"/>
        <w:jc w:val="both"/>
        <w:rPr>
          <w:rFonts w:ascii="Times New Roman" w:hAnsi="Times New Roman" w:cs="Times New Roman"/>
          <w:sz w:val="24"/>
          <w:szCs w:val="24"/>
        </w:rPr>
      </w:pPr>
      <w:r w:rsidRPr="0011381E">
        <w:rPr>
          <w:rFonts w:ascii="Times New Roman" w:hAnsi="Times New Roman" w:cs="Times New Roman"/>
          <w:sz w:val="24"/>
          <w:szCs w:val="24"/>
        </w:rPr>
        <w:t xml:space="preserve">Кроме того, в предоставлении муниципальной услуги принимают участие </w:t>
      </w:r>
      <w:proofErr w:type="spellStart"/>
      <w:r w:rsidRPr="0011381E">
        <w:rPr>
          <w:rFonts w:ascii="Times New Roman" w:hAnsi="Times New Roman" w:cs="Times New Roman"/>
          <w:sz w:val="24"/>
          <w:szCs w:val="24"/>
        </w:rPr>
        <w:t>ресурсоснабжающие</w:t>
      </w:r>
      <w:proofErr w:type="spellEnd"/>
      <w:r w:rsidRPr="0011381E">
        <w:rPr>
          <w:rFonts w:ascii="Times New Roman" w:hAnsi="Times New Roman" w:cs="Times New Roman"/>
          <w:sz w:val="24"/>
          <w:szCs w:val="24"/>
        </w:rPr>
        <w:t xml:space="preserve"> организации:</w:t>
      </w:r>
    </w:p>
    <w:p w:rsidR="00BB303F" w:rsidRPr="00AC2732" w:rsidRDefault="00BB303F">
      <w:pPr>
        <w:pStyle w:val="ConsPlusNormal"/>
        <w:spacing w:before="220"/>
        <w:ind w:firstLine="540"/>
        <w:jc w:val="both"/>
        <w:rPr>
          <w:rFonts w:ascii="Times New Roman" w:hAnsi="Times New Roman" w:cs="Times New Roman"/>
          <w:color w:val="FF0000"/>
          <w:sz w:val="24"/>
          <w:szCs w:val="24"/>
        </w:rPr>
      </w:pPr>
      <w:r w:rsidRPr="0011381E">
        <w:rPr>
          <w:rFonts w:ascii="Times New Roman" w:hAnsi="Times New Roman" w:cs="Times New Roman"/>
          <w:sz w:val="24"/>
          <w:szCs w:val="24"/>
        </w:rPr>
        <w:t>Акционерное общество "</w:t>
      </w:r>
      <w:r w:rsidR="0011381E">
        <w:rPr>
          <w:rFonts w:ascii="Times New Roman" w:hAnsi="Times New Roman" w:cs="Times New Roman"/>
          <w:sz w:val="24"/>
          <w:szCs w:val="24"/>
        </w:rPr>
        <w:t>ГАЗЭКС</w:t>
      </w:r>
      <w:r w:rsidRPr="0011381E">
        <w:rPr>
          <w:rFonts w:ascii="Times New Roman" w:hAnsi="Times New Roman" w:cs="Times New Roman"/>
          <w:sz w:val="24"/>
          <w:szCs w:val="24"/>
        </w:rPr>
        <w:t xml:space="preserve">", адрес: </w:t>
      </w:r>
      <w:r w:rsidR="0011381E">
        <w:rPr>
          <w:rFonts w:ascii="Times New Roman" w:hAnsi="Times New Roman" w:cs="Times New Roman"/>
          <w:sz w:val="24"/>
          <w:szCs w:val="24"/>
        </w:rPr>
        <w:t>ул. Газетная</w:t>
      </w:r>
      <w:r w:rsidR="001C71C3">
        <w:rPr>
          <w:rFonts w:ascii="Times New Roman" w:hAnsi="Times New Roman" w:cs="Times New Roman"/>
          <w:sz w:val="24"/>
          <w:szCs w:val="24"/>
        </w:rPr>
        <w:t>,</w:t>
      </w:r>
      <w:r w:rsidR="0011381E">
        <w:rPr>
          <w:rFonts w:ascii="Times New Roman" w:hAnsi="Times New Roman" w:cs="Times New Roman"/>
          <w:sz w:val="24"/>
          <w:szCs w:val="24"/>
        </w:rPr>
        <w:t xml:space="preserve"> 44</w:t>
      </w:r>
      <w:r w:rsidRPr="0011381E">
        <w:rPr>
          <w:rFonts w:ascii="Times New Roman" w:hAnsi="Times New Roman" w:cs="Times New Roman"/>
          <w:sz w:val="24"/>
          <w:szCs w:val="24"/>
        </w:rPr>
        <w:t>,</w:t>
      </w:r>
      <w:r w:rsidR="001C71C3" w:rsidRPr="001C71C3">
        <w:rPr>
          <w:rFonts w:ascii="Times New Roman" w:hAnsi="Times New Roman" w:cs="Times New Roman"/>
          <w:sz w:val="24"/>
          <w:szCs w:val="24"/>
        </w:rPr>
        <w:t xml:space="preserve"> </w:t>
      </w:r>
      <w:r w:rsidR="001C71C3">
        <w:rPr>
          <w:rFonts w:ascii="Times New Roman" w:hAnsi="Times New Roman" w:cs="Times New Roman"/>
          <w:sz w:val="24"/>
          <w:szCs w:val="24"/>
        </w:rPr>
        <w:t xml:space="preserve">г. Нижний Тагил, Свердловская область, Россия, </w:t>
      </w:r>
      <w:proofErr w:type="gramStart"/>
      <w:r w:rsidR="001C71C3">
        <w:rPr>
          <w:rFonts w:ascii="Times New Roman" w:hAnsi="Times New Roman" w:cs="Times New Roman"/>
          <w:sz w:val="24"/>
          <w:szCs w:val="24"/>
        </w:rPr>
        <w:t xml:space="preserve">622001, </w:t>
      </w:r>
      <w:r w:rsidRPr="0011381E">
        <w:rPr>
          <w:rFonts w:ascii="Times New Roman" w:hAnsi="Times New Roman" w:cs="Times New Roman"/>
          <w:sz w:val="24"/>
          <w:szCs w:val="24"/>
        </w:rPr>
        <w:t xml:space="preserve"> телефон</w:t>
      </w:r>
      <w:proofErr w:type="gramEnd"/>
      <w:r w:rsidRPr="0011381E">
        <w:rPr>
          <w:rFonts w:ascii="Times New Roman" w:hAnsi="Times New Roman" w:cs="Times New Roman"/>
          <w:sz w:val="24"/>
          <w:szCs w:val="24"/>
        </w:rPr>
        <w:t>: (343</w:t>
      </w:r>
      <w:r w:rsidR="0011381E">
        <w:rPr>
          <w:rFonts w:ascii="Times New Roman" w:hAnsi="Times New Roman" w:cs="Times New Roman"/>
          <w:sz w:val="24"/>
          <w:szCs w:val="24"/>
        </w:rPr>
        <w:t>5</w:t>
      </w:r>
      <w:r w:rsidRPr="0011381E">
        <w:rPr>
          <w:rFonts w:ascii="Times New Roman" w:hAnsi="Times New Roman" w:cs="Times New Roman"/>
          <w:sz w:val="24"/>
          <w:szCs w:val="24"/>
        </w:rPr>
        <w:t xml:space="preserve">) </w:t>
      </w:r>
      <w:r w:rsidR="0011381E">
        <w:rPr>
          <w:rFonts w:ascii="Times New Roman" w:hAnsi="Times New Roman" w:cs="Times New Roman"/>
          <w:sz w:val="24"/>
          <w:szCs w:val="24"/>
        </w:rPr>
        <w:t>96-06-96</w:t>
      </w:r>
      <w:r w:rsidRPr="0011381E">
        <w:rPr>
          <w:rFonts w:ascii="Times New Roman" w:hAnsi="Times New Roman" w:cs="Times New Roman"/>
          <w:sz w:val="24"/>
          <w:szCs w:val="24"/>
        </w:rPr>
        <w:t xml:space="preserve">, интернет-сайт: </w:t>
      </w:r>
      <w:hyperlink r:id="rId8" w:history="1">
        <w:r w:rsidR="009F03CA" w:rsidRPr="00AC2732">
          <w:rPr>
            <w:rStyle w:val="a3"/>
            <w:rFonts w:ascii="Times New Roman" w:hAnsi="Times New Roman" w:cs="Times New Roman"/>
            <w:sz w:val="24"/>
            <w:szCs w:val="24"/>
            <w:lang w:val="en-US"/>
          </w:rPr>
          <w:t>www</w:t>
        </w:r>
        <w:r w:rsidR="009F03CA" w:rsidRPr="00AC2732">
          <w:rPr>
            <w:rStyle w:val="a3"/>
            <w:rFonts w:ascii="Times New Roman" w:hAnsi="Times New Roman" w:cs="Times New Roman"/>
            <w:sz w:val="24"/>
            <w:szCs w:val="24"/>
          </w:rPr>
          <w:t>.</w:t>
        </w:r>
        <w:r w:rsidR="009F03CA" w:rsidRPr="00AC2732">
          <w:rPr>
            <w:rStyle w:val="a3"/>
            <w:rFonts w:ascii="Times New Roman" w:hAnsi="Times New Roman" w:cs="Times New Roman"/>
            <w:sz w:val="24"/>
            <w:szCs w:val="24"/>
            <w:lang w:val="en-US"/>
          </w:rPr>
          <w:t>gazers</w:t>
        </w:r>
        <w:r w:rsidR="009F03CA" w:rsidRPr="00AC2732">
          <w:rPr>
            <w:rStyle w:val="a3"/>
            <w:rFonts w:ascii="Times New Roman" w:hAnsi="Times New Roman" w:cs="Times New Roman"/>
            <w:sz w:val="24"/>
            <w:szCs w:val="24"/>
          </w:rPr>
          <w:t>.</w:t>
        </w:r>
        <w:r w:rsidR="009F03CA" w:rsidRPr="00AC2732">
          <w:rPr>
            <w:rStyle w:val="a3"/>
            <w:rFonts w:ascii="Times New Roman" w:hAnsi="Times New Roman" w:cs="Times New Roman"/>
            <w:sz w:val="24"/>
            <w:szCs w:val="24"/>
            <w:lang w:val="en-US"/>
          </w:rPr>
          <w:t>com</w:t>
        </w:r>
        <w:r w:rsidR="009F03CA" w:rsidRPr="00AC2732">
          <w:rPr>
            <w:rStyle w:val="a3"/>
            <w:rFonts w:ascii="Times New Roman" w:hAnsi="Times New Roman" w:cs="Times New Roman"/>
            <w:sz w:val="24"/>
            <w:szCs w:val="24"/>
          </w:rPr>
          <w:t>/</w:t>
        </w:r>
      </w:hyperlink>
    </w:p>
    <w:p w:rsidR="00BB303F" w:rsidRPr="00AC2732" w:rsidRDefault="00C031FE">
      <w:pPr>
        <w:pStyle w:val="ConsPlusNormal"/>
        <w:spacing w:before="220"/>
        <w:ind w:firstLine="540"/>
        <w:jc w:val="both"/>
        <w:rPr>
          <w:rFonts w:ascii="Times New Roman" w:hAnsi="Times New Roman" w:cs="Times New Roman"/>
          <w:sz w:val="24"/>
          <w:szCs w:val="24"/>
        </w:rPr>
      </w:pPr>
      <w:r w:rsidRPr="00C031FE">
        <w:rPr>
          <w:rFonts w:ascii="Times New Roman" w:hAnsi="Times New Roman" w:cs="Times New Roman"/>
          <w:sz w:val="24"/>
          <w:szCs w:val="24"/>
        </w:rPr>
        <w:t>А</w:t>
      </w:r>
      <w:r>
        <w:rPr>
          <w:rFonts w:ascii="Times New Roman" w:hAnsi="Times New Roman" w:cs="Times New Roman"/>
          <w:sz w:val="24"/>
          <w:szCs w:val="24"/>
        </w:rPr>
        <w:t>кционерное общество</w:t>
      </w:r>
      <w:r w:rsidRPr="00C031FE">
        <w:rPr>
          <w:rFonts w:ascii="Times New Roman" w:hAnsi="Times New Roman" w:cs="Times New Roman"/>
          <w:sz w:val="24"/>
          <w:szCs w:val="24"/>
        </w:rPr>
        <w:t xml:space="preserve"> «</w:t>
      </w:r>
      <w:proofErr w:type="spellStart"/>
      <w:r w:rsidRPr="00C031FE">
        <w:rPr>
          <w:rFonts w:ascii="Times New Roman" w:hAnsi="Times New Roman" w:cs="Times New Roman"/>
          <w:sz w:val="24"/>
          <w:szCs w:val="24"/>
        </w:rPr>
        <w:t>Интер</w:t>
      </w:r>
      <w:proofErr w:type="spellEnd"/>
      <w:r w:rsidRPr="00C031FE">
        <w:rPr>
          <w:rFonts w:ascii="Times New Roman" w:hAnsi="Times New Roman" w:cs="Times New Roman"/>
          <w:sz w:val="24"/>
          <w:szCs w:val="24"/>
        </w:rPr>
        <w:t xml:space="preserve"> РА</w:t>
      </w:r>
      <w:r>
        <w:rPr>
          <w:rFonts w:ascii="Times New Roman" w:hAnsi="Times New Roman" w:cs="Times New Roman"/>
          <w:sz w:val="24"/>
          <w:szCs w:val="24"/>
        </w:rPr>
        <w:t>О</w:t>
      </w:r>
      <w:r w:rsidRPr="00C031FE">
        <w:rPr>
          <w:rFonts w:ascii="Times New Roman" w:hAnsi="Times New Roman" w:cs="Times New Roman"/>
          <w:sz w:val="24"/>
          <w:szCs w:val="24"/>
        </w:rPr>
        <w:t>-</w:t>
      </w:r>
      <w:proofErr w:type="spellStart"/>
      <w:r w:rsidRPr="00C031FE">
        <w:rPr>
          <w:rFonts w:ascii="Times New Roman" w:hAnsi="Times New Roman" w:cs="Times New Roman"/>
          <w:sz w:val="24"/>
          <w:szCs w:val="24"/>
        </w:rPr>
        <w:t>Электрогенерация</w:t>
      </w:r>
      <w:proofErr w:type="spellEnd"/>
      <w:r>
        <w:rPr>
          <w:rFonts w:ascii="Times New Roman" w:hAnsi="Times New Roman" w:cs="Times New Roman"/>
          <w:sz w:val="24"/>
          <w:szCs w:val="24"/>
        </w:rPr>
        <w:t xml:space="preserve">» филиал «Верхнетагильская ГРЭС», адрес: </w:t>
      </w:r>
      <w:proofErr w:type="spellStart"/>
      <w:r>
        <w:rPr>
          <w:rFonts w:ascii="Times New Roman" w:hAnsi="Times New Roman" w:cs="Times New Roman"/>
          <w:sz w:val="24"/>
          <w:szCs w:val="24"/>
        </w:rPr>
        <w:t>Промплощадка</w:t>
      </w:r>
      <w:proofErr w:type="spellEnd"/>
      <w:r>
        <w:rPr>
          <w:rFonts w:ascii="Times New Roman" w:hAnsi="Times New Roman" w:cs="Times New Roman"/>
          <w:sz w:val="24"/>
          <w:szCs w:val="24"/>
        </w:rPr>
        <w:t>, сектор Промышленный проезд, № 4, г. Верхний Тагил, Свердловская область, Россия, 624</w:t>
      </w:r>
      <w:r w:rsidR="00410205">
        <w:rPr>
          <w:rFonts w:ascii="Times New Roman" w:hAnsi="Times New Roman" w:cs="Times New Roman"/>
          <w:sz w:val="24"/>
          <w:szCs w:val="24"/>
        </w:rPr>
        <w:t>1</w:t>
      </w:r>
      <w:r>
        <w:rPr>
          <w:rFonts w:ascii="Times New Roman" w:hAnsi="Times New Roman" w:cs="Times New Roman"/>
          <w:sz w:val="24"/>
          <w:szCs w:val="24"/>
        </w:rPr>
        <w:t xml:space="preserve">62, тел. (34357)2-23-59, </w:t>
      </w:r>
      <w:r w:rsidRPr="00C031FE">
        <w:rPr>
          <w:rFonts w:ascii="Times New Roman" w:hAnsi="Times New Roman" w:cs="Times New Roman"/>
          <w:sz w:val="24"/>
          <w:szCs w:val="24"/>
        </w:rPr>
        <w:t xml:space="preserve">интернет-сайт: </w:t>
      </w:r>
      <w:r w:rsidRPr="00AC2732">
        <w:rPr>
          <w:rFonts w:ascii="Times New Roman" w:hAnsi="Times New Roman" w:cs="Times New Roman"/>
          <w:sz w:val="24"/>
          <w:szCs w:val="24"/>
          <w:u w:val="single"/>
          <w:lang w:val="en-US"/>
        </w:rPr>
        <w:t>www</w:t>
      </w:r>
      <w:r w:rsidRPr="00AC2732">
        <w:rPr>
          <w:rFonts w:ascii="Times New Roman" w:hAnsi="Times New Roman" w:cs="Times New Roman"/>
          <w:sz w:val="24"/>
          <w:szCs w:val="24"/>
          <w:u w:val="single"/>
        </w:rPr>
        <w:t>.</w:t>
      </w:r>
      <w:proofErr w:type="spellStart"/>
      <w:r w:rsidRPr="00AC2732">
        <w:rPr>
          <w:rFonts w:ascii="Times New Roman" w:hAnsi="Times New Roman" w:cs="Times New Roman"/>
          <w:sz w:val="24"/>
          <w:szCs w:val="24"/>
          <w:u w:val="single"/>
          <w:lang w:val="en-US"/>
        </w:rPr>
        <w:t>irao</w:t>
      </w:r>
      <w:proofErr w:type="spellEnd"/>
      <w:r w:rsidRPr="00AC2732">
        <w:rPr>
          <w:rFonts w:ascii="Times New Roman" w:hAnsi="Times New Roman" w:cs="Times New Roman"/>
          <w:sz w:val="24"/>
          <w:szCs w:val="24"/>
          <w:u w:val="single"/>
        </w:rPr>
        <w:t>-</w:t>
      </w:r>
      <w:r w:rsidRPr="00AC2732">
        <w:rPr>
          <w:rFonts w:ascii="Times New Roman" w:hAnsi="Times New Roman" w:cs="Times New Roman"/>
          <w:sz w:val="24"/>
          <w:szCs w:val="24"/>
          <w:u w:val="single"/>
          <w:lang w:val="en-US"/>
        </w:rPr>
        <w:t>generation</w:t>
      </w:r>
      <w:r w:rsidRPr="00AC2732">
        <w:rPr>
          <w:rFonts w:ascii="Times New Roman" w:hAnsi="Times New Roman" w:cs="Times New Roman"/>
          <w:sz w:val="24"/>
          <w:szCs w:val="24"/>
          <w:u w:val="single"/>
        </w:rPr>
        <w:t>.</w:t>
      </w:r>
      <w:proofErr w:type="spellStart"/>
      <w:r w:rsidRPr="00AC2732">
        <w:rPr>
          <w:rFonts w:ascii="Times New Roman" w:hAnsi="Times New Roman" w:cs="Times New Roman"/>
          <w:sz w:val="24"/>
          <w:szCs w:val="24"/>
          <w:u w:val="single"/>
          <w:lang w:val="en-US"/>
        </w:rPr>
        <w:t>ru</w:t>
      </w:r>
      <w:proofErr w:type="spellEnd"/>
      <w:r w:rsidR="00AC2732" w:rsidRPr="00AC2732">
        <w:rPr>
          <w:rFonts w:ascii="Times New Roman" w:hAnsi="Times New Roman" w:cs="Times New Roman"/>
          <w:sz w:val="24"/>
          <w:szCs w:val="24"/>
          <w:u w:val="single"/>
        </w:rPr>
        <w:t>.</w:t>
      </w:r>
    </w:p>
    <w:p w:rsidR="00BB303F" w:rsidRPr="00197AC7" w:rsidRDefault="00BB303F" w:rsidP="00AC2732">
      <w:pPr>
        <w:pStyle w:val="ConsPlusNormal"/>
        <w:spacing w:before="220"/>
        <w:ind w:firstLine="540"/>
        <w:jc w:val="both"/>
        <w:rPr>
          <w:rFonts w:ascii="Times New Roman" w:hAnsi="Times New Roman" w:cs="Times New Roman"/>
          <w:sz w:val="24"/>
          <w:szCs w:val="24"/>
        </w:rPr>
      </w:pPr>
      <w:r w:rsidRPr="00AC2732">
        <w:rPr>
          <w:rFonts w:ascii="Times New Roman" w:hAnsi="Times New Roman" w:cs="Times New Roman"/>
          <w:sz w:val="24"/>
          <w:szCs w:val="24"/>
        </w:rPr>
        <w:t>Акционерное общество "</w:t>
      </w:r>
      <w:proofErr w:type="spellStart"/>
      <w:r w:rsidR="00AC2732">
        <w:rPr>
          <w:rFonts w:ascii="Times New Roman" w:hAnsi="Times New Roman" w:cs="Times New Roman"/>
          <w:sz w:val="24"/>
          <w:szCs w:val="24"/>
        </w:rPr>
        <w:t>Облкоммунэнерго</w:t>
      </w:r>
      <w:proofErr w:type="spellEnd"/>
      <w:r w:rsidR="00AC2732">
        <w:rPr>
          <w:rFonts w:ascii="Times New Roman" w:hAnsi="Times New Roman" w:cs="Times New Roman"/>
          <w:sz w:val="24"/>
          <w:szCs w:val="24"/>
        </w:rPr>
        <w:t>»</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2. СТАНДАРТ ПРЕДОСТАВЛЕНИЯ МУНИЦИПАЛЬНОЙ УСЛУГИ</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9. Наименование муниципальной услуги </w:t>
      </w:r>
      <w:r w:rsidR="003F3538">
        <w:rPr>
          <w:rFonts w:ascii="Times New Roman" w:hAnsi="Times New Roman" w:cs="Times New Roman"/>
          <w:sz w:val="24"/>
          <w:szCs w:val="24"/>
        </w:rPr>
        <w:t>–</w:t>
      </w:r>
      <w:r w:rsidRPr="00197AC7">
        <w:rPr>
          <w:rFonts w:ascii="Times New Roman" w:hAnsi="Times New Roman" w:cs="Times New Roman"/>
          <w:sz w:val="24"/>
          <w:szCs w:val="24"/>
        </w:rPr>
        <w:t xml:space="preserve"> </w:t>
      </w:r>
      <w:r w:rsidR="003F3538">
        <w:rPr>
          <w:rFonts w:ascii="Times New Roman" w:hAnsi="Times New Roman" w:cs="Times New Roman"/>
          <w:sz w:val="24"/>
          <w:szCs w:val="24"/>
        </w:rPr>
        <w:t>«</w:t>
      </w:r>
      <w:r w:rsidRPr="00197AC7">
        <w:rPr>
          <w:rFonts w:ascii="Times New Roman" w:hAnsi="Times New Roman" w:cs="Times New Roman"/>
          <w:sz w:val="24"/>
          <w:szCs w:val="24"/>
        </w:rPr>
        <w:t>Выдача градостроительных планов земельных участков</w:t>
      </w:r>
      <w:r w:rsidR="003F3538">
        <w:rPr>
          <w:rFonts w:ascii="Times New Roman" w:hAnsi="Times New Roman" w:cs="Times New Roman"/>
          <w:sz w:val="24"/>
          <w:szCs w:val="24"/>
        </w:rPr>
        <w:t xml:space="preserve"> на территории городского округа Верхний Тагил»</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10. Муниципальная услуга предоставляется Администрацией </w:t>
      </w:r>
      <w:r w:rsidR="00734C9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в лице </w:t>
      </w:r>
      <w:r w:rsidR="00734C96">
        <w:rPr>
          <w:rFonts w:ascii="Times New Roman" w:hAnsi="Times New Roman" w:cs="Times New Roman"/>
          <w:sz w:val="24"/>
          <w:szCs w:val="24"/>
        </w:rPr>
        <w:t xml:space="preserve">архитектурно-строительного отдела </w:t>
      </w:r>
      <w:r w:rsidRPr="00197AC7">
        <w:rPr>
          <w:rFonts w:ascii="Times New Roman" w:hAnsi="Times New Roman" w:cs="Times New Roman"/>
          <w:sz w:val="24"/>
          <w:szCs w:val="24"/>
        </w:rPr>
        <w:t xml:space="preserve">Администрации </w:t>
      </w:r>
      <w:r w:rsidR="00734C96">
        <w:rPr>
          <w:rFonts w:ascii="Times New Roman" w:hAnsi="Times New Roman" w:cs="Times New Roman"/>
          <w:sz w:val="24"/>
          <w:szCs w:val="24"/>
        </w:rPr>
        <w:t>городского округа Верхний Тагил.</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Получение муниципальной услуги в муниципальном многофункциональном центре, государственном многофункциональном центре (далее - многофункциональный центр) осуществляется в порядке, предусмотренном соглашением о взаимодействии, заключенным между Администрацией </w:t>
      </w:r>
      <w:r w:rsidR="00734C9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и многофункциональным центром, со дня вступления в силу такого соглашения.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В соответствии с </w:t>
      </w:r>
      <w:hyperlink r:id="rId9" w:history="1">
        <w:r w:rsidRPr="00197AC7">
          <w:rPr>
            <w:rFonts w:ascii="Times New Roman" w:hAnsi="Times New Roman" w:cs="Times New Roman"/>
            <w:color w:val="0000FF"/>
            <w:sz w:val="24"/>
            <w:szCs w:val="24"/>
          </w:rPr>
          <w:t>пунктом 3 части 1 статьи 7</w:t>
        </w:r>
      </w:hyperlink>
      <w:r w:rsidRPr="00197AC7">
        <w:rPr>
          <w:rFonts w:ascii="Times New Roman" w:hAnsi="Times New Roman" w:cs="Times New Roman"/>
          <w:sz w:val="24"/>
          <w:szCs w:val="24"/>
        </w:rPr>
        <w:t xml:space="preserve"> Федерального закона от 27.07.2010</w:t>
      </w:r>
      <w:r w:rsidR="00734C96">
        <w:rPr>
          <w:rFonts w:ascii="Times New Roman" w:hAnsi="Times New Roman" w:cs="Times New Roman"/>
          <w:sz w:val="24"/>
          <w:szCs w:val="24"/>
        </w:rPr>
        <w:t xml:space="preserve"> №</w:t>
      </w:r>
      <w:r w:rsidRPr="00197AC7">
        <w:rPr>
          <w:rFonts w:ascii="Times New Roman" w:hAnsi="Times New Roman" w:cs="Times New Roman"/>
          <w:sz w:val="24"/>
          <w:szCs w:val="24"/>
        </w:rPr>
        <w:t xml:space="preserve"> 210-ФЗ </w:t>
      </w:r>
      <w:r w:rsidR="00734C96">
        <w:rPr>
          <w:rFonts w:ascii="Times New Roman" w:hAnsi="Times New Roman" w:cs="Times New Roman"/>
          <w:sz w:val="24"/>
          <w:szCs w:val="24"/>
        </w:rPr>
        <w:t>«</w:t>
      </w:r>
      <w:r w:rsidRPr="00197AC7">
        <w:rPr>
          <w:rFonts w:ascii="Times New Roman" w:hAnsi="Times New Roman" w:cs="Times New Roman"/>
          <w:sz w:val="24"/>
          <w:szCs w:val="24"/>
        </w:rPr>
        <w:t>Об организации предоставления государственных и муниципальных услуг</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 для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11. Результатом предоставления муниципальной услуги является выдача заявителю градостроительного плана земельного участка на бумажном и (или) электронном носителе.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Заявителю может быть отказано в предоставлении муниципальной услуги при наличии оснований, указанных в </w:t>
      </w:r>
      <w:hyperlink w:anchor="P134" w:history="1">
        <w:r w:rsidRPr="00197AC7">
          <w:rPr>
            <w:rFonts w:ascii="Times New Roman" w:hAnsi="Times New Roman" w:cs="Times New Roman"/>
            <w:color w:val="0000FF"/>
            <w:sz w:val="24"/>
            <w:szCs w:val="24"/>
          </w:rPr>
          <w:t>пункте 17</w:t>
        </w:r>
      </w:hyperlink>
      <w:r w:rsidRPr="00197AC7">
        <w:rPr>
          <w:rFonts w:ascii="Times New Roman" w:hAnsi="Times New Roman" w:cs="Times New Roman"/>
          <w:sz w:val="24"/>
          <w:szCs w:val="24"/>
        </w:rPr>
        <w:t xml:space="preserve"> настоящего Административного регламента.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12. Общий срок предоставления муниципальной услуги не должен превышать 20 рабочих дней с даты регистрации заявления и документов, предусмотренных </w:t>
      </w:r>
      <w:hyperlink w:anchor="P107" w:history="1">
        <w:r w:rsidRPr="00197AC7">
          <w:rPr>
            <w:rFonts w:ascii="Times New Roman" w:hAnsi="Times New Roman" w:cs="Times New Roman"/>
            <w:color w:val="0000FF"/>
            <w:sz w:val="24"/>
            <w:szCs w:val="24"/>
          </w:rPr>
          <w:t>пунктом 14</w:t>
        </w:r>
      </w:hyperlink>
      <w:r w:rsidRPr="00197AC7">
        <w:rPr>
          <w:rFonts w:ascii="Times New Roman" w:hAnsi="Times New Roman" w:cs="Times New Roman"/>
          <w:sz w:val="24"/>
          <w:szCs w:val="24"/>
        </w:rPr>
        <w:t xml:space="preserve"> настоящего Административного регламента.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Срок приостановления предоставления муниципальной услуги в случае, указанном в </w:t>
      </w:r>
      <w:hyperlink w:anchor="P145" w:history="1">
        <w:r w:rsidRPr="00197AC7">
          <w:rPr>
            <w:rFonts w:ascii="Times New Roman" w:hAnsi="Times New Roman" w:cs="Times New Roman"/>
            <w:color w:val="0000FF"/>
            <w:sz w:val="24"/>
            <w:szCs w:val="24"/>
          </w:rPr>
          <w:t>пункте 19</w:t>
        </w:r>
      </w:hyperlink>
      <w:r w:rsidRPr="00197AC7">
        <w:rPr>
          <w:rFonts w:ascii="Times New Roman" w:hAnsi="Times New Roman" w:cs="Times New Roman"/>
          <w:sz w:val="24"/>
          <w:szCs w:val="24"/>
        </w:rPr>
        <w:t xml:space="preserve"> настоящего Административного регламента, составляет 10 рабочих дней со дня поступления в </w:t>
      </w:r>
      <w:r w:rsidR="00734C96">
        <w:rPr>
          <w:rFonts w:ascii="Times New Roman" w:hAnsi="Times New Roman" w:cs="Times New Roman"/>
          <w:sz w:val="24"/>
          <w:szCs w:val="24"/>
        </w:rPr>
        <w:t>АСО Администрации</w:t>
      </w:r>
      <w:r w:rsidRPr="00197AC7">
        <w:rPr>
          <w:rFonts w:ascii="Times New Roman" w:hAnsi="Times New Roman" w:cs="Times New Roman"/>
          <w:sz w:val="24"/>
          <w:szCs w:val="24"/>
        </w:rPr>
        <w:t>,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13. Предоставление муниципальной услуги осуществляется в соответствии со следующими нормативными правовыми актами: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Градостроительным </w:t>
      </w:r>
      <w:hyperlink r:id="rId10" w:history="1">
        <w:r w:rsidRPr="00197AC7">
          <w:rPr>
            <w:rFonts w:ascii="Times New Roman" w:hAnsi="Times New Roman" w:cs="Times New Roman"/>
            <w:color w:val="0000FF"/>
            <w:sz w:val="24"/>
            <w:szCs w:val="24"/>
          </w:rPr>
          <w:t>кодексом</w:t>
        </w:r>
      </w:hyperlink>
      <w:r w:rsidRPr="00197AC7">
        <w:rPr>
          <w:rFonts w:ascii="Times New Roman" w:hAnsi="Times New Roman" w:cs="Times New Roman"/>
          <w:sz w:val="24"/>
          <w:szCs w:val="24"/>
        </w:rPr>
        <w:t xml:space="preserve"> Российской Федерации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30.12.2004,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290);</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Федеральным </w:t>
      </w:r>
      <w:hyperlink r:id="rId11" w:history="1">
        <w:r w:rsidRPr="00197AC7">
          <w:rPr>
            <w:rFonts w:ascii="Times New Roman" w:hAnsi="Times New Roman" w:cs="Times New Roman"/>
            <w:color w:val="0000FF"/>
            <w:sz w:val="24"/>
            <w:szCs w:val="24"/>
          </w:rPr>
          <w:t>законом</w:t>
        </w:r>
      </w:hyperlink>
      <w:r w:rsidRPr="00197AC7">
        <w:rPr>
          <w:rFonts w:ascii="Times New Roman" w:hAnsi="Times New Roman" w:cs="Times New Roman"/>
          <w:sz w:val="24"/>
          <w:szCs w:val="24"/>
        </w:rPr>
        <w:t xml:space="preserve"> от 29.12.2004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191-ФЗ </w:t>
      </w:r>
      <w:r w:rsidR="00AC2732">
        <w:rPr>
          <w:rFonts w:ascii="Times New Roman" w:hAnsi="Times New Roman" w:cs="Times New Roman"/>
          <w:sz w:val="24"/>
          <w:szCs w:val="24"/>
        </w:rPr>
        <w:t>«</w:t>
      </w:r>
      <w:r w:rsidRPr="00197AC7">
        <w:rPr>
          <w:rFonts w:ascii="Times New Roman" w:hAnsi="Times New Roman" w:cs="Times New Roman"/>
          <w:sz w:val="24"/>
          <w:szCs w:val="24"/>
        </w:rPr>
        <w:t>О введении в действие Градостроительного кодекса Российской Федерации</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30.12.2004,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290);</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Земельным </w:t>
      </w:r>
      <w:hyperlink r:id="rId12" w:history="1">
        <w:r w:rsidRPr="00197AC7">
          <w:rPr>
            <w:rFonts w:ascii="Times New Roman" w:hAnsi="Times New Roman" w:cs="Times New Roman"/>
            <w:color w:val="0000FF"/>
            <w:sz w:val="24"/>
            <w:szCs w:val="24"/>
          </w:rPr>
          <w:t>кодексом</w:t>
        </w:r>
      </w:hyperlink>
      <w:r w:rsidRPr="00197AC7">
        <w:rPr>
          <w:rFonts w:ascii="Times New Roman" w:hAnsi="Times New Roman" w:cs="Times New Roman"/>
          <w:sz w:val="24"/>
          <w:szCs w:val="24"/>
        </w:rPr>
        <w:t xml:space="preserve"> Российской Федерации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30.10.2001,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212);</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Федеральным </w:t>
      </w:r>
      <w:hyperlink r:id="rId13" w:history="1">
        <w:r w:rsidRPr="00197AC7">
          <w:rPr>
            <w:rFonts w:ascii="Times New Roman" w:hAnsi="Times New Roman" w:cs="Times New Roman"/>
            <w:color w:val="0000FF"/>
            <w:sz w:val="24"/>
            <w:szCs w:val="24"/>
          </w:rPr>
          <w:t>законом</w:t>
        </w:r>
      </w:hyperlink>
      <w:r w:rsidRPr="00197AC7">
        <w:rPr>
          <w:rFonts w:ascii="Times New Roman" w:hAnsi="Times New Roman" w:cs="Times New Roman"/>
          <w:sz w:val="24"/>
          <w:szCs w:val="24"/>
        </w:rPr>
        <w:t xml:space="preserve"> от 25.10.2001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137-ФЗ </w:t>
      </w:r>
      <w:r w:rsidR="00AC2732">
        <w:rPr>
          <w:rFonts w:ascii="Times New Roman" w:hAnsi="Times New Roman" w:cs="Times New Roman"/>
          <w:sz w:val="24"/>
          <w:szCs w:val="24"/>
        </w:rPr>
        <w:t>«</w:t>
      </w:r>
      <w:r w:rsidRPr="00197AC7">
        <w:rPr>
          <w:rFonts w:ascii="Times New Roman" w:hAnsi="Times New Roman" w:cs="Times New Roman"/>
          <w:sz w:val="24"/>
          <w:szCs w:val="24"/>
        </w:rPr>
        <w:t>О введении в действие Земельного кодекса Российской Федерации</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30.10.2001, N 212);</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Федеральным </w:t>
      </w:r>
      <w:hyperlink r:id="rId14" w:history="1">
        <w:r w:rsidRPr="00197AC7">
          <w:rPr>
            <w:rFonts w:ascii="Times New Roman" w:hAnsi="Times New Roman" w:cs="Times New Roman"/>
            <w:color w:val="0000FF"/>
            <w:sz w:val="24"/>
            <w:szCs w:val="24"/>
          </w:rPr>
          <w:t>законом</w:t>
        </w:r>
      </w:hyperlink>
      <w:r w:rsidRPr="00197AC7">
        <w:rPr>
          <w:rFonts w:ascii="Times New Roman" w:hAnsi="Times New Roman" w:cs="Times New Roman"/>
          <w:sz w:val="24"/>
          <w:szCs w:val="24"/>
        </w:rPr>
        <w:t xml:space="preserve"> от 27.07.2010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210-ФЗ </w:t>
      </w:r>
      <w:r w:rsidR="00AC2732">
        <w:rPr>
          <w:rFonts w:ascii="Times New Roman" w:hAnsi="Times New Roman" w:cs="Times New Roman"/>
          <w:sz w:val="24"/>
          <w:szCs w:val="24"/>
        </w:rPr>
        <w:t>«</w:t>
      </w:r>
      <w:r w:rsidRPr="00197AC7">
        <w:rPr>
          <w:rFonts w:ascii="Times New Roman" w:hAnsi="Times New Roman" w:cs="Times New Roman"/>
          <w:sz w:val="24"/>
          <w:szCs w:val="24"/>
        </w:rPr>
        <w:t>Об организации предоставления государственных и муниципальных услуг</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w:t>
      </w:r>
      <w:r w:rsidR="00AC2732">
        <w:rPr>
          <w:rFonts w:ascii="Times New Roman" w:hAnsi="Times New Roman" w:cs="Times New Roman"/>
          <w:sz w:val="24"/>
          <w:szCs w:val="24"/>
        </w:rPr>
        <w:t>«</w:t>
      </w:r>
      <w:r w:rsidRPr="00197AC7">
        <w:rPr>
          <w:rFonts w:ascii="Times New Roman" w:hAnsi="Times New Roman" w:cs="Times New Roman"/>
          <w:sz w:val="24"/>
          <w:szCs w:val="24"/>
        </w:rPr>
        <w:t>Российская газета</w:t>
      </w:r>
      <w:r w:rsidR="00AC2732">
        <w:rPr>
          <w:rFonts w:ascii="Times New Roman" w:hAnsi="Times New Roman" w:cs="Times New Roman"/>
          <w:sz w:val="24"/>
          <w:szCs w:val="24"/>
        </w:rPr>
        <w:t>»</w:t>
      </w:r>
      <w:r w:rsidRPr="00197AC7">
        <w:rPr>
          <w:rFonts w:ascii="Times New Roman" w:hAnsi="Times New Roman" w:cs="Times New Roman"/>
          <w:sz w:val="24"/>
          <w:szCs w:val="24"/>
        </w:rPr>
        <w:t xml:space="preserve">, 30.07.2010,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168);</w:t>
      </w:r>
    </w:p>
    <w:p w:rsidR="00BB303F" w:rsidRDefault="00A2768F">
      <w:pPr>
        <w:pStyle w:val="ConsPlusNormal"/>
        <w:spacing w:before="220"/>
        <w:ind w:firstLine="540"/>
        <w:jc w:val="both"/>
        <w:rPr>
          <w:rFonts w:ascii="Times New Roman" w:hAnsi="Times New Roman" w:cs="Times New Roman"/>
          <w:sz w:val="24"/>
          <w:szCs w:val="24"/>
        </w:rPr>
      </w:pPr>
      <w:hyperlink r:id="rId15" w:history="1">
        <w:r w:rsidR="00BB303F" w:rsidRPr="00197AC7">
          <w:rPr>
            <w:rFonts w:ascii="Times New Roman" w:hAnsi="Times New Roman" w:cs="Times New Roman"/>
            <w:color w:val="0000FF"/>
            <w:sz w:val="24"/>
            <w:szCs w:val="24"/>
          </w:rPr>
          <w:t>Приказом</w:t>
        </w:r>
      </w:hyperlink>
      <w:r w:rsidR="00BB303F" w:rsidRPr="00197AC7">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25.04.2017 </w:t>
      </w:r>
      <w:r w:rsidR="00734C96">
        <w:rPr>
          <w:rFonts w:ascii="Times New Roman" w:hAnsi="Times New Roman" w:cs="Times New Roman"/>
          <w:sz w:val="24"/>
          <w:szCs w:val="24"/>
        </w:rPr>
        <w:t>№</w:t>
      </w:r>
      <w:r w:rsidR="00BB303F" w:rsidRPr="00197AC7">
        <w:rPr>
          <w:rFonts w:ascii="Times New Roman" w:hAnsi="Times New Roman" w:cs="Times New Roman"/>
          <w:sz w:val="24"/>
          <w:szCs w:val="24"/>
        </w:rPr>
        <w:t xml:space="preserve"> 741/</w:t>
      </w:r>
      <w:proofErr w:type="spellStart"/>
      <w:r w:rsidR="00BB303F" w:rsidRPr="00197AC7">
        <w:rPr>
          <w:rFonts w:ascii="Times New Roman" w:hAnsi="Times New Roman" w:cs="Times New Roman"/>
          <w:sz w:val="24"/>
          <w:szCs w:val="24"/>
        </w:rPr>
        <w:t>пр</w:t>
      </w:r>
      <w:proofErr w:type="spellEnd"/>
      <w:r w:rsidR="00BB303F" w:rsidRPr="00197AC7">
        <w:rPr>
          <w:rFonts w:ascii="Times New Roman" w:hAnsi="Times New Roman" w:cs="Times New Roman"/>
          <w:sz w:val="24"/>
          <w:szCs w:val="24"/>
        </w:rPr>
        <w:t xml:space="preserve"> </w:t>
      </w:r>
      <w:r w:rsidR="00AC2732">
        <w:rPr>
          <w:rFonts w:ascii="Times New Roman" w:hAnsi="Times New Roman" w:cs="Times New Roman"/>
          <w:sz w:val="24"/>
          <w:szCs w:val="24"/>
        </w:rPr>
        <w:t>«</w:t>
      </w:r>
      <w:r w:rsidR="00BB303F" w:rsidRPr="00197AC7">
        <w:rPr>
          <w:rFonts w:ascii="Times New Roman" w:hAnsi="Times New Roman" w:cs="Times New Roman"/>
          <w:sz w:val="24"/>
          <w:szCs w:val="24"/>
        </w:rPr>
        <w:t>Об утверждении формы градостроительного плана земельного участка и порядка ее заполнения</w:t>
      </w:r>
      <w:r w:rsidR="00AC2732">
        <w:rPr>
          <w:rFonts w:ascii="Times New Roman" w:hAnsi="Times New Roman" w:cs="Times New Roman"/>
          <w:sz w:val="24"/>
          <w:szCs w:val="24"/>
        </w:rPr>
        <w:t>»</w:t>
      </w:r>
      <w:r w:rsidR="00BB303F" w:rsidRPr="00197AC7">
        <w:rPr>
          <w:rFonts w:ascii="Times New Roman" w:hAnsi="Times New Roman" w:cs="Times New Roman"/>
          <w:sz w:val="24"/>
          <w:szCs w:val="24"/>
        </w:rPr>
        <w:t>;</w:t>
      </w:r>
    </w:p>
    <w:p w:rsidR="00AC2732" w:rsidRPr="00197AC7" w:rsidRDefault="00AC273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Администрации городского округа Верхний Тагил от 19.11.2015 № 1168 «Об утверждении перечня муниципальных услуг, предоставляемых администрацией и муниципальными учреждениями городского округа Верхний Тагил на территории городского округа верхний Тагил».</w:t>
      </w:r>
    </w:p>
    <w:p w:rsidR="00BB303F" w:rsidRPr="00197AC7" w:rsidRDefault="00BB303F">
      <w:pPr>
        <w:pStyle w:val="ConsPlusNormal"/>
        <w:spacing w:before="220"/>
        <w:ind w:firstLine="540"/>
        <w:jc w:val="both"/>
        <w:rPr>
          <w:rFonts w:ascii="Times New Roman" w:hAnsi="Times New Roman" w:cs="Times New Roman"/>
          <w:sz w:val="24"/>
          <w:szCs w:val="24"/>
        </w:rPr>
      </w:pPr>
      <w:bookmarkStart w:id="4" w:name="P107"/>
      <w:bookmarkEnd w:id="4"/>
      <w:r w:rsidRPr="00197AC7">
        <w:rPr>
          <w:rFonts w:ascii="Times New Roman" w:hAnsi="Times New Roman" w:cs="Times New Roman"/>
          <w:sz w:val="24"/>
          <w:szCs w:val="24"/>
        </w:rPr>
        <w:t>14.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составляют следующие документы: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заявление по форме, указанной в </w:t>
      </w:r>
      <w:hyperlink w:anchor="P358" w:history="1">
        <w:r w:rsidRPr="00197AC7">
          <w:rPr>
            <w:rFonts w:ascii="Times New Roman" w:hAnsi="Times New Roman" w:cs="Times New Roman"/>
            <w:color w:val="0000FF"/>
            <w:sz w:val="24"/>
            <w:szCs w:val="24"/>
          </w:rPr>
          <w:t xml:space="preserve">приложении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1</w:t>
        </w:r>
      </w:hyperlink>
      <w:r w:rsidRPr="00197AC7">
        <w:rPr>
          <w:rFonts w:ascii="Times New Roman" w:hAnsi="Times New Roman" w:cs="Times New Roman"/>
          <w:sz w:val="24"/>
          <w:szCs w:val="24"/>
        </w:rPr>
        <w:t xml:space="preserve"> (для юридических лиц) или в </w:t>
      </w:r>
      <w:hyperlink w:anchor="P481" w:history="1">
        <w:r w:rsidRPr="00197AC7">
          <w:rPr>
            <w:rFonts w:ascii="Times New Roman" w:hAnsi="Times New Roman" w:cs="Times New Roman"/>
            <w:color w:val="0000FF"/>
            <w:sz w:val="24"/>
            <w:szCs w:val="24"/>
          </w:rPr>
          <w:t>приложении</w:t>
        </w:r>
        <w:r w:rsidR="00AC2732">
          <w:rPr>
            <w:rFonts w:ascii="Times New Roman" w:hAnsi="Times New Roman" w:cs="Times New Roman"/>
            <w:color w:val="0000FF"/>
            <w:sz w:val="24"/>
            <w:szCs w:val="24"/>
          </w:rPr>
          <w:t xml:space="preserve">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2</w:t>
        </w:r>
      </w:hyperlink>
      <w:r w:rsidRPr="00197AC7">
        <w:rPr>
          <w:rFonts w:ascii="Times New Roman" w:hAnsi="Times New Roman" w:cs="Times New Roman"/>
          <w:sz w:val="24"/>
          <w:szCs w:val="24"/>
        </w:rPr>
        <w:t xml:space="preserve"> (для физических лиц) к настоящему Административному регламенту;</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документ, удостоверяющий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16" w:history="1">
        <w:r w:rsidRPr="00197AC7">
          <w:rPr>
            <w:rFonts w:ascii="Times New Roman" w:hAnsi="Times New Roman" w:cs="Times New Roman"/>
            <w:color w:val="0000FF"/>
            <w:sz w:val="24"/>
            <w:szCs w:val="24"/>
          </w:rPr>
          <w:t xml:space="preserve">форме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2-П</w:t>
        </w:r>
      </w:hyperlink>
      <w:r w:rsidRPr="00197AC7">
        <w:rPr>
          <w:rFonts w:ascii="Times New Roman" w:hAnsi="Times New Roman" w:cs="Times New Roman"/>
          <w:sz w:val="24"/>
          <w:szCs w:val="24"/>
        </w:rPr>
        <w:t>,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разрешение на временное проживание (для лиц без гражданства);</w:t>
      </w:r>
    </w:p>
    <w:p w:rsidR="00BB303F" w:rsidRPr="00197AC7" w:rsidRDefault="00BB303F">
      <w:pPr>
        <w:pStyle w:val="ConsPlusNormal"/>
        <w:spacing w:before="220"/>
        <w:ind w:firstLine="540"/>
        <w:jc w:val="both"/>
        <w:rPr>
          <w:rFonts w:ascii="Times New Roman" w:hAnsi="Times New Roman" w:cs="Times New Roman"/>
          <w:sz w:val="24"/>
          <w:szCs w:val="24"/>
        </w:rPr>
      </w:pPr>
      <w:bookmarkStart w:id="5" w:name="P110"/>
      <w:bookmarkEnd w:id="5"/>
      <w:r w:rsidRPr="00197AC7">
        <w:rPr>
          <w:rFonts w:ascii="Times New Roman" w:hAnsi="Times New Roman" w:cs="Times New Roman"/>
          <w:sz w:val="24"/>
          <w:szCs w:val="24"/>
        </w:rPr>
        <w:t xml:space="preserve">3) документ, подтверждающий полномочия представителя заявителя, оформленный в порядке, предусмотренном </w:t>
      </w:r>
      <w:hyperlink w:anchor="P37" w:history="1">
        <w:r w:rsidRPr="00197AC7">
          <w:rPr>
            <w:rFonts w:ascii="Times New Roman" w:hAnsi="Times New Roman" w:cs="Times New Roman"/>
            <w:color w:val="0000FF"/>
            <w:sz w:val="24"/>
            <w:szCs w:val="24"/>
          </w:rPr>
          <w:t>пунктом 3</w:t>
        </w:r>
      </w:hyperlink>
      <w:r w:rsidRPr="00197AC7">
        <w:rPr>
          <w:rFonts w:ascii="Times New Roman" w:hAnsi="Times New Roman" w:cs="Times New Roman"/>
          <w:sz w:val="24"/>
          <w:szCs w:val="24"/>
        </w:rPr>
        <w:t xml:space="preserve"> настоящего Административного регламента (в случае подачи заявления представителем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bookmarkStart w:id="6" w:name="P111"/>
      <w:bookmarkEnd w:id="6"/>
      <w:r w:rsidRPr="00197AC7">
        <w:rPr>
          <w:rFonts w:ascii="Times New Roman" w:hAnsi="Times New Roman" w:cs="Times New Roman"/>
          <w:sz w:val="24"/>
          <w:szCs w:val="24"/>
        </w:rPr>
        <w:t>4) документы, удостоверяющие (устанавливающие) права на земельный участок, если право на данный земельный участок не зарегистрировано в Едином государственном реестре недвижимости, из числа следующих: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свидетельство о праве постоянного (бессрочного) пользования земельным участком;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договор о праве на застройку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акт о постоянном (бессрочном) пользовании земельным участком;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решение Исполнительного комитета Свердловского городского Совета народных депутатов о выделении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договор аренды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договор о предоставлении земельного участка для строительства индивидуального жилого дома на праве личной собственности.</w:t>
      </w:r>
    </w:p>
    <w:p w:rsidR="00BB303F" w:rsidRPr="00197AC7" w:rsidRDefault="00BB303F">
      <w:pPr>
        <w:pStyle w:val="ConsPlusNormal"/>
        <w:spacing w:before="220"/>
        <w:ind w:firstLine="540"/>
        <w:jc w:val="both"/>
        <w:rPr>
          <w:rFonts w:ascii="Times New Roman" w:hAnsi="Times New Roman" w:cs="Times New Roman"/>
          <w:sz w:val="24"/>
          <w:szCs w:val="24"/>
        </w:rPr>
      </w:pPr>
      <w:bookmarkStart w:id="7" w:name="P118"/>
      <w:bookmarkEnd w:id="7"/>
      <w:r w:rsidRPr="00197AC7">
        <w:rPr>
          <w:rFonts w:ascii="Times New Roman" w:hAnsi="Times New Roman" w:cs="Times New Roman"/>
          <w:sz w:val="24"/>
          <w:szCs w:val="24"/>
        </w:rPr>
        <w:t>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 составляют следующие документы: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Управлении Федеральной службы государственной регистрации, кадастра и картографии по Свердловской области);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Управлением Федеральной службы государственной регистрации, кадастра и картографии по Свердловской области);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Управлении Федеральной службы государственной регистрации, кадастра и картографии по Свердловской области).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Заявитель вправе по собственной инициативе представить указанные документы при подаче заявления о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bookmarkStart w:id="8" w:name="P124"/>
      <w:bookmarkEnd w:id="8"/>
      <w:r w:rsidRPr="00197AC7">
        <w:rPr>
          <w:rFonts w:ascii="Times New Roman" w:hAnsi="Times New Roman" w:cs="Times New Roman"/>
          <w:sz w:val="24"/>
          <w:szCs w:val="24"/>
        </w:rPr>
        <w:t xml:space="preserve">16. Документами, необходимыми в соответствии с нормативными правовыми актами для предоставления муниципальной услуги, которые находятся в распоряжении </w:t>
      </w:r>
      <w:proofErr w:type="spellStart"/>
      <w:r w:rsidRPr="00197AC7">
        <w:rPr>
          <w:rFonts w:ascii="Times New Roman" w:hAnsi="Times New Roman" w:cs="Times New Roman"/>
          <w:sz w:val="24"/>
          <w:szCs w:val="24"/>
        </w:rPr>
        <w:t>ресурсоснабжающих</w:t>
      </w:r>
      <w:proofErr w:type="spellEnd"/>
      <w:r w:rsidRPr="00197AC7">
        <w:rPr>
          <w:rFonts w:ascii="Times New Roman" w:hAnsi="Times New Roman" w:cs="Times New Roman"/>
          <w:sz w:val="24"/>
          <w:szCs w:val="24"/>
        </w:rPr>
        <w:t xml:space="preserve"> организаций и которые могут быть получены без участия заявителя, являются технические условия подключения (технологического присоединения) объекта капитального строительства к сетям инженерно-технического обеспечения, которые запрашиваются в следующих </w:t>
      </w:r>
      <w:proofErr w:type="spellStart"/>
      <w:r w:rsidRPr="00197AC7">
        <w:rPr>
          <w:rFonts w:ascii="Times New Roman" w:hAnsi="Times New Roman" w:cs="Times New Roman"/>
          <w:sz w:val="24"/>
          <w:szCs w:val="24"/>
        </w:rPr>
        <w:t>ресурсоснабжающих</w:t>
      </w:r>
      <w:proofErr w:type="spellEnd"/>
      <w:r w:rsidRPr="00197AC7">
        <w:rPr>
          <w:rFonts w:ascii="Times New Roman" w:hAnsi="Times New Roman" w:cs="Times New Roman"/>
          <w:sz w:val="24"/>
          <w:szCs w:val="24"/>
        </w:rPr>
        <w:t xml:space="preserve"> организациях:</w:t>
      </w:r>
    </w:p>
    <w:p w:rsidR="00410205" w:rsidRDefault="00AC2732" w:rsidP="00AC2732">
      <w:pPr>
        <w:pStyle w:val="ConsPlusNormal"/>
        <w:spacing w:before="220"/>
        <w:ind w:firstLine="540"/>
        <w:jc w:val="both"/>
        <w:rPr>
          <w:rFonts w:ascii="Times New Roman" w:hAnsi="Times New Roman" w:cs="Times New Roman"/>
          <w:sz w:val="24"/>
          <w:szCs w:val="24"/>
        </w:rPr>
      </w:pPr>
      <w:r w:rsidRPr="0011381E">
        <w:rPr>
          <w:rFonts w:ascii="Times New Roman" w:hAnsi="Times New Roman" w:cs="Times New Roman"/>
          <w:sz w:val="24"/>
          <w:szCs w:val="24"/>
        </w:rPr>
        <w:lastRenderedPageBreak/>
        <w:t>Акционерное общество "</w:t>
      </w:r>
      <w:r>
        <w:rPr>
          <w:rFonts w:ascii="Times New Roman" w:hAnsi="Times New Roman" w:cs="Times New Roman"/>
          <w:sz w:val="24"/>
          <w:szCs w:val="24"/>
        </w:rPr>
        <w:t>ГАЗЭКС</w:t>
      </w:r>
      <w:r w:rsidRPr="0011381E">
        <w:rPr>
          <w:rFonts w:ascii="Times New Roman" w:hAnsi="Times New Roman" w:cs="Times New Roman"/>
          <w:sz w:val="24"/>
          <w:szCs w:val="24"/>
        </w:rPr>
        <w:t>"</w:t>
      </w:r>
      <w:r w:rsidR="00410205">
        <w:rPr>
          <w:rFonts w:ascii="Times New Roman" w:hAnsi="Times New Roman" w:cs="Times New Roman"/>
          <w:sz w:val="24"/>
          <w:szCs w:val="24"/>
        </w:rPr>
        <w:t>;</w:t>
      </w:r>
      <w:r w:rsidRPr="0011381E">
        <w:rPr>
          <w:rFonts w:ascii="Times New Roman" w:hAnsi="Times New Roman" w:cs="Times New Roman"/>
          <w:sz w:val="24"/>
          <w:szCs w:val="24"/>
        </w:rPr>
        <w:t xml:space="preserve"> </w:t>
      </w:r>
    </w:p>
    <w:p w:rsidR="00410205" w:rsidRDefault="00AC2732" w:rsidP="00AC2732">
      <w:pPr>
        <w:pStyle w:val="ConsPlusNormal"/>
        <w:spacing w:before="220"/>
        <w:ind w:firstLine="540"/>
        <w:jc w:val="both"/>
        <w:rPr>
          <w:rFonts w:ascii="Times New Roman" w:hAnsi="Times New Roman" w:cs="Times New Roman"/>
          <w:sz w:val="24"/>
          <w:szCs w:val="24"/>
        </w:rPr>
      </w:pPr>
      <w:r w:rsidRPr="00C031FE">
        <w:rPr>
          <w:rFonts w:ascii="Times New Roman" w:hAnsi="Times New Roman" w:cs="Times New Roman"/>
          <w:sz w:val="24"/>
          <w:szCs w:val="24"/>
        </w:rPr>
        <w:t>А</w:t>
      </w:r>
      <w:r>
        <w:rPr>
          <w:rFonts w:ascii="Times New Roman" w:hAnsi="Times New Roman" w:cs="Times New Roman"/>
          <w:sz w:val="24"/>
          <w:szCs w:val="24"/>
        </w:rPr>
        <w:t>кционерное общество</w:t>
      </w:r>
      <w:r w:rsidRPr="00C031FE">
        <w:rPr>
          <w:rFonts w:ascii="Times New Roman" w:hAnsi="Times New Roman" w:cs="Times New Roman"/>
          <w:sz w:val="24"/>
          <w:szCs w:val="24"/>
        </w:rPr>
        <w:t xml:space="preserve"> «</w:t>
      </w:r>
      <w:proofErr w:type="spellStart"/>
      <w:r w:rsidRPr="00C031FE">
        <w:rPr>
          <w:rFonts w:ascii="Times New Roman" w:hAnsi="Times New Roman" w:cs="Times New Roman"/>
          <w:sz w:val="24"/>
          <w:szCs w:val="24"/>
        </w:rPr>
        <w:t>Интер</w:t>
      </w:r>
      <w:proofErr w:type="spellEnd"/>
      <w:r w:rsidRPr="00C031FE">
        <w:rPr>
          <w:rFonts w:ascii="Times New Roman" w:hAnsi="Times New Roman" w:cs="Times New Roman"/>
          <w:sz w:val="24"/>
          <w:szCs w:val="24"/>
        </w:rPr>
        <w:t xml:space="preserve"> РА</w:t>
      </w:r>
      <w:r>
        <w:rPr>
          <w:rFonts w:ascii="Times New Roman" w:hAnsi="Times New Roman" w:cs="Times New Roman"/>
          <w:sz w:val="24"/>
          <w:szCs w:val="24"/>
        </w:rPr>
        <w:t>О</w:t>
      </w:r>
      <w:r w:rsidRPr="00C031FE">
        <w:rPr>
          <w:rFonts w:ascii="Times New Roman" w:hAnsi="Times New Roman" w:cs="Times New Roman"/>
          <w:sz w:val="24"/>
          <w:szCs w:val="24"/>
        </w:rPr>
        <w:t>-</w:t>
      </w:r>
      <w:proofErr w:type="spellStart"/>
      <w:r w:rsidRPr="00C031FE">
        <w:rPr>
          <w:rFonts w:ascii="Times New Roman" w:hAnsi="Times New Roman" w:cs="Times New Roman"/>
          <w:sz w:val="24"/>
          <w:szCs w:val="24"/>
        </w:rPr>
        <w:t>Электрогенерация</w:t>
      </w:r>
      <w:proofErr w:type="spellEnd"/>
      <w:r>
        <w:rPr>
          <w:rFonts w:ascii="Times New Roman" w:hAnsi="Times New Roman" w:cs="Times New Roman"/>
          <w:sz w:val="24"/>
          <w:szCs w:val="24"/>
        </w:rPr>
        <w:t>» филиал «Верхнетагильская ГРЭС</w:t>
      </w:r>
      <w:r w:rsidR="00410205">
        <w:rPr>
          <w:rFonts w:ascii="Times New Roman" w:hAnsi="Times New Roman" w:cs="Times New Roman"/>
          <w:sz w:val="24"/>
          <w:szCs w:val="24"/>
        </w:rPr>
        <w:t>»;</w:t>
      </w:r>
    </w:p>
    <w:p w:rsidR="00AC2732" w:rsidRPr="00197AC7" w:rsidRDefault="00AC2732" w:rsidP="00AC2732">
      <w:pPr>
        <w:pStyle w:val="ConsPlusNormal"/>
        <w:spacing w:before="220"/>
        <w:ind w:firstLine="540"/>
        <w:jc w:val="both"/>
        <w:rPr>
          <w:rFonts w:ascii="Times New Roman" w:hAnsi="Times New Roman" w:cs="Times New Roman"/>
          <w:sz w:val="24"/>
          <w:szCs w:val="24"/>
        </w:rPr>
      </w:pPr>
      <w:r w:rsidRPr="00AC2732">
        <w:rPr>
          <w:rFonts w:ascii="Times New Roman" w:hAnsi="Times New Roman" w:cs="Times New Roman"/>
          <w:sz w:val="24"/>
          <w:szCs w:val="24"/>
        </w:rPr>
        <w:t>Акционерное общество "</w:t>
      </w:r>
      <w:proofErr w:type="spellStart"/>
      <w:r>
        <w:rPr>
          <w:rFonts w:ascii="Times New Roman" w:hAnsi="Times New Roman" w:cs="Times New Roman"/>
          <w:sz w:val="24"/>
          <w:szCs w:val="24"/>
        </w:rPr>
        <w:t>Облкоммунэнерго</w:t>
      </w:r>
      <w:proofErr w:type="spellEnd"/>
      <w:r>
        <w:rPr>
          <w:rFonts w:ascii="Times New Roman" w:hAnsi="Times New Roman" w:cs="Times New Roman"/>
          <w:sz w:val="24"/>
          <w:szCs w:val="24"/>
        </w:rPr>
        <w:t>»</w:t>
      </w:r>
      <w:r w:rsidR="00410205">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w:t>
      </w:r>
      <w:proofErr w:type="spellStart"/>
      <w:r w:rsidRPr="00197AC7">
        <w:rPr>
          <w:rFonts w:ascii="Times New Roman" w:hAnsi="Times New Roman" w:cs="Times New Roman"/>
          <w:sz w:val="24"/>
          <w:szCs w:val="24"/>
        </w:rPr>
        <w:t>ресурсоснабжающими</w:t>
      </w:r>
      <w:proofErr w:type="spellEnd"/>
      <w:r w:rsidRPr="00197AC7">
        <w:rPr>
          <w:rFonts w:ascii="Times New Roman" w:hAnsi="Times New Roman" w:cs="Times New Roman"/>
          <w:sz w:val="24"/>
          <w:szCs w:val="24"/>
        </w:rPr>
        <w:t xml:space="preserve"> организациями, осуществляющими эксплуатацию сетей инженерно-технического обеспечения, в порядке, предусмотренном </w:t>
      </w:r>
      <w:hyperlink r:id="rId17" w:history="1">
        <w:r w:rsidRPr="00197AC7">
          <w:rPr>
            <w:rFonts w:ascii="Times New Roman" w:hAnsi="Times New Roman" w:cs="Times New Roman"/>
            <w:color w:val="0000FF"/>
            <w:sz w:val="24"/>
            <w:szCs w:val="24"/>
          </w:rPr>
          <w:t>частью 7 статьи 48</w:t>
        </w:r>
      </w:hyperlink>
      <w:r w:rsidRPr="00197AC7">
        <w:rPr>
          <w:rFonts w:ascii="Times New Roman" w:hAnsi="Times New Roman" w:cs="Times New Roman"/>
          <w:sz w:val="24"/>
          <w:szCs w:val="24"/>
        </w:rPr>
        <w:t xml:space="preserve"> Градостроительного кодекса Российской Федерации.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Заявитель вправе по собственной инициативе представить технические условия подключения (технологического присоединения) объектов капитального строительства к сетям инженерно-технического обеспечения при подаче заявления о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bookmarkStart w:id="9" w:name="P134"/>
      <w:bookmarkEnd w:id="9"/>
      <w:r w:rsidRPr="00197AC7">
        <w:rPr>
          <w:rFonts w:ascii="Times New Roman" w:hAnsi="Times New Roman" w:cs="Times New Roman"/>
          <w:sz w:val="24"/>
          <w:szCs w:val="24"/>
        </w:rPr>
        <w:t>17. Исчерпывающий перечень оснований для отказа в приеме документов, необходимых для предоставления муниципальной услуги, составляют следующие факты: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форма заявления не соответствует утвержденной форме (форма заявления представлена в </w:t>
      </w:r>
      <w:hyperlink w:anchor="P358" w:history="1">
        <w:r w:rsidRPr="00197AC7">
          <w:rPr>
            <w:rFonts w:ascii="Times New Roman" w:hAnsi="Times New Roman" w:cs="Times New Roman"/>
            <w:color w:val="0000FF"/>
            <w:sz w:val="24"/>
            <w:szCs w:val="24"/>
          </w:rPr>
          <w:t xml:space="preserve">приложении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1</w:t>
        </w:r>
      </w:hyperlink>
      <w:r w:rsidRPr="00197AC7">
        <w:rPr>
          <w:rFonts w:ascii="Times New Roman" w:hAnsi="Times New Roman" w:cs="Times New Roman"/>
          <w:sz w:val="24"/>
          <w:szCs w:val="24"/>
        </w:rPr>
        <w:t xml:space="preserve"> (для физических лиц) и в </w:t>
      </w:r>
      <w:hyperlink w:anchor="P481" w:history="1">
        <w:r w:rsidRPr="00197AC7">
          <w:rPr>
            <w:rFonts w:ascii="Times New Roman" w:hAnsi="Times New Roman" w:cs="Times New Roman"/>
            <w:color w:val="0000FF"/>
            <w:sz w:val="24"/>
            <w:szCs w:val="24"/>
          </w:rPr>
          <w:t xml:space="preserve">приложении </w:t>
        </w:r>
        <w:r w:rsidR="00734C96">
          <w:rPr>
            <w:rFonts w:ascii="Times New Roman" w:hAnsi="Times New Roman" w:cs="Times New Roman"/>
            <w:color w:val="0000FF"/>
            <w:sz w:val="24"/>
            <w:szCs w:val="24"/>
          </w:rPr>
          <w:t>№</w:t>
        </w:r>
        <w:r w:rsidRPr="00197AC7">
          <w:rPr>
            <w:rFonts w:ascii="Times New Roman" w:hAnsi="Times New Roman" w:cs="Times New Roman"/>
            <w:color w:val="0000FF"/>
            <w:sz w:val="24"/>
            <w:szCs w:val="24"/>
          </w:rPr>
          <w:t xml:space="preserve"> 2</w:t>
        </w:r>
      </w:hyperlink>
      <w:r w:rsidRPr="00197AC7">
        <w:rPr>
          <w:rFonts w:ascii="Times New Roman" w:hAnsi="Times New Roman" w:cs="Times New Roman"/>
          <w:sz w:val="24"/>
          <w:szCs w:val="24"/>
        </w:rPr>
        <w:t xml:space="preserve"> (для юридических лиц) к настоящему Административному регламенту);</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 заявитель обратился с заявлением в орган, предоставляющий муниципальную услугу, или многофункциональный центр в </w:t>
      </w:r>
      <w:proofErr w:type="spellStart"/>
      <w:r w:rsidRPr="00197AC7">
        <w:rPr>
          <w:rFonts w:ascii="Times New Roman" w:hAnsi="Times New Roman" w:cs="Times New Roman"/>
          <w:sz w:val="24"/>
          <w:szCs w:val="24"/>
        </w:rPr>
        <w:t>неприемное</w:t>
      </w:r>
      <w:proofErr w:type="spellEnd"/>
      <w:r w:rsidRPr="00197AC7">
        <w:rPr>
          <w:rFonts w:ascii="Times New Roman" w:hAnsi="Times New Roman" w:cs="Times New Roman"/>
          <w:sz w:val="24"/>
          <w:szCs w:val="24"/>
        </w:rPr>
        <w:t xml:space="preserve"> время.</w:t>
      </w:r>
    </w:p>
    <w:p w:rsidR="00BB303F" w:rsidRPr="00197AC7" w:rsidRDefault="00BB303F">
      <w:pPr>
        <w:pStyle w:val="ConsPlusNormal"/>
        <w:spacing w:before="220"/>
        <w:ind w:firstLine="540"/>
        <w:jc w:val="both"/>
        <w:rPr>
          <w:rFonts w:ascii="Times New Roman" w:hAnsi="Times New Roman" w:cs="Times New Roman"/>
          <w:sz w:val="24"/>
          <w:szCs w:val="24"/>
        </w:rPr>
      </w:pPr>
      <w:bookmarkStart w:id="10" w:name="P138"/>
      <w:bookmarkEnd w:id="10"/>
      <w:r w:rsidRPr="00197AC7">
        <w:rPr>
          <w:rFonts w:ascii="Times New Roman" w:hAnsi="Times New Roman" w:cs="Times New Roman"/>
          <w:sz w:val="24"/>
          <w:szCs w:val="24"/>
        </w:rPr>
        <w:t>18. Основаниями для отказа в предоставлении муниципальной услуги являются следующие факты: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заявитель не является правообладателем земельного участка, указанного в заявлении;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земельный участок не предназначен для строительства, реконструкции объектов капитального строительства;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описание местоположения границ земельного участка отсутствует в данных государственного кадастра недвижимости и проектах межевания территорий;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4) заявителем не представлены документы, установленные </w:t>
      </w:r>
      <w:hyperlink w:anchor="P111" w:history="1">
        <w:r w:rsidRPr="00197AC7">
          <w:rPr>
            <w:rFonts w:ascii="Times New Roman" w:hAnsi="Times New Roman" w:cs="Times New Roman"/>
            <w:color w:val="0000FF"/>
            <w:sz w:val="24"/>
            <w:szCs w:val="24"/>
          </w:rPr>
          <w:t>подпунктом 4 пункта 14</w:t>
        </w:r>
      </w:hyperlink>
      <w:r w:rsidRPr="00197AC7">
        <w:rPr>
          <w:rFonts w:ascii="Times New Roman" w:hAnsi="Times New Roman" w:cs="Times New Roman"/>
          <w:sz w:val="24"/>
          <w:szCs w:val="24"/>
        </w:rPr>
        <w:t xml:space="preserve"> настоящего Административного регламента (в случае если право на земельный участок возникло независимо от его регистрации в Едином государственном реестре прав на недвижимое имущество и сделок с ним);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5) отсутствует утвержденная документация по планировке территории (в случае если в соответствии с Правилами землепользования и застройки </w:t>
      </w:r>
      <w:r w:rsidR="00734C9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земельный участок, на котором планируется строительство (реконструкция) объекта капитального строительства, находится на территории, предназначенной для ее комплексного устойчивого развития);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 xml:space="preserve">6) копии документов, необходимых для предоставления муниципальной услуги, указанных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направленные ранее через Единый портал, и подлинники документов, предъявляемые заявителем при получении результата предоставления муниципальной услуги, не соответствуют друг другу.</w:t>
      </w:r>
    </w:p>
    <w:p w:rsidR="00BB303F" w:rsidRPr="00197AC7" w:rsidRDefault="00BB303F">
      <w:pPr>
        <w:pStyle w:val="ConsPlusNormal"/>
        <w:spacing w:before="220"/>
        <w:ind w:firstLine="540"/>
        <w:jc w:val="both"/>
        <w:rPr>
          <w:rFonts w:ascii="Times New Roman" w:hAnsi="Times New Roman" w:cs="Times New Roman"/>
          <w:sz w:val="24"/>
          <w:szCs w:val="24"/>
        </w:rPr>
      </w:pPr>
      <w:bookmarkStart w:id="11" w:name="P145"/>
      <w:bookmarkEnd w:id="11"/>
      <w:r w:rsidRPr="00197AC7">
        <w:rPr>
          <w:rFonts w:ascii="Times New Roman" w:hAnsi="Times New Roman" w:cs="Times New Roman"/>
          <w:sz w:val="24"/>
          <w:szCs w:val="24"/>
        </w:rPr>
        <w:t xml:space="preserve">19. Основанием для приостановления предоставления муниципальной услуги является непредставление заявителем документов, указанных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и поступление в </w:t>
      </w:r>
      <w:r w:rsidR="00734C96">
        <w:rPr>
          <w:rFonts w:ascii="Times New Roman" w:hAnsi="Times New Roman" w:cs="Times New Roman"/>
          <w:sz w:val="24"/>
          <w:szCs w:val="24"/>
        </w:rPr>
        <w:t>АСО</w:t>
      </w:r>
      <w:r w:rsidRPr="00197AC7">
        <w:rPr>
          <w:rFonts w:ascii="Times New Roman" w:hAnsi="Times New Roman" w:cs="Times New Roman"/>
          <w:sz w:val="24"/>
          <w:szCs w:val="24"/>
        </w:rPr>
        <w:t xml:space="preserve"> в порядке межведомственного информационного взаимодействия информации об отсутствии сведений о регистрации прав заявителя на земельный участок в Едином государственном реестре недвижимости.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20.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21. При подаче заявления иностранным гражданином или иностранным юридическим лицом услугами, необходимыми и обязательными для предоставления муниципальной услуги, являются: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перевод документов, выданных компетентными органами иностранных государств, на государственный язык Российской Федерации (услуга выполняется за счет заявителя организациями частной формы собственности и (или) индивидуальными предпринимателями по установленным ими расценкам или на договорной основе);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нотариальное свидетельствование верности перевода документов с одного языка на другой, нотариальное свидетельствование подлинности подписи на документе, нотариальное заверение копий документов (услуга предоставляется в государственных нотариальных конторах и у нотариусов, занимающихся частной практикой на платной основе; нотариус свидетельствует верность копии документа и верность перевода с одного языка на другой (если нотариус владеет соответствующими языками) или подлинность подписи переводчика (если нотариус не владеет соответствующими языками и перевод документа сделан переводчиком); размер и порядок взимания платы за совершение нотариальных действий установлен </w:t>
      </w:r>
      <w:hyperlink r:id="rId18" w:history="1">
        <w:r w:rsidRPr="00197AC7">
          <w:rPr>
            <w:rFonts w:ascii="Times New Roman" w:hAnsi="Times New Roman" w:cs="Times New Roman"/>
            <w:color w:val="0000FF"/>
            <w:sz w:val="24"/>
            <w:szCs w:val="24"/>
          </w:rPr>
          <w:t>Основами</w:t>
        </w:r>
      </w:hyperlink>
      <w:r w:rsidRPr="00197AC7">
        <w:rPr>
          <w:rFonts w:ascii="Times New Roman" w:hAnsi="Times New Roman" w:cs="Times New Roman"/>
          <w:sz w:val="24"/>
          <w:szCs w:val="24"/>
        </w:rPr>
        <w:t xml:space="preserve"> законодательства о нотариате от 11.02.1993 </w:t>
      </w:r>
      <w:r w:rsidR="00734C96">
        <w:rPr>
          <w:rFonts w:ascii="Times New Roman" w:hAnsi="Times New Roman" w:cs="Times New Roman"/>
          <w:sz w:val="24"/>
          <w:szCs w:val="24"/>
        </w:rPr>
        <w:t>№</w:t>
      </w:r>
      <w:r w:rsidRPr="00197AC7">
        <w:rPr>
          <w:rFonts w:ascii="Times New Roman" w:hAnsi="Times New Roman" w:cs="Times New Roman"/>
          <w:sz w:val="24"/>
          <w:szCs w:val="24"/>
        </w:rPr>
        <w:t xml:space="preserve"> 4462-1).</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22. Административные процедуры (действия), необходимые для предоставления муниципальной услуги, осуществляются без взимания платы.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23. Максимальное время ожидания заявителя в очереди при подаче документов для получения муниципальной услуги не должно превышать 15 минут.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ожидания заявителя в очереди для получения консультации не должно превышать 15 минут.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ожидания заявителя в очереди для получения результата предоставления муниципальной услуги не должно превышать 15 минут.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24. Заявление о предоставлении муниципальной услуги регистрируется в день обращения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25. Для ожидания приема заявителям отводится специальное помещение, оборудованное стульями, соответствующее требованиям пожарной безопасности, требованиям санитарных норм и правил.</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26. Показателями оценки доступности и качества предоставления муниципальной услуги являются: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обращений за получением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получателей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среднее количество человеко-часов, затраченных на предоставление одной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количество документов, необходимых для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количество межведомственных запросов для обеспечения предоставления муниципальной услуги, в том числе запросов, осуществляемых с помощью системы межведомственного электронного взаимодействия;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количество документов, которые заявитель обязан самостоятельно представить для получения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ожидания заявителя от момента обращения за получением муниципальной услуги до фактического начала ее предоставления;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муниципальной услуги через многофункциональный центр;</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наличие информационной системы, автоматизирующей процесс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муниципальной услуги через информационно-телекоммуникационную сеть Интернет, в том числе: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запись для получения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подача заявления для получения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мониторинга хода предоставления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результата предоставления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обращений за получением муниципальной услуги через информационно-телекоммуникационную сеть Интернет от общего количества обращений за получением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доступность бланков заявлений или иных документов, необходимых для получения муниципальной услуги, в информационно-телекоммуникационной сети Интернет;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размещение информации о порядке предоставления муниципальной услуги в информационно-телекоммуникационной сети Интернет;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размещение информации о порядке предоставления муниципальной услуги в брошюрах, буклетах, на информационных стендах, электронных табло в помещении органа, предоставляющего услугу;</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возможность получения консультации специалистов по вопросам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по телефону;</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через информационно-телекоммуникационную сеть Интернет;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личном обращении;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письменном обращении через организации почтовой связи;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наличие электронной системы управления очередью на прием для получения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максимальная удаленность места жительства потенциального заявителя от ближайшего места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заявителей, удовлетворенных качеством предоставления муниципальной услуги, от общего числа опрошенных заявителей;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заявителей, удовлетворенных результатом предоставления муниципальной услуги, от общего числа опрошенных заявителей;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обоснованных жалоб на нарушение регламента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доля обоснованных жалоб от общего количества обращений за получением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3. СОСТАВ, ПОСЛЕДОВАТЕЛЬНОСТЬ И СРОКИ</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ВЫПОЛНЕНИЯ АДМИНИСТРАТИВНЫХ ПРОЦЕДУР (ДЕЙСТВИЙ),</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ТРЕБОВАНИЯ К ПОРЯДКУ ИХ ВЫПОЛНЕНИЯ</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1. СОСТАВ АДМИНИСТРАТИВНЫХ ПРОЦЕДУР</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27. Предоставление муниципальной услуги включает в себя следующие административные процедуры: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прием заявления и документов, регистрация заявления;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направление запросов в органы государственной власти, органы местного самоуправления, </w:t>
      </w:r>
      <w:proofErr w:type="spellStart"/>
      <w:r w:rsidRPr="00197AC7">
        <w:rPr>
          <w:rFonts w:ascii="Times New Roman" w:hAnsi="Times New Roman" w:cs="Times New Roman"/>
          <w:sz w:val="24"/>
          <w:szCs w:val="24"/>
        </w:rPr>
        <w:t>ресурсоснабжающие</w:t>
      </w:r>
      <w:proofErr w:type="spellEnd"/>
      <w:r w:rsidRPr="00197AC7">
        <w:rPr>
          <w:rFonts w:ascii="Times New Roman" w:hAnsi="Times New Roman" w:cs="Times New Roman"/>
          <w:sz w:val="24"/>
          <w:szCs w:val="24"/>
        </w:rPr>
        <w:t xml:space="preserve"> организации, экспертиза представленных документов;</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подготовка проекта градостроительного плана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выдача заявителю градостроительного плана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28. </w:t>
      </w:r>
      <w:hyperlink w:anchor="P604" w:history="1">
        <w:r w:rsidRPr="00197AC7">
          <w:rPr>
            <w:rFonts w:ascii="Times New Roman" w:hAnsi="Times New Roman" w:cs="Times New Roman"/>
            <w:color w:val="0000FF"/>
            <w:sz w:val="24"/>
            <w:szCs w:val="24"/>
          </w:rPr>
          <w:t>Блок-схема</w:t>
        </w:r>
      </w:hyperlink>
      <w:r w:rsidRPr="00197AC7">
        <w:rPr>
          <w:rFonts w:ascii="Times New Roman" w:hAnsi="Times New Roman" w:cs="Times New Roman"/>
          <w:sz w:val="24"/>
          <w:szCs w:val="24"/>
        </w:rPr>
        <w:t xml:space="preserve"> предоставления муниципальной услуги приведена в приложении </w:t>
      </w:r>
      <w:r w:rsidR="00E23BEB">
        <w:rPr>
          <w:rFonts w:ascii="Times New Roman" w:hAnsi="Times New Roman" w:cs="Times New Roman"/>
          <w:sz w:val="24"/>
          <w:szCs w:val="24"/>
        </w:rPr>
        <w:t>№</w:t>
      </w:r>
      <w:r w:rsidRPr="00197AC7">
        <w:rPr>
          <w:rFonts w:ascii="Times New Roman" w:hAnsi="Times New Roman" w:cs="Times New Roman"/>
          <w:sz w:val="24"/>
          <w:szCs w:val="24"/>
        </w:rPr>
        <w:t xml:space="preserve"> 3 </w:t>
      </w:r>
      <w:r w:rsidRPr="00197AC7">
        <w:rPr>
          <w:rFonts w:ascii="Times New Roman" w:hAnsi="Times New Roman" w:cs="Times New Roman"/>
          <w:sz w:val="24"/>
          <w:szCs w:val="24"/>
        </w:rPr>
        <w:lastRenderedPageBreak/>
        <w:t>к настоящему Административному регламенту.</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2. ПРИЕМ ЗАЯВЛЕНИЯ И ДОКУМЕНТОВ, РЕГИСТРАЦИЯ ЗАЯВЛЕНИЯ</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29. Основанием для начала исполнения административной процедуры является поступление заявления о предоставлении муниципальной услуги и документов в </w:t>
      </w:r>
      <w:r w:rsidR="00E23BEB">
        <w:rPr>
          <w:rFonts w:ascii="Times New Roman" w:hAnsi="Times New Roman" w:cs="Times New Roman"/>
          <w:sz w:val="24"/>
          <w:szCs w:val="24"/>
        </w:rPr>
        <w:t>АСО</w:t>
      </w:r>
      <w:r w:rsidRPr="00197AC7">
        <w:rPr>
          <w:rFonts w:ascii="Times New Roman" w:hAnsi="Times New Roman" w:cs="Times New Roman"/>
          <w:sz w:val="24"/>
          <w:szCs w:val="24"/>
        </w:rPr>
        <w:t>, поступление заявления в электронном виде через Единый портал или из многофункционального центра.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30. Специалист </w:t>
      </w:r>
      <w:r w:rsidR="00E23BEB">
        <w:rPr>
          <w:rFonts w:ascii="Times New Roman" w:hAnsi="Times New Roman" w:cs="Times New Roman"/>
          <w:sz w:val="24"/>
          <w:szCs w:val="24"/>
        </w:rPr>
        <w:t>АСО</w:t>
      </w:r>
      <w:r w:rsidRPr="00197AC7">
        <w:rPr>
          <w:rFonts w:ascii="Times New Roman" w:hAnsi="Times New Roman" w:cs="Times New Roman"/>
          <w:sz w:val="24"/>
          <w:szCs w:val="24"/>
        </w:rPr>
        <w:t>, сотрудник многофункционального центра, осуществляющий прием документов при личном обращении, выполняет следующие действия: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проверяет форму заявления;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 информирует заявителя устно о сроках и способах получения результата предоставления муниципальной услуги</w:t>
      </w:r>
      <w:r w:rsidR="00D309FC">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случае подачи заявления и документов в многофункциональный центр заверение копий документов, представленных заявителем, осуществляется сотрудником многофункционального центра.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31. При наличии указанных в </w:t>
      </w:r>
      <w:hyperlink w:anchor="P134" w:history="1">
        <w:r w:rsidRPr="00197AC7">
          <w:rPr>
            <w:rFonts w:ascii="Times New Roman" w:hAnsi="Times New Roman" w:cs="Times New Roman"/>
            <w:color w:val="0000FF"/>
            <w:sz w:val="24"/>
            <w:szCs w:val="24"/>
          </w:rPr>
          <w:t>пункте 17</w:t>
        </w:r>
      </w:hyperlink>
      <w:r w:rsidRPr="00197AC7">
        <w:rPr>
          <w:rFonts w:ascii="Times New Roman" w:hAnsi="Times New Roman" w:cs="Times New Roman"/>
          <w:sz w:val="24"/>
          <w:szCs w:val="24"/>
        </w:rPr>
        <w:t xml:space="preserve"> настоящего Административного регламента оснований для отказа в приеме у заявителя документов, необходимых для предоставления муниципальной услуги, специалист </w:t>
      </w:r>
      <w:r w:rsidR="00E23BEB">
        <w:rPr>
          <w:rFonts w:ascii="Times New Roman" w:hAnsi="Times New Roman" w:cs="Times New Roman"/>
          <w:sz w:val="24"/>
          <w:szCs w:val="24"/>
        </w:rPr>
        <w:t>АСО</w:t>
      </w:r>
      <w:r w:rsidRPr="00197AC7">
        <w:rPr>
          <w:rFonts w:ascii="Times New Roman" w:hAnsi="Times New Roman" w:cs="Times New Roman"/>
          <w:sz w:val="24"/>
          <w:szCs w:val="24"/>
        </w:rPr>
        <w:t>, сотрудник многофункционального центра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32. Административная процедура осуществляется в день обращения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33. Для подачи запроса и документов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и выполнить следующие действия:</w:t>
      </w:r>
    </w:p>
    <w:p w:rsidR="00BB303F" w:rsidRPr="00CF2F89" w:rsidRDefault="00BB303F">
      <w:pPr>
        <w:pStyle w:val="ConsPlusNormal"/>
        <w:spacing w:before="220"/>
        <w:ind w:firstLine="540"/>
        <w:jc w:val="both"/>
        <w:rPr>
          <w:rFonts w:ascii="Times New Roman" w:hAnsi="Times New Roman" w:cs="Times New Roman"/>
          <w:sz w:val="24"/>
          <w:szCs w:val="24"/>
        </w:rPr>
      </w:pPr>
      <w:r w:rsidRPr="00CF2F89">
        <w:rPr>
          <w:rFonts w:ascii="Times New Roman" w:hAnsi="Times New Roman" w:cs="Times New Roman"/>
          <w:sz w:val="24"/>
          <w:szCs w:val="24"/>
        </w:rPr>
        <w:t>1) в разделе "Личный кабинет" выбрать последовательно пункты меню "Органы власти", "Органы власти по местоположению", "</w:t>
      </w:r>
      <w:r w:rsidR="00CF2F89" w:rsidRPr="00CF2F89">
        <w:rPr>
          <w:rFonts w:ascii="Times New Roman" w:hAnsi="Times New Roman" w:cs="Times New Roman"/>
          <w:sz w:val="24"/>
          <w:szCs w:val="24"/>
        </w:rPr>
        <w:t>Архитектурно-строительный отдел администрации городского округа Верхний Тагил</w:t>
      </w:r>
      <w:r w:rsidRPr="00CF2F89">
        <w:rPr>
          <w:rFonts w:ascii="Times New Roman" w:hAnsi="Times New Roman" w:cs="Times New Roman"/>
          <w:sz w:val="24"/>
          <w:szCs w:val="24"/>
        </w:rPr>
        <w:t>", услуга "Выдача градостроительных планов земельных участков", "Получить услугу";</w:t>
      </w:r>
    </w:p>
    <w:p w:rsidR="00BB303F" w:rsidRPr="00197AC7" w:rsidRDefault="00BB303F">
      <w:pPr>
        <w:pStyle w:val="ConsPlusNormal"/>
        <w:spacing w:before="220"/>
        <w:ind w:firstLine="540"/>
        <w:jc w:val="both"/>
        <w:rPr>
          <w:rFonts w:ascii="Times New Roman" w:hAnsi="Times New Roman" w:cs="Times New Roman"/>
          <w:sz w:val="24"/>
          <w:szCs w:val="24"/>
        </w:rPr>
      </w:pPr>
      <w:r w:rsidRPr="00CF2F89">
        <w:rPr>
          <w:rFonts w:ascii="Times New Roman" w:hAnsi="Times New Roman" w:cs="Times New Roman"/>
          <w:sz w:val="24"/>
          <w:szCs w:val="24"/>
        </w:rPr>
        <w:t xml:space="preserve">2) заполнить необходимые поля формы запроса, загрузить электронные копии документов в формате </w:t>
      </w:r>
      <w:proofErr w:type="spellStart"/>
      <w:r w:rsidRPr="00CF2F89">
        <w:rPr>
          <w:rFonts w:ascii="Times New Roman" w:hAnsi="Times New Roman" w:cs="Times New Roman"/>
          <w:sz w:val="24"/>
          <w:szCs w:val="24"/>
        </w:rPr>
        <w:t>doc</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pdf</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xls</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docx</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xlsx</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jpg</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jpeg</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png</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mdi</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tiff</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odt</w:t>
      </w:r>
      <w:proofErr w:type="spellEnd"/>
      <w:r w:rsidRPr="00CF2F89">
        <w:rPr>
          <w:rFonts w:ascii="Times New Roman" w:hAnsi="Times New Roman" w:cs="Times New Roman"/>
          <w:sz w:val="24"/>
          <w:szCs w:val="24"/>
        </w:rPr>
        <w:t xml:space="preserve">, </w:t>
      </w:r>
      <w:proofErr w:type="spellStart"/>
      <w:r w:rsidRPr="00CF2F89">
        <w:rPr>
          <w:rFonts w:ascii="Times New Roman" w:hAnsi="Times New Roman" w:cs="Times New Roman"/>
          <w:sz w:val="24"/>
          <w:szCs w:val="24"/>
        </w:rPr>
        <w:t>ods</w:t>
      </w:r>
      <w:proofErr w:type="spellEnd"/>
      <w:r w:rsidRPr="00CF2F89">
        <w:rPr>
          <w:rFonts w:ascii="Times New Roman" w:hAnsi="Times New Roman" w:cs="Times New Roman"/>
          <w:sz w:val="24"/>
          <w:szCs w:val="24"/>
        </w:rPr>
        <w:t xml:space="preserve"> (размер одного прикладываемого файла не должен превышать 5000 Кб) и подтвердить необходимость получения услуги, выбрав пункт меню "Подать заявление". Электронные копии документов вышеуказанных форматов могут быть направлены в виде архивных файлов в формате </w:t>
      </w:r>
      <w:proofErr w:type="spellStart"/>
      <w:r w:rsidRPr="00CF2F89">
        <w:rPr>
          <w:rFonts w:ascii="Times New Roman" w:hAnsi="Times New Roman" w:cs="Times New Roman"/>
          <w:sz w:val="24"/>
          <w:szCs w:val="24"/>
        </w:rPr>
        <w:t>zip</w:t>
      </w:r>
      <w:proofErr w:type="spellEnd"/>
      <w:r w:rsidRPr="00CF2F89">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При поступлении заявления и документов в электронном виде через Единый портал </w:t>
      </w:r>
      <w:r w:rsidRPr="00197AC7">
        <w:rPr>
          <w:rFonts w:ascii="Times New Roman" w:hAnsi="Times New Roman" w:cs="Times New Roman"/>
          <w:sz w:val="24"/>
          <w:szCs w:val="24"/>
        </w:rPr>
        <w:lastRenderedPageBreak/>
        <w:t xml:space="preserve">специалист </w:t>
      </w:r>
      <w:r w:rsidR="00E23BEB">
        <w:rPr>
          <w:rFonts w:ascii="Times New Roman" w:hAnsi="Times New Roman" w:cs="Times New Roman"/>
          <w:sz w:val="24"/>
          <w:szCs w:val="24"/>
        </w:rPr>
        <w:t>АСО</w:t>
      </w:r>
      <w:r w:rsidRPr="00197AC7">
        <w:rPr>
          <w:rFonts w:ascii="Times New Roman" w:hAnsi="Times New Roman" w:cs="Times New Roman"/>
          <w:sz w:val="24"/>
          <w:szCs w:val="24"/>
        </w:rPr>
        <w:t xml:space="preserve"> не позднее одного рабочего дня, следующего за днем получения заявления, направляет заявителю в раздел "Личный кабинет" на Едином портале электронное сообщение о приеме и регистрации заявления. Дальнейшая работа с заявлением и документами, поступившими в электронном виде, осуществляется в порядке, установленном настоящим Административным регламентом.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34.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3. НАПРАВЛЕНИЕ ЗАПРОСОВ</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В ОРГАНЫ ГОСУДАРСТВЕННОЙ ВЛАСТИ, ОРГАНЫ</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МЕСТНОГО САМОУПРАВЛЕНИЯ, РЕСУРСОСНАБЖАЮЩИЕ ОРГАНИЗАЦИИ,</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ЭКСПЕРТИЗА ПРЕДСТАВЛЕННЫХ ДОКУМЕНТОВ</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35. Основанием для начала исполнения административной процедуры является регистрация заявления и прием документов в Администрации </w:t>
      </w:r>
      <w:r w:rsidR="00D16ED4">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bookmarkStart w:id="12" w:name="P230"/>
      <w:bookmarkEnd w:id="12"/>
      <w:r w:rsidRPr="00197AC7">
        <w:rPr>
          <w:rFonts w:ascii="Times New Roman" w:hAnsi="Times New Roman" w:cs="Times New Roman"/>
          <w:sz w:val="24"/>
          <w:szCs w:val="24"/>
        </w:rPr>
        <w:t>36. Специалист, ответственный за исполнение административной процедуры, в срок, не превышающий двух рабочих дней со дня регистрации заявления о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направляет запросы, указанные в </w:t>
      </w:r>
      <w:hyperlink w:anchor="P118" w:history="1">
        <w:r w:rsidRPr="00197AC7">
          <w:rPr>
            <w:rFonts w:ascii="Times New Roman" w:hAnsi="Times New Roman" w:cs="Times New Roman"/>
            <w:color w:val="0000FF"/>
            <w:sz w:val="24"/>
            <w:szCs w:val="24"/>
          </w:rPr>
          <w:t>пункте 15</w:t>
        </w:r>
      </w:hyperlink>
      <w:r w:rsidRPr="00197AC7">
        <w:rPr>
          <w:rFonts w:ascii="Times New Roman" w:hAnsi="Times New Roman" w:cs="Times New Roman"/>
          <w:sz w:val="24"/>
          <w:szCs w:val="24"/>
        </w:rPr>
        <w:t xml:space="preserve"> настоящего Административного регламента, в порядке информационного межведомственного взаимодействия в организации, участвующие в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направляет запросы с использованием средств системы электронного документооборота в </w:t>
      </w:r>
      <w:proofErr w:type="spellStart"/>
      <w:r w:rsidRPr="00197AC7">
        <w:rPr>
          <w:rFonts w:ascii="Times New Roman" w:hAnsi="Times New Roman" w:cs="Times New Roman"/>
          <w:sz w:val="24"/>
          <w:szCs w:val="24"/>
        </w:rPr>
        <w:t>ресурсоснабжающие</w:t>
      </w:r>
      <w:proofErr w:type="spellEnd"/>
      <w:r w:rsidRPr="00197AC7">
        <w:rPr>
          <w:rFonts w:ascii="Times New Roman" w:hAnsi="Times New Roman" w:cs="Times New Roman"/>
          <w:sz w:val="24"/>
          <w:szCs w:val="24"/>
        </w:rPr>
        <w:t xml:space="preserve"> организации, участвующие в предоставлении муниципальной услуги, указанные в </w:t>
      </w:r>
      <w:hyperlink w:anchor="P124" w:history="1">
        <w:r w:rsidRPr="00197AC7">
          <w:rPr>
            <w:rFonts w:ascii="Times New Roman" w:hAnsi="Times New Roman" w:cs="Times New Roman"/>
            <w:color w:val="0000FF"/>
            <w:sz w:val="24"/>
            <w:szCs w:val="24"/>
          </w:rPr>
          <w:t>пункте 16</w:t>
        </w:r>
      </w:hyperlink>
      <w:r w:rsidRPr="00197AC7">
        <w:rPr>
          <w:rFonts w:ascii="Times New Roman" w:hAnsi="Times New Roman" w:cs="Times New Roman"/>
          <w:sz w:val="24"/>
          <w:szCs w:val="24"/>
        </w:rPr>
        <w:t xml:space="preserve"> настоящего Административного регламента,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37. Если заявителем не были представлены документы, предусмотренные </w:t>
      </w:r>
      <w:hyperlink w:anchor="P111" w:history="1">
        <w:r w:rsidRPr="00197AC7">
          <w:rPr>
            <w:rFonts w:ascii="Times New Roman" w:hAnsi="Times New Roman" w:cs="Times New Roman"/>
            <w:color w:val="0000FF"/>
            <w:sz w:val="24"/>
            <w:szCs w:val="24"/>
          </w:rPr>
          <w:t>подпунктом 4 пункта 14</w:t>
        </w:r>
      </w:hyperlink>
      <w:r w:rsidRPr="00197AC7">
        <w:rPr>
          <w:rFonts w:ascii="Times New Roman" w:hAnsi="Times New Roman" w:cs="Times New Roman"/>
          <w:sz w:val="24"/>
          <w:szCs w:val="24"/>
        </w:rPr>
        <w:t xml:space="preserve"> настоящего Административного регламента, при этом в </w:t>
      </w:r>
      <w:r w:rsidR="00D16ED4">
        <w:rPr>
          <w:rFonts w:ascii="Times New Roman" w:hAnsi="Times New Roman" w:cs="Times New Roman"/>
          <w:sz w:val="24"/>
          <w:szCs w:val="24"/>
        </w:rPr>
        <w:t>АСО</w:t>
      </w:r>
      <w:r w:rsidRPr="00197AC7">
        <w:rPr>
          <w:rFonts w:ascii="Times New Roman" w:hAnsi="Times New Roman" w:cs="Times New Roman"/>
          <w:sz w:val="24"/>
          <w:szCs w:val="24"/>
        </w:rPr>
        <w:t xml:space="preserve"> в порядке межведомственного информационного взаимодействия из Единого государственного реестра недвижимости поступило уведомление об отсутствии у заявителя зарегистрированных прав на земельный участок, указанный в заявлении, специалист, ответственный за исполнение административной процедуры, информирует заявителя способом, указанным в заявлении о приостановлении предоставления муниципальной услуги и необходимости представить один из документов, перечисленных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в </w:t>
      </w:r>
      <w:r w:rsidR="00D16ED4">
        <w:rPr>
          <w:rFonts w:ascii="Times New Roman" w:hAnsi="Times New Roman" w:cs="Times New Roman"/>
          <w:sz w:val="24"/>
          <w:szCs w:val="24"/>
        </w:rPr>
        <w:t>АСО</w:t>
      </w:r>
      <w:r w:rsidRPr="00197AC7">
        <w:rPr>
          <w:rFonts w:ascii="Times New Roman" w:hAnsi="Times New Roman" w:cs="Times New Roman"/>
          <w:sz w:val="24"/>
          <w:szCs w:val="24"/>
        </w:rPr>
        <w:t>, не превышающий 10 рабочих дней со дня уведомления заявителя о приостановлении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Предоставление услуги возобновляется после представления заявителем вышеуказанных документов, при этом срок предоставления муниципальной услуги продлевается на срок, не превышающий 10 рабочих дней со дня уведомления заявителя о приостановлении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38. По результатам рассмотрения полученных документов, указанных в </w:t>
      </w:r>
      <w:hyperlink w:anchor="P230" w:history="1">
        <w:r w:rsidRPr="00197AC7">
          <w:rPr>
            <w:rFonts w:ascii="Times New Roman" w:hAnsi="Times New Roman" w:cs="Times New Roman"/>
            <w:color w:val="0000FF"/>
            <w:sz w:val="24"/>
            <w:szCs w:val="24"/>
          </w:rPr>
          <w:t>пункте 36</w:t>
        </w:r>
      </w:hyperlink>
      <w:r w:rsidRPr="00197AC7">
        <w:rPr>
          <w:rFonts w:ascii="Times New Roman" w:hAnsi="Times New Roman" w:cs="Times New Roman"/>
          <w:sz w:val="24"/>
          <w:szCs w:val="24"/>
        </w:rPr>
        <w:t xml:space="preserve"> настоящего Административного регламента, специалист, ответственный за исполнение административной процедуры, размещает информацию о технических условиях подключения объекта капитального строительства к сетям инженерно-технического обеспечения, полученную из </w:t>
      </w:r>
      <w:proofErr w:type="spellStart"/>
      <w:r w:rsidRPr="00197AC7">
        <w:rPr>
          <w:rFonts w:ascii="Times New Roman" w:hAnsi="Times New Roman" w:cs="Times New Roman"/>
          <w:sz w:val="24"/>
          <w:szCs w:val="24"/>
        </w:rPr>
        <w:t>ресурсоснабжающих</w:t>
      </w:r>
      <w:proofErr w:type="spellEnd"/>
      <w:r w:rsidRPr="00197AC7">
        <w:rPr>
          <w:rFonts w:ascii="Times New Roman" w:hAnsi="Times New Roman" w:cs="Times New Roman"/>
          <w:sz w:val="24"/>
          <w:szCs w:val="24"/>
        </w:rPr>
        <w:t xml:space="preserve"> организаций, </w:t>
      </w:r>
      <w:r w:rsidRPr="00CF2F89">
        <w:rPr>
          <w:rFonts w:ascii="Times New Roman" w:hAnsi="Times New Roman" w:cs="Times New Roman"/>
          <w:sz w:val="24"/>
          <w:szCs w:val="24"/>
        </w:rPr>
        <w:t xml:space="preserve">в информационной </w:t>
      </w:r>
      <w:r w:rsidRPr="00CF2F89">
        <w:rPr>
          <w:rFonts w:ascii="Times New Roman" w:hAnsi="Times New Roman" w:cs="Times New Roman"/>
          <w:sz w:val="24"/>
          <w:szCs w:val="24"/>
        </w:rPr>
        <w:lastRenderedPageBreak/>
        <w:t>системе обеспечения градостроительной деятельности,</w:t>
      </w:r>
      <w:r w:rsidRPr="00197AC7">
        <w:rPr>
          <w:rFonts w:ascii="Times New Roman" w:hAnsi="Times New Roman" w:cs="Times New Roman"/>
          <w:sz w:val="24"/>
          <w:szCs w:val="24"/>
        </w:rPr>
        <w:t xml:space="preserve"> определяет наличие (отсутствие) оснований для отказа в предоставлении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39. Если есть основания для отказа в предоставлении муниципальной услуги, предусмотренные </w:t>
      </w:r>
      <w:hyperlink w:anchor="P138" w:history="1">
        <w:r w:rsidRPr="00197AC7">
          <w:rPr>
            <w:rFonts w:ascii="Times New Roman" w:hAnsi="Times New Roman" w:cs="Times New Roman"/>
            <w:color w:val="0000FF"/>
            <w:sz w:val="24"/>
            <w:szCs w:val="24"/>
          </w:rPr>
          <w:t>пунктом 18</w:t>
        </w:r>
      </w:hyperlink>
      <w:r w:rsidRPr="00197AC7">
        <w:rPr>
          <w:rFonts w:ascii="Times New Roman" w:hAnsi="Times New Roman" w:cs="Times New Roman"/>
          <w:sz w:val="24"/>
          <w:szCs w:val="24"/>
        </w:rPr>
        <w:t xml:space="preserve"> настоящего Административного регламента, специалист, ответственный за исполнение административной процедуры, подготавливает проект письма об отказе в предоставлении муниципальной услуги с указанием причин такого отказа и направляет его на подпись </w:t>
      </w:r>
      <w:r w:rsidR="00D16ED4">
        <w:rPr>
          <w:rFonts w:ascii="Times New Roman" w:hAnsi="Times New Roman" w:cs="Times New Roman"/>
          <w:sz w:val="24"/>
          <w:szCs w:val="24"/>
        </w:rPr>
        <w:t>главе городского округа Верхний Тагил</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При поступлении заявления и документов в электронном виде через Единый портал, специалист </w:t>
      </w:r>
      <w:r w:rsidR="00D16ED4">
        <w:rPr>
          <w:rFonts w:ascii="Times New Roman" w:hAnsi="Times New Roman" w:cs="Times New Roman"/>
          <w:sz w:val="24"/>
          <w:szCs w:val="24"/>
        </w:rPr>
        <w:t>АСО</w:t>
      </w:r>
      <w:r w:rsidRPr="00197AC7">
        <w:rPr>
          <w:rFonts w:ascii="Times New Roman" w:hAnsi="Times New Roman" w:cs="Times New Roman"/>
          <w:sz w:val="24"/>
          <w:szCs w:val="24"/>
        </w:rPr>
        <w:t xml:space="preserve">, осуществляющий прием документов, направляет заявителю в раздел "Личный кабинет" на Едином портале электронную копию письма об отказе в предоставлении муниципальной услуги. Подлинник письма об отказе в предоставлении услуги заявитель может получить непосредственно в </w:t>
      </w:r>
      <w:r w:rsidR="00D16ED4">
        <w:rPr>
          <w:rFonts w:ascii="Times New Roman" w:hAnsi="Times New Roman" w:cs="Times New Roman"/>
          <w:sz w:val="24"/>
          <w:szCs w:val="24"/>
        </w:rPr>
        <w:t>АСО</w:t>
      </w:r>
      <w:r w:rsidRPr="00197AC7">
        <w:rPr>
          <w:rFonts w:ascii="Times New Roman" w:hAnsi="Times New Roman" w:cs="Times New Roman"/>
          <w:sz w:val="24"/>
          <w:szCs w:val="24"/>
        </w:rPr>
        <w:t xml:space="preserve"> в приемные дни и часы, указанные в </w:t>
      </w:r>
      <w:hyperlink w:anchor="P39" w:history="1">
        <w:r w:rsidRPr="00197AC7">
          <w:rPr>
            <w:rFonts w:ascii="Times New Roman" w:hAnsi="Times New Roman" w:cs="Times New Roman"/>
            <w:color w:val="0000FF"/>
            <w:sz w:val="24"/>
            <w:szCs w:val="24"/>
          </w:rPr>
          <w:t>пункте 4</w:t>
        </w:r>
      </w:hyperlink>
      <w:r w:rsidRPr="00197AC7">
        <w:rPr>
          <w:rFonts w:ascii="Times New Roman" w:hAnsi="Times New Roman" w:cs="Times New Roman"/>
          <w:sz w:val="24"/>
          <w:szCs w:val="24"/>
        </w:rPr>
        <w:t xml:space="preserve"> настоящего Административного регламента.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40. Максимальная продолжительность административной процедуры не должна превышать 14 рабочих дней с даты регистрации заявления.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41. 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 (полученным в порядке информационного межведомственного взаимодействия) документов.</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 4. ПОДГОТОВКА ГРАДОСТРОИТЕЛЬНОГО ПЛАНА</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ЗЕМЕЛЬНОГО УЧАСТКА</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42. При отсутствии оснований для отказа в предоставлении муниципальной услуги, специалист, ответственный за исполнение административной процедуры, выполняет следующие действия: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обеспечивает подготовку проекта градостроительного плана земельного участка по </w:t>
      </w:r>
      <w:hyperlink r:id="rId19" w:history="1">
        <w:r w:rsidRPr="00197AC7">
          <w:rPr>
            <w:rFonts w:ascii="Times New Roman" w:hAnsi="Times New Roman" w:cs="Times New Roman"/>
            <w:color w:val="0000FF"/>
            <w:sz w:val="24"/>
            <w:szCs w:val="24"/>
          </w:rPr>
          <w:t>форме</w:t>
        </w:r>
      </w:hyperlink>
      <w:r w:rsidRPr="00197AC7">
        <w:rPr>
          <w:rFonts w:ascii="Times New Roman" w:hAnsi="Times New Roman" w:cs="Times New Roman"/>
          <w:sz w:val="24"/>
          <w:szCs w:val="24"/>
        </w:rPr>
        <w:t>, утвержденной Приказом Министерства строительства и жилищно-коммунального хозяйства Российской Федерации от 25.04.2017 N 741/</w:t>
      </w:r>
      <w:proofErr w:type="spellStart"/>
      <w:r w:rsidRPr="00197AC7">
        <w:rPr>
          <w:rFonts w:ascii="Times New Roman" w:hAnsi="Times New Roman" w:cs="Times New Roman"/>
          <w:sz w:val="24"/>
          <w:szCs w:val="24"/>
        </w:rPr>
        <w:t>пр</w:t>
      </w:r>
      <w:proofErr w:type="spellEnd"/>
      <w:r w:rsidRPr="00197AC7">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на бумажном и (или) электронном носителе;</w:t>
      </w:r>
    </w:p>
    <w:p w:rsidR="00BB303F" w:rsidRPr="00197AC7" w:rsidRDefault="00D309FC">
      <w:pPr>
        <w:pStyle w:val="ConsPlusNormal"/>
        <w:spacing w:before="220"/>
        <w:ind w:firstLine="540"/>
        <w:jc w:val="both"/>
        <w:rPr>
          <w:rFonts w:ascii="Times New Roman" w:hAnsi="Times New Roman" w:cs="Times New Roman"/>
          <w:sz w:val="24"/>
          <w:szCs w:val="24"/>
        </w:rPr>
      </w:pPr>
      <w:r w:rsidRPr="009E6F20">
        <w:rPr>
          <w:rFonts w:ascii="Times New Roman" w:hAnsi="Times New Roman" w:cs="Times New Roman"/>
          <w:sz w:val="24"/>
          <w:szCs w:val="24"/>
        </w:rPr>
        <w:t xml:space="preserve">2) передает </w:t>
      </w:r>
      <w:r w:rsidR="009E6F20" w:rsidRPr="009E6F20">
        <w:rPr>
          <w:rFonts w:ascii="Times New Roman" w:hAnsi="Times New Roman" w:cs="Times New Roman"/>
          <w:sz w:val="24"/>
          <w:szCs w:val="24"/>
        </w:rPr>
        <w:t>Главе городского округа Верхний Тагил</w:t>
      </w:r>
      <w:r w:rsidR="00BB303F" w:rsidRPr="009E6F20">
        <w:rPr>
          <w:rFonts w:ascii="Times New Roman" w:hAnsi="Times New Roman" w:cs="Times New Roman"/>
          <w:sz w:val="24"/>
          <w:szCs w:val="24"/>
        </w:rPr>
        <w:t xml:space="preserve"> подготовленные проекты градостроительного плана земельного участка в</w:t>
      </w:r>
      <w:r w:rsidR="006974AD">
        <w:rPr>
          <w:rFonts w:ascii="Times New Roman" w:hAnsi="Times New Roman" w:cs="Times New Roman"/>
          <w:sz w:val="24"/>
          <w:szCs w:val="24"/>
        </w:rPr>
        <w:t xml:space="preserve"> 3-</w:t>
      </w:r>
      <w:r w:rsidR="00BB303F" w:rsidRPr="009E6F20">
        <w:rPr>
          <w:rFonts w:ascii="Times New Roman" w:hAnsi="Times New Roman" w:cs="Times New Roman"/>
          <w:sz w:val="24"/>
          <w:szCs w:val="24"/>
        </w:rPr>
        <w:t xml:space="preserve"> </w:t>
      </w:r>
      <w:r w:rsidR="009E6F20" w:rsidRPr="009E6F20">
        <w:rPr>
          <w:rFonts w:ascii="Times New Roman" w:hAnsi="Times New Roman" w:cs="Times New Roman"/>
          <w:sz w:val="24"/>
          <w:szCs w:val="24"/>
        </w:rPr>
        <w:t>х</w:t>
      </w:r>
      <w:r w:rsidR="00BB303F" w:rsidRPr="009E6F20">
        <w:rPr>
          <w:rFonts w:ascii="Times New Roman" w:hAnsi="Times New Roman" w:cs="Times New Roman"/>
          <w:sz w:val="24"/>
          <w:szCs w:val="24"/>
        </w:rPr>
        <w:t xml:space="preserve"> экземплярах для заверения подписью.</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Проекты градостроительных планов земельных участков, выполненные на электронном носителе, заверяются усиленной квалифицированной электронной подписью уполномоченного должностного лица.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43. Срок исполнения административной процедуры составляет четыре рабочих дня со дня подготовки проекта градостроительного плана земельного участка.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44. Результатом исполнения административной процедуры является заверение подписью и (или) усиленной квалифицированной электронной подписью уполномоченного должностного лица подготовленные проекты градостроительного плана земельного участка.</w:t>
      </w:r>
    </w:p>
    <w:p w:rsidR="006F2D19" w:rsidRPr="00197AC7" w:rsidRDefault="006F2D19" w:rsidP="006F2D19">
      <w:pPr>
        <w:pStyle w:val="ConsPlusNormal"/>
        <w:spacing w:before="220"/>
        <w:ind w:firstLine="540"/>
        <w:jc w:val="both"/>
        <w:rPr>
          <w:rFonts w:ascii="Times New Roman" w:hAnsi="Times New Roman" w:cs="Times New Roman"/>
          <w:sz w:val="24"/>
          <w:szCs w:val="24"/>
        </w:rPr>
      </w:pPr>
    </w:p>
    <w:p w:rsidR="00BB303F" w:rsidRPr="00197AC7" w:rsidRDefault="00BB303F">
      <w:pPr>
        <w:pStyle w:val="ConsPlusNormal"/>
        <w:jc w:val="center"/>
        <w:outlineLvl w:val="2"/>
        <w:rPr>
          <w:rFonts w:ascii="Times New Roman" w:hAnsi="Times New Roman" w:cs="Times New Roman"/>
          <w:sz w:val="24"/>
          <w:szCs w:val="24"/>
        </w:rPr>
      </w:pPr>
      <w:r w:rsidRPr="00197AC7">
        <w:rPr>
          <w:rFonts w:ascii="Times New Roman" w:hAnsi="Times New Roman" w:cs="Times New Roman"/>
          <w:sz w:val="24"/>
          <w:szCs w:val="24"/>
        </w:rPr>
        <w:t>Глава</w:t>
      </w:r>
      <w:r w:rsidR="006F2D19">
        <w:rPr>
          <w:rFonts w:ascii="Times New Roman" w:hAnsi="Times New Roman" w:cs="Times New Roman"/>
          <w:sz w:val="24"/>
          <w:szCs w:val="24"/>
        </w:rPr>
        <w:t xml:space="preserve"> 5</w:t>
      </w:r>
      <w:r w:rsidRPr="00197AC7">
        <w:rPr>
          <w:rFonts w:ascii="Times New Roman" w:hAnsi="Times New Roman" w:cs="Times New Roman"/>
          <w:sz w:val="24"/>
          <w:szCs w:val="24"/>
        </w:rPr>
        <w:t>. ВЫДАЧА ЗАЯВИТЕЛЮ ГРАДОСТРОИТЕЛЬНОГО ПЛАНА</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lastRenderedPageBreak/>
        <w:t>ЗЕМЕЛЬНОГО УЧАСТКА</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4</w:t>
      </w:r>
      <w:r w:rsidR="006F2D19">
        <w:rPr>
          <w:rFonts w:ascii="Times New Roman" w:hAnsi="Times New Roman" w:cs="Times New Roman"/>
          <w:sz w:val="24"/>
          <w:szCs w:val="24"/>
        </w:rPr>
        <w:t>5</w:t>
      </w:r>
      <w:r w:rsidRPr="00197AC7">
        <w:rPr>
          <w:rFonts w:ascii="Times New Roman" w:hAnsi="Times New Roman" w:cs="Times New Roman"/>
          <w:sz w:val="24"/>
          <w:szCs w:val="24"/>
        </w:rPr>
        <w:t xml:space="preserve">. Основанием для начала исполнения административной процедуры является получение специалистом </w:t>
      </w:r>
      <w:r w:rsidR="008A7083">
        <w:rPr>
          <w:rFonts w:ascii="Times New Roman" w:hAnsi="Times New Roman" w:cs="Times New Roman"/>
          <w:sz w:val="24"/>
          <w:szCs w:val="24"/>
        </w:rPr>
        <w:t>АСО</w:t>
      </w:r>
      <w:r w:rsidRPr="00197AC7">
        <w:rPr>
          <w:rFonts w:ascii="Times New Roman" w:hAnsi="Times New Roman" w:cs="Times New Roman"/>
          <w:sz w:val="24"/>
          <w:szCs w:val="24"/>
        </w:rPr>
        <w:t xml:space="preserve"> двух экземпляров градостроительного плана земельного участка, заверенного подписью и (или) усиленной квалифицированной электронной подписью уполномоченного должностного лица.</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46</w:t>
      </w:r>
      <w:r w:rsidR="00BB303F" w:rsidRPr="00197AC7">
        <w:rPr>
          <w:rFonts w:ascii="Times New Roman" w:hAnsi="Times New Roman" w:cs="Times New Roman"/>
          <w:sz w:val="24"/>
          <w:szCs w:val="24"/>
        </w:rPr>
        <w:t xml:space="preserve">. Специалист </w:t>
      </w:r>
      <w:r w:rsidR="008A7083">
        <w:rPr>
          <w:rFonts w:ascii="Times New Roman" w:hAnsi="Times New Roman" w:cs="Times New Roman"/>
          <w:sz w:val="24"/>
          <w:szCs w:val="24"/>
        </w:rPr>
        <w:t>АСО</w:t>
      </w:r>
      <w:r w:rsidR="00BB303F" w:rsidRPr="00197AC7">
        <w:rPr>
          <w:rFonts w:ascii="Times New Roman" w:hAnsi="Times New Roman" w:cs="Times New Roman"/>
          <w:sz w:val="24"/>
          <w:szCs w:val="24"/>
        </w:rPr>
        <w:t xml:space="preserve"> выполняет следующие действия: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1) при обращении заявителя через Единый портал направляет заявителю электронное сообщение в раздел "Личный кабинет" о дате получения градостроительного плана земельного участка, графике работы </w:t>
      </w:r>
      <w:r w:rsidR="00E60B39">
        <w:rPr>
          <w:rFonts w:ascii="Times New Roman" w:hAnsi="Times New Roman" w:cs="Times New Roman"/>
          <w:sz w:val="24"/>
          <w:szCs w:val="24"/>
        </w:rPr>
        <w:t>АСО</w:t>
      </w:r>
      <w:r w:rsidRPr="00197AC7">
        <w:rPr>
          <w:rFonts w:ascii="Times New Roman" w:hAnsi="Times New Roman" w:cs="Times New Roman"/>
          <w:sz w:val="24"/>
          <w:szCs w:val="24"/>
        </w:rPr>
        <w:t xml:space="preserve"> (указан в </w:t>
      </w:r>
      <w:hyperlink w:anchor="P39" w:history="1">
        <w:r w:rsidRPr="00197AC7">
          <w:rPr>
            <w:rFonts w:ascii="Times New Roman" w:hAnsi="Times New Roman" w:cs="Times New Roman"/>
            <w:color w:val="0000FF"/>
            <w:sz w:val="24"/>
            <w:szCs w:val="24"/>
          </w:rPr>
          <w:t>пункте 4</w:t>
        </w:r>
      </w:hyperlink>
      <w:r w:rsidRPr="00197AC7">
        <w:rPr>
          <w:rFonts w:ascii="Times New Roman" w:hAnsi="Times New Roman" w:cs="Times New Roman"/>
          <w:sz w:val="24"/>
          <w:szCs w:val="24"/>
        </w:rPr>
        <w:t xml:space="preserve"> настоящего Административного регламента);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при личном обращении заявителя (или представителя заявителя) за получением градостроительного плана земельного участка проверяет документы, удостоверяющие личность заявителя, либо проверяет полномочия представителя заявителя, сличает подлинники документов, необходимых для предоставления муниципальной услуги, указанных в </w:t>
      </w:r>
      <w:hyperlink w:anchor="P111" w:history="1">
        <w:r w:rsidRPr="00197AC7">
          <w:rPr>
            <w:rFonts w:ascii="Times New Roman" w:hAnsi="Times New Roman" w:cs="Times New Roman"/>
            <w:color w:val="0000FF"/>
            <w:sz w:val="24"/>
            <w:szCs w:val="24"/>
          </w:rPr>
          <w:t>подпункте 4 пункта 14</w:t>
        </w:r>
      </w:hyperlink>
      <w:r w:rsidRPr="00197AC7">
        <w:rPr>
          <w:rFonts w:ascii="Times New Roman" w:hAnsi="Times New Roman" w:cs="Times New Roman"/>
          <w:sz w:val="24"/>
          <w:szCs w:val="24"/>
        </w:rPr>
        <w:t xml:space="preserve"> настоящего Административного регламента, с копиями, направленными заявителем через Единый портал;</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выдает заявителю (или представителю заявителя) два экземпляра градостроительного плана земельного участка под роспись в журнале регистрации документов;</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4) при обращении заявителя через многофункциональный центр передает курьеру экземпляры градостроительных планов земельных участков согласно </w:t>
      </w:r>
      <w:proofErr w:type="gramStart"/>
      <w:r w:rsidRPr="00197AC7">
        <w:rPr>
          <w:rFonts w:ascii="Times New Roman" w:hAnsi="Times New Roman" w:cs="Times New Roman"/>
          <w:sz w:val="24"/>
          <w:szCs w:val="24"/>
        </w:rPr>
        <w:t>реестру</w:t>
      </w:r>
      <w:proofErr w:type="gramEnd"/>
      <w:r w:rsidRPr="00197AC7">
        <w:rPr>
          <w:rFonts w:ascii="Times New Roman" w:hAnsi="Times New Roman" w:cs="Times New Roman"/>
          <w:sz w:val="24"/>
          <w:szCs w:val="24"/>
        </w:rPr>
        <w:t xml:space="preserve"> для их передачи в многофункциональный центр.</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47</w:t>
      </w:r>
      <w:r w:rsidR="00BB303F" w:rsidRPr="00197AC7">
        <w:rPr>
          <w:rFonts w:ascii="Times New Roman" w:hAnsi="Times New Roman" w:cs="Times New Roman"/>
          <w:sz w:val="24"/>
          <w:szCs w:val="24"/>
        </w:rPr>
        <w:t>. Максимальная продолжительность исполнения административной процедуры не должна превышать 20 рабочих дней с даты регистрации заявления.</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4. ФОРМЫ КОНТРОЛЯ ЗА ИСПОЛНЕНИЕМ</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АДМИНИСТРАТИВНОГО РЕГЛАМЕНТА</w:t>
      </w:r>
    </w:p>
    <w:p w:rsidR="00BB303F" w:rsidRPr="00197AC7" w:rsidRDefault="00BB303F">
      <w:pPr>
        <w:pStyle w:val="ConsPlusNormal"/>
        <w:rPr>
          <w:rFonts w:ascii="Times New Roman" w:hAnsi="Times New Roman" w:cs="Times New Roman"/>
          <w:sz w:val="24"/>
          <w:szCs w:val="24"/>
        </w:rPr>
      </w:pPr>
    </w:p>
    <w:p w:rsidR="00BB303F" w:rsidRPr="00197AC7" w:rsidRDefault="006F2D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BB303F" w:rsidRPr="00197AC7">
        <w:rPr>
          <w:rFonts w:ascii="Times New Roman" w:hAnsi="Times New Roman" w:cs="Times New Roman"/>
          <w:sz w:val="24"/>
          <w:szCs w:val="24"/>
        </w:rPr>
        <w:t xml:space="preserve">. Контроль за соблюдением последовательности и сроков исполнения административных процедур (действий), установленных настоящим Административным регламентом, осуществляют заместитель главы Администрации </w:t>
      </w:r>
      <w:r w:rsidR="00E60B39">
        <w:rPr>
          <w:rFonts w:ascii="Times New Roman" w:hAnsi="Times New Roman" w:cs="Times New Roman"/>
          <w:sz w:val="24"/>
          <w:szCs w:val="24"/>
        </w:rPr>
        <w:t>по жилищно-коммунальному и городскому хозяйству</w:t>
      </w:r>
      <w:r w:rsidR="00BB303F" w:rsidRPr="00197AC7">
        <w:rPr>
          <w:rFonts w:ascii="Times New Roman" w:hAnsi="Times New Roman" w:cs="Times New Roman"/>
          <w:sz w:val="24"/>
          <w:szCs w:val="24"/>
        </w:rPr>
        <w:t xml:space="preserve">, начальник </w:t>
      </w:r>
      <w:r w:rsidR="00E60B39">
        <w:rPr>
          <w:rFonts w:ascii="Times New Roman" w:hAnsi="Times New Roman" w:cs="Times New Roman"/>
          <w:sz w:val="24"/>
          <w:szCs w:val="24"/>
        </w:rPr>
        <w:t>архитектурно-строительного отдела администрации городского округа Верхний Тагил.</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49</w:t>
      </w:r>
      <w:r w:rsidR="00BB303F" w:rsidRPr="00197AC7">
        <w:rPr>
          <w:rFonts w:ascii="Times New Roman" w:hAnsi="Times New Roman" w:cs="Times New Roman"/>
          <w:sz w:val="24"/>
          <w:szCs w:val="24"/>
        </w:rPr>
        <w:t>. Задачами контроля являются: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соблюдение специалистами </w:t>
      </w:r>
      <w:r w:rsidR="00E60B39">
        <w:rPr>
          <w:rFonts w:ascii="Times New Roman" w:hAnsi="Times New Roman" w:cs="Times New Roman"/>
          <w:sz w:val="24"/>
          <w:szCs w:val="24"/>
        </w:rPr>
        <w:t>Администрации</w:t>
      </w:r>
      <w:r w:rsidRPr="00197AC7">
        <w:rPr>
          <w:rFonts w:ascii="Times New Roman" w:hAnsi="Times New Roman" w:cs="Times New Roman"/>
          <w:sz w:val="24"/>
          <w:szCs w:val="24"/>
        </w:rPr>
        <w:t>,</w:t>
      </w:r>
      <w:r w:rsidR="00E60B39">
        <w:rPr>
          <w:rFonts w:ascii="Times New Roman" w:hAnsi="Times New Roman" w:cs="Times New Roman"/>
          <w:sz w:val="24"/>
          <w:szCs w:val="24"/>
        </w:rPr>
        <w:t xml:space="preserve"> АСО</w:t>
      </w:r>
      <w:r w:rsidRPr="00197AC7">
        <w:rPr>
          <w:rFonts w:ascii="Times New Roman" w:hAnsi="Times New Roman" w:cs="Times New Roman"/>
          <w:sz w:val="24"/>
          <w:szCs w:val="24"/>
        </w:rPr>
        <w:t xml:space="preserve"> ответственными за исполнение административных процедур (действий), положений настоящего Административного регламента, порядка и сроков исполнения административных процедур (действий);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совершенствование процесса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5</w:t>
      </w:r>
      <w:r w:rsidR="006974AD">
        <w:rPr>
          <w:rFonts w:ascii="Times New Roman" w:hAnsi="Times New Roman" w:cs="Times New Roman"/>
          <w:sz w:val="24"/>
          <w:szCs w:val="24"/>
        </w:rPr>
        <w:t>0</w:t>
      </w:r>
      <w:r w:rsidRPr="00197AC7">
        <w:rPr>
          <w:rFonts w:ascii="Times New Roman" w:hAnsi="Times New Roman" w:cs="Times New Roman"/>
          <w:sz w:val="24"/>
          <w:szCs w:val="24"/>
        </w:rPr>
        <w:t>. Контроль за исполнением положений настоящего Административного регламента осуществляется в форме текущего контроля, а также путем проведения плановых и внеплановых проверок соблюдения специалистами, ответственными за исполнение административных процедур (действий), сроков и порядка их исполнения.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Плановые проверки проводятся по </w:t>
      </w:r>
      <w:r w:rsidR="00E60B39">
        <w:rPr>
          <w:rFonts w:ascii="Times New Roman" w:hAnsi="Times New Roman" w:cs="Times New Roman"/>
          <w:sz w:val="24"/>
          <w:szCs w:val="24"/>
        </w:rPr>
        <w:t>распоряжению Главы городского округа Верхний Тагил</w:t>
      </w:r>
      <w:r w:rsidRPr="00197AC7">
        <w:rPr>
          <w:rFonts w:ascii="Times New Roman" w:hAnsi="Times New Roman" w:cs="Times New Roman"/>
          <w:sz w:val="24"/>
          <w:szCs w:val="24"/>
        </w:rPr>
        <w:t>. Внеплановые проверки проводятся в случае поступления жалоб заявителей по вопросам предоставления муниципальной услуги.</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6974AD">
        <w:rPr>
          <w:rFonts w:ascii="Times New Roman" w:hAnsi="Times New Roman" w:cs="Times New Roman"/>
          <w:sz w:val="24"/>
          <w:szCs w:val="24"/>
        </w:rPr>
        <w:t>1</w:t>
      </w:r>
      <w:r w:rsidR="00BB303F" w:rsidRPr="00197AC7">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jc w:val="center"/>
        <w:outlineLvl w:val="1"/>
        <w:rPr>
          <w:rFonts w:ascii="Times New Roman" w:hAnsi="Times New Roman" w:cs="Times New Roman"/>
          <w:sz w:val="24"/>
          <w:szCs w:val="24"/>
        </w:rPr>
      </w:pPr>
      <w:r w:rsidRPr="00197AC7">
        <w:rPr>
          <w:rFonts w:ascii="Times New Roman" w:hAnsi="Times New Roman" w:cs="Times New Roman"/>
          <w:sz w:val="24"/>
          <w:szCs w:val="24"/>
        </w:rPr>
        <w:t>Раздел 5. ДОСУДЕБНЫЙ (ВНЕСУДЕБНЫЙ) ПОРЯДОК</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ОБЖАЛОВАНИЯ РЕШЕНИЙ И ДЕЙСТВИЙ (БЕЗДЕЙСТВИЯ)</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ОРГАНА, ПРЕДОСТАВЛЯЮЩЕГО МУНИЦИПАЛЬНУЮ УСЛУГУ,</w:t>
      </w:r>
    </w:p>
    <w:p w:rsidR="00BB303F" w:rsidRPr="00197AC7" w:rsidRDefault="00BB303F">
      <w:pPr>
        <w:pStyle w:val="ConsPlusNormal"/>
        <w:jc w:val="center"/>
        <w:rPr>
          <w:rFonts w:ascii="Times New Roman" w:hAnsi="Times New Roman" w:cs="Times New Roman"/>
          <w:sz w:val="24"/>
          <w:szCs w:val="24"/>
        </w:rPr>
      </w:pPr>
      <w:r w:rsidRPr="00197AC7">
        <w:rPr>
          <w:rFonts w:ascii="Times New Roman" w:hAnsi="Times New Roman" w:cs="Times New Roman"/>
          <w:sz w:val="24"/>
          <w:szCs w:val="24"/>
        </w:rPr>
        <w:t>А ТАКЖЕ ЕГО ДОЛЖНОСТНЫХ ЛИЦ</w:t>
      </w:r>
    </w:p>
    <w:p w:rsidR="00BB303F" w:rsidRPr="00197AC7" w:rsidRDefault="00BB303F">
      <w:pPr>
        <w:pStyle w:val="ConsPlusNormal"/>
        <w:rPr>
          <w:rFonts w:ascii="Times New Roman" w:hAnsi="Times New Roman" w:cs="Times New Roman"/>
          <w:sz w:val="24"/>
          <w:szCs w:val="24"/>
        </w:rPr>
      </w:pPr>
    </w:p>
    <w:p w:rsidR="00BB303F" w:rsidRPr="00197AC7" w:rsidRDefault="00BB303F">
      <w:pPr>
        <w:pStyle w:val="ConsPlusNormal"/>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sidR="006974AD">
        <w:rPr>
          <w:rFonts w:ascii="Times New Roman" w:hAnsi="Times New Roman" w:cs="Times New Roman"/>
          <w:sz w:val="24"/>
          <w:szCs w:val="24"/>
        </w:rPr>
        <w:t>2</w:t>
      </w:r>
      <w:r w:rsidRPr="00197AC7">
        <w:rPr>
          <w:rFonts w:ascii="Times New Roman" w:hAnsi="Times New Roman" w:cs="Times New Roman"/>
          <w:sz w:val="24"/>
          <w:szCs w:val="24"/>
        </w:rPr>
        <w:t>. Заявитель имеет право на обжалование действий (бе</w:t>
      </w:r>
      <w:r w:rsidR="00E60B39">
        <w:rPr>
          <w:rFonts w:ascii="Times New Roman" w:hAnsi="Times New Roman" w:cs="Times New Roman"/>
          <w:sz w:val="24"/>
          <w:szCs w:val="24"/>
        </w:rPr>
        <w:t>здействия) органа Администрации</w:t>
      </w:r>
      <w:r w:rsidRPr="00197AC7">
        <w:rPr>
          <w:rFonts w:ascii="Times New Roman" w:hAnsi="Times New Roman" w:cs="Times New Roman"/>
          <w:sz w:val="24"/>
          <w:szCs w:val="24"/>
        </w:rPr>
        <w:t>, предоставляющего муниципальную услугу, должностных лиц, иных муниципальных служащих, осуществленных в ходе предоставления муниципальной услуги, и решений, принятых в ходе предоставления муниципальной услуги, в том числе в случаях: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нарушения срока регистрации заявления о предоставлении муниципальной услуги или срока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требования от заявителя представления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в приеме заявления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требования от заявителя при предоставлении муниципальной услуги внесения платы, не предусмотренной нормативными правовыми актами Российской Федерации и Свердловской области, муниципальными правовыми актами;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в исправлении допущенных опечаток и ошибок в документах, выданных в результате предоставления муниципальной услуги (кроме архивных копий документов), либо нарушение установленного срока таких исправлений;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органа Администрации, предоставляющего муниципальную услугу, его должностных лиц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 в приеме документов, представление которых предусмотрено нормативными правовыми актами Российской Федерации, Свердловской области, Администрации для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sidR="006974AD">
        <w:rPr>
          <w:rFonts w:ascii="Times New Roman" w:hAnsi="Times New Roman" w:cs="Times New Roman"/>
          <w:sz w:val="24"/>
          <w:szCs w:val="24"/>
        </w:rPr>
        <w:t>3</w:t>
      </w:r>
      <w:r w:rsidRPr="00197AC7">
        <w:rPr>
          <w:rFonts w:ascii="Times New Roman" w:hAnsi="Times New Roman" w:cs="Times New Roman"/>
          <w:sz w:val="24"/>
          <w:szCs w:val="24"/>
        </w:rPr>
        <w:t xml:space="preserve">. Жалоба подается в Администрацию в письменной форме на бумажном носителе (в </w:t>
      </w:r>
      <w:r w:rsidRPr="00197AC7">
        <w:rPr>
          <w:rFonts w:ascii="Times New Roman" w:hAnsi="Times New Roman" w:cs="Times New Roman"/>
          <w:sz w:val="24"/>
          <w:szCs w:val="24"/>
        </w:rPr>
        <w:lastRenderedPageBreak/>
        <w:t>том числе при личном приеме заявителя) или в электронной форме на имя:</w:t>
      </w:r>
    </w:p>
    <w:p w:rsidR="00BB303F" w:rsidRPr="00197AC7" w:rsidRDefault="00E60B3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w:t>
      </w:r>
      <w:r w:rsidR="00BB303F" w:rsidRPr="00197AC7">
        <w:rPr>
          <w:rFonts w:ascii="Times New Roman" w:hAnsi="Times New Roman" w:cs="Times New Roman"/>
          <w:sz w:val="24"/>
          <w:szCs w:val="24"/>
        </w:rPr>
        <w:t>лав</w:t>
      </w:r>
      <w:r>
        <w:rPr>
          <w:rFonts w:ascii="Times New Roman" w:hAnsi="Times New Roman" w:cs="Times New Roman"/>
          <w:sz w:val="24"/>
          <w:szCs w:val="24"/>
        </w:rPr>
        <w:t>ы</w:t>
      </w:r>
      <w:r w:rsidR="00BB303F" w:rsidRPr="00197AC7">
        <w:rPr>
          <w:rFonts w:ascii="Times New Roman" w:hAnsi="Times New Roman" w:cs="Times New Roman"/>
          <w:sz w:val="24"/>
          <w:szCs w:val="24"/>
        </w:rPr>
        <w:t xml:space="preserve"> </w:t>
      </w:r>
      <w:r>
        <w:rPr>
          <w:rFonts w:ascii="Times New Roman" w:hAnsi="Times New Roman" w:cs="Times New Roman"/>
          <w:sz w:val="24"/>
          <w:szCs w:val="24"/>
        </w:rPr>
        <w:t>городского округа Верхний Тагил</w:t>
      </w:r>
      <w:r w:rsidR="00BB303F" w:rsidRPr="00197AC7">
        <w:rPr>
          <w:rFonts w:ascii="Times New Roman" w:hAnsi="Times New Roman" w:cs="Times New Roman"/>
          <w:sz w:val="24"/>
          <w:szCs w:val="24"/>
        </w:rPr>
        <w:t xml:space="preserve"> - при обжаловании решений и действий (бездействия) заместителя главы Администрации </w:t>
      </w:r>
      <w:r>
        <w:rPr>
          <w:rFonts w:ascii="Times New Roman" w:hAnsi="Times New Roman" w:cs="Times New Roman"/>
          <w:sz w:val="24"/>
          <w:szCs w:val="24"/>
        </w:rPr>
        <w:t>по жилищно-</w:t>
      </w:r>
      <w:proofErr w:type="gramStart"/>
      <w:r>
        <w:rPr>
          <w:rFonts w:ascii="Times New Roman" w:hAnsi="Times New Roman" w:cs="Times New Roman"/>
          <w:sz w:val="24"/>
          <w:szCs w:val="24"/>
        </w:rPr>
        <w:t xml:space="preserve">коммунальному </w:t>
      </w:r>
      <w:r w:rsidR="00BB303F" w:rsidRPr="00197AC7">
        <w:rPr>
          <w:rFonts w:ascii="Times New Roman" w:hAnsi="Times New Roman" w:cs="Times New Roman"/>
          <w:sz w:val="24"/>
          <w:szCs w:val="24"/>
        </w:rPr>
        <w:t xml:space="preserve"> </w:t>
      </w:r>
      <w:r>
        <w:rPr>
          <w:rFonts w:ascii="Times New Roman" w:hAnsi="Times New Roman" w:cs="Times New Roman"/>
          <w:sz w:val="24"/>
          <w:szCs w:val="24"/>
        </w:rPr>
        <w:t>и</w:t>
      </w:r>
      <w:proofErr w:type="gramEnd"/>
      <w:r>
        <w:rPr>
          <w:rFonts w:ascii="Times New Roman" w:hAnsi="Times New Roman" w:cs="Times New Roman"/>
          <w:sz w:val="24"/>
          <w:szCs w:val="24"/>
        </w:rPr>
        <w:t xml:space="preserve"> городскому хозяйству </w:t>
      </w:r>
      <w:r w:rsidR="00BB303F" w:rsidRPr="00197AC7">
        <w:rPr>
          <w:rFonts w:ascii="Times New Roman" w:hAnsi="Times New Roman" w:cs="Times New Roman"/>
          <w:sz w:val="24"/>
          <w:szCs w:val="24"/>
        </w:rPr>
        <w:t>в ходе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заместителя лавы Администрации </w:t>
      </w:r>
      <w:r w:rsidR="00794B06">
        <w:rPr>
          <w:rFonts w:ascii="Times New Roman" w:hAnsi="Times New Roman" w:cs="Times New Roman"/>
          <w:sz w:val="24"/>
          <w:szCs w:val="24"/>
        </w:rPr>
        <w:t>по жилищно-коммунальному и городскому хозяйству</w:t>
      </w:r>
      <w:r w:rsidRPr="00197AC7">
        <w:rPr>
          <w:rFonts w:ascii="Times New Roman" w:hAnsi="Times New Roman" w:cs="Times New Roman"/>
          <w:sz w:val="24"/>
          <w:szCs w:val="24"/>
        </w:rPr>
        <w:t xml:space="preserve"> - при обжаловании решений и действий (бездействия) </w:t>
      </w:r>
      <w:proofErr w:type="gramStart"/>
      <w:r w:rsidRPr="00197AC7">
        <w:rPr>
          <w:rFonts w:ascii="Times New Roman" w:hAnsi="Times New Roman" w:cs="Times New Roman"/>
          <w:sz w:val="24"/>
          <w:szCs w:val="24"/>
        </w:rPr>
        <w:t xml:space="preserve">начальника </w:t>
      </w:r>
      <w:r w:rsidR="00794B06">
        <w:rPr>
          <w:rFonts w:ascii="Times New Roman" w:hAnsi="Times New Roman" w:cs="Times New Roman"/>
          <w:sz w:val="24"/>
          <w:szCs w:val="24"/>
        </w:rPr>
        <w:t xml:space="preserve"> АСО</w:t>
      </w:r>
      <w:proofErr w:type="gramEnd"/>
      <w:r w:rsidRPr="00197AC7">
        <w:rPr>
          <w:rFonts w:ascii="Times New Roman" w:hAnsi="Times New Roman" w:cs="Times New Roman"/>
          <w:sz w:val="24"/>
          <w:szCs w:val="24"/>
        </w:rPr>
        <w:t xml:space="preserve"> в ходе предоставления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начальника </w:t>
      </w:r>
      <w:r w:rsidR="00794B06">
        <w:rPr>
          <w:rFonts w:ascii="Times New Roman" w:hAnsi="Times New Roman" w:cs="Times New Roman"/>
          <w:sz w:val="24"/>
          <w:szCs w:val="24"/>
        </w:rPr>
        <w:t>АСО</w:t>
      </w:r>
      <w:r w:rsidRPr="00197AC7">
        <w:rPr>
          <w:rFonts w:ascii="Times New Roman" w:hAnsi="Times New Roman" w:cs="Times New Roman"/>
          <w:sz w:val="24"/>
          <w:szCs w:val="24"/>
        </w:rPr>
        <w:t xml:space="preserve"> - при обжаловании решений и действий (бездействия) специалистов </w:t>
      </w:r>
      <w:r w:rsidR="00794B06">
        <w:rPr>
          <w:rFonts w:ascii="Times New Roman" w:hAnsi="Times New Roman" w:cs="Times New Roman"/>
          <w:sz w:val="24"/>
          <w:szCs w:val="24"/>
        </w:rPr>
        <w:t>АСО</w:t>
      </w:r>
      <w:r w:rsidRPr="00197AC7">
        <w:rPr>
          <w:rFonts w:ascii="Times New Roman" w:hAnsi="Times New Roman" w:cs="Times New Roman"/>
          <w:sz w:val="24"/>
          <w:szCs w:val="24"/>
        </w:rPr>
        <w:t>, ответственных за предоставление муниципальной услуги.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Прием жалоб, подаваемых </w:t>
      </w:r>
      <w:proofErr w:type="spellStart"/>
      <w:r w:rsidRPr="00197AC7">
        <w:rPr>
          <w:rFonts w:ascii="Times New Roman" w:hAnsi="Times New Roman" w:cs="Times New Roman"/>
          <w:sz w:val="24"/>
          <w:szCs w:val="24"/>
        </w:rPr>
        <w:t>физическими</w:t>
      </w:r>
      <w:r w:rsidR="00794B06">
        <w:rPr>
          <w:rFonts w:ascii="Times New Roman" w:hAnsi="Times New Roman" w:cs="Times New Roman"/>
          <w:sz w:val="24"/>
          <w:szCs w:val="24"/>
        </w:rPr>
        <w:t>и</w:t>
      </w:r>
      <w:proofErr w:type="spellEnd"/>
      <w:r w:rsidR="00794B06">
        <w:rPr>
          <w:rFonts w:ascii="Times New Roman" w:hAnsi="Times New Roman" w:cs="Times New Roman"/>
          <w:sz w:val="24"/>
          <w:szCs w:val="24"/>
        </w:rPr>
        <w:t xml:space="preserve"> юридическими</w:t>
      </w:r>
      <w:r w:rsidRPr="00197AC7">
        <w:rPr>
          <w:rFonts w:ascii="Times New Roman" w:hAnsi="Times New Roman" w:cs="Times New Roman"/>
          <w:sz w:val="24"/>
          <w:szCs w:val="24"/>
        </w:rPr>
        <w:t xml:space="preserve"> лицами осуществляется в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по адресу: </w:t>
      </w:r>
      <w:r w:rsidR="00794B06">
        <w:rPr>
          <w:rFonts w:ascii="Times New Roman" w:hAnsi="Times New Roman" w:cs="Times New Roman"/>
          <w:sz w:val="24"/>
          <w:szCs w:val="24"/>
        </w:rPr>
        <w:t xml:space="preserve">Свердловская обл., г. Верхний Тагил, ул. Жуковского, д. </w:t>
      </w:r>
      <w:proofErr w:type="gramStart"/>
      <w:r w:rsidR="00794B06">
        <w:rPr>
          <w:rFonts w:ascii="Times New Roman" w:hAnsi="Times New Roman" w:cs="Times New Roman"/>
          <w:sz w:val="24"/>
          <w:szCs w:val="24"/>
        </w:rPr>
        <w:t xml:space="preserve">13, </w:t>
      </w:r>
      <w:r w:rsidRPr="00197AC7">
        <w:rPr>
          <w:rFonts w:ascii="Times New Roman" w:hAnsi="Times New Roman" w:cs="Times New Roman"/>
          <w:sz w:val="24"/>
          <w:szCs w:val="24"/>
        </w:rPr>
        <w:t xml:space="preserve"> (</w:t>
      </w:r>
      <w:proofErr w:type="gramEnd"/>
      <w:r w:rsidRPr="00197AC7">
        <w:rPr>
          <w:rFonts w:ascii="Times New Roman" w:hAnsi="Times New Roman" w:cs="Times New Roman"/>
          <w:sz w:val="24"/>
          <w:szCs w:val="24"/>
        </w:rPr>
        <w:t>телефон: 8 (343</w:t>
      </w:r>
      <w:r w:rsidR="00794B06">
        <w:rPr>
          <w:rFonts w:ascii="Times New Roman" w:hAnsi="Times New Roman" w:cs="Times New Roman"/>
          <w:sz w:val="24"/>
          <w:szCs w:val="24"/>
        </w:rPr>
        <w:t xml:space="preserve"> 57</w:t>
      </w:r>
      <w:r w:rsidRPr="00197AC7">
        <w:rPr>
          <w:rFonts w:ascii="Times New Roman" w:hAnsi="Times New Roman" w:cs="Times New Roman"/>
          <w:sz w:val="24"/>
          <w:szCs w:val="24"/>
        </w:rPr>
        <w:t xml:space="preserve">) 354-56-43; время приема заявителей: с понедельника по четверг - с 09:00 до 18:00, в пятницу - с 09:00 до 17:00; технологические перерывы с 11:00 до 11:15, с 16:00 до 16:15; обеденный перерыв с 13:00 до 14:00). Жалобы от юридических лиц принимаются в отделе регистрации документов Комитета по организационно-контрольной работе Администрации города Екатеринбурга по адресу: г. Екатеринбург, пр. Ленина, д. 24а, </w:t>
      </w:r>
      <w:proofErr w:type="spellStart"/>
      <w:r w:rsidRPr="00197AC7">
        <w:rPr>
          <w:rFonts w:ascii="Times New Roman" w:hAnsi="Times New Roman" w:cs="Times New Roman"/>
          <w:sz w:val="24"/>
          <w:szCs w:val="24"/>
        </w:rPr>
        <w:t>каб</w:t>
      </w:r>
      <w:proofErr w:type="spellEnd"/>
      <w:r w:rsidRPr="00197AC7">
        <w:rPr>
          <w:rFonts w:ascii="Times New Roman" w:hAnsi="Times New Roman" w:cs="Times New Roman"/>
          <w:sz w:val="24"/>
          <w:szCs w:val="24"/>
        </w:rPr>
        <w:t xml:space="preserve">. 100 (телефон: 8 (343) </w:t>
      </w:r>
      <w:r w:rsidR="00794B06">
        <w:rPr>
          <w:rFonts w:ascii="Times New Roman" w:hAnsi="Times New Roman" w:cs="Times New Roman"/>
          <w:sz w:val="24"/>
          <w:szCs w:val="24"/>
        </w:rPr>
        <w:t>2-47-92</w:t>
      </w:r>
      <w:r w:rsidRPr="00197AC7">
        <w:rPr>
          <w:rFonts w:ascii="Times New Roman" w:hAnsi="Times New Roman" w:cs="Times New Roman"/>
          <w:sz w:val="24"/>
          <w:szCs w:val="24"/>
        </w:rPr>
        <w:t>; время приема заявителей: с понедельника по четверг - с 0</w:t>
      </w:r>
      <w:r w:rsidR="00794B06">
        <w:rPr>
          <w:rFonts w:ascii="Times New Roman" w:hAnsi="Times New Roman" w:cs="Times New Roman"/>
          <w:sz w:val="24"/>
          <w:szCs w:val="24"/>
        </w:rPr>
        <w:t>8</w:t>
      </w:r>
      <w:r w:rsidRPr="00197AC7">
        <w:rPr>
          <w:rFonts w:ascii="Times New Roman" w:hAnsi="Times New Roman" w:cs="Times New Roman"/>
          <w:sz w:val="24"/>
          <w:szCs w:val="24"/>
        </w:rPr>
        <w:t>:00 до 1</w:t>
      </w:r>
      <w:r w:rsidR="00794B06">
        <w:rPr>
          <w:rFonts w:ascii="Times New Roman" w:hAnsi="Times New Roman" w:cs="Times New Roman"/>
          <w:sz w:val="24"/>
          <w:szCs w:val="24"/>
        </w:rPr>
        <w:t>7</w:t>
      </w:r>
      <w:r w:rsidRPr="00197AC7">
        <w:rPr>
          <w:rFonts w:ascii="Times New Roman" w:hAnsi="Times New Roman" w:cs="Times New Roman"/>
          <w:sz w:val="24"/>
          <w:szCs w:val="24"/>
        </w:rPr>
        <w:t>:</w:t>
      </w:r>
      <w:r w:rsidR="00794B06">
        <w:rPr>
          <w:rFonts w:ascii="Times New Roman" w:hAnsi="Times New Roman" w:cs="Times New Roman"/>
          <w:sz w:val="24"/>
          <w:szCs w:val="24"/>
        </w:rPr>
        <w:t>15</w:t>
      </w:r>
      <w:r w:rsidRPr="00197AC7">
        <w:rPr>
          <w:rFonts w:ascii="Times New Roman" w:hAnsi="Times New Roman" w:cs="Times New Roman"/>
          <w:sz w:val="24"/>
          <w:szCs w:val="24"/>
        </w:rPr>
        <w:t>, в пятницу - с 0</w:t>
      </w:r>
      <w:r w:rsidR="00794B06">
        <w:rPr>
          <w:rFonts w:ascii="Times New Roman" w:hAnsi="Times New Roman" w:cs="Times New Roman"/>
          <w:sz w:val="24"/>
          <w:szCs w:val="24"/>
        </w:rPr>
        <w:t>8</w:t>
      </w:r>
      <w:r w:rsidRPr="00197AC7">
        <w:rPr>
          <w:rFonts w:ascii="Times New Roman" w:hAnsi="Times New Roman" w:cs="Times New Roman"/>
          <w:sz w:val="24"/>
          <w:szCs w:val="24"/>
        </w:rPr>
        <w:t>:00 до 1</w:t>
      </w:r>
      <w:r w:rsidR="00794B06">
        <w:rPr>
          <w:rFonts w:ascii="Times New Roman" w:hAnsi="Times New Roman" w:cs="Times New Roman"/>
          <w:sz w:val="24"/>
          <w:szCs w:val="24"/>
        </w:rPr>
        <w:t>6</w:t>
      </w:r>
      <w:r w:rsidRPr="00197AC7">
        <w:rPr>
          <w:rFonts w:ascii="Times New Roman" w:hAnsi="Times New Roman" w:cs="Times New Roman"/>
          <w:sz w:val="24"/>
          <w:szCs w:val="24"/>
        </w:rPr>
        <w:t>:00, обеденный перерыв - с 13:00 до 14:00.</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w:t>
      </w:r>
      <w:r w:rsidR="00794B06">
        <w:rPr>
          <w:rFonts w:ascii="Times New Roman" w:hAnsi="Times New Roman" w:cs="Times New Roman"/>
          <w:sz w:val="24"/>
          <w:szCs w:val="24"/>
        </w:rPr>
        <w:t>екоммуникационной сети Интернет о</w:t>
      </w:r>
      <w:r w:rsidRPr="00197AC7">
        <w:rPr>
          <w:rFonts w:ascii="Times New Roman" w:hAnsi="Times New Roman" w:cs="Times New Roman"/>
          <w:sz w:val="24"/>
          <w:szCs w:val="24"/>
        </w:rPr>
        <w:t xml:space="preserve">фициального сайта </w:t>
      </w:r>
      <w:r w:rsidR="00794B06">
        <w:rPr>
          <w:rFonts w:ascii="Times New Roman" w:hAnsi="Times New Roman" w:cs="Times New Roman"/>
          <w:sz w:val="24"/>
          <w:szCs w:val="24"/>
        </w:rPr>
        <w:t>а</w:t>
      </w:r>
      <w:r w:rsidRPr="00197AC7">
        <w:rPr>
          <w:rFonts w:ascii="Times New Roman" w:hAnsi="Times New Roman" w:cs="Times New Roman"/>
          <w:sz w:val="24"/>
          <w:szCs w:val="24"/>
        </w:rPr>
        <w:t xml:space="preserve">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(gosuslugi.ru), а также может быть принята на личном приеме заявителя.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Жалоба на решения или действия (бездействие) органа, предоставляющего муниципальную услугу, его должностных лиц либо муниципальных служащих может быть подана в порядке, установленном настоящим разделом, в Администрацию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либо в порядке, установленном антимонопольным законодательством Российской Федерации, в Управление Федеральной антимонопольной службы по Свердловской области (адрес: 620014, г. Екатеринбург, ул. Московская, д. 11, телефон: 8 (343) 377-00-83, e-</w:t>
      </w:r>
      <w:proofErr w:type="spellStart"/>
      <w:r w:rsidRPr="00197AC7">
        <w:rPr>
          <w:rFonts w:ascii="Times New Roman" w:hAnsi="Times New Roman" w:cs="Times New Roman"/>
          <w:sz w:val="24"/>
          <w:szCs w:val="24"/>
        </w:rPr>
        <w:t>mail</w:t>
      </w:r>
      <w:proofErr w:type="spellEnd"/>
      <w:r w:rsidRPr="00197AC7">
        <w:rPr>
          <w:rFonts w:ascii="Times New Roman" w:hAnsi="Times New Roman" w:cs="Times New Roman"/>
          <w:sz w:val="24"/>
          <w:szCs w:val="24"/>
        </w:rPr>
        <w:t>: to66@fas.gov.ru).</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В случае если жалобу подает представитель заявителя, помимо документа, удостоверяющего его личность, он представляет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в соответствии со </w:t>
      </w:r>
      <w:hyperlink r:id="rId20" w:history="1">
        <w:r w:rsidRPr="00197AC7">
          <w:rPr>
            <w:rFonts w:ascii="Times New Roman" w:hAnsi="Times New Roman" w:cs="Times New Roman"/>
            <w:color w:val="0000FF"/>
            <w:sz w:val="24"/>
            <w:szCs w:val="24"/>
          </w:rPr>
          <w:t>статьями 185</w:t>
        </w:r>
      </w:hyperlink>
      <w:r w:rsidRPr="00197AC7">
        <w:rPr>
          <w:rFonts w:ascii="Times New Roman" w:hAnsi="Times New Roman" w:cs="Times New Roman"/>
          <w:sz w:val="24"/>
          <w:szCs w:val="24"/>
        </w:rPr>
        <w:t xml:space="preserve">, </w:t>
      </w:r>
      <w:hyperlink r:id="rId21" w:history="1">
        <w:r w:rsidRPr="00197AC7">
          <w:rPr>
            <w:rFonts w:ascii="Times New Roman" w:hAnsi="Times New Roman" w:cs="Times New Roman"/>
            <w:color w:val="0000FF"/>
            <w:sz w:val="24"/>
            <w:szCs w:val="24"/>
          </w:rPr>
          <w:t>185.1</w:t>
        </w:r>
      </w:hyperlink>
      <w:r w:rsidRPr="00197AC7">
        <w:rPr>
          <w:rFonts w:ascii="Times New Roman" w:hAnsi="Times New Roman" w:cs="Times New Roman"/>
          <w:sz w:val="24"/>
          <w:szCs w:val="24"/>
        </w:rPr>
        <w:t xml:space="preserve"> Гражданского кодекса Российской Федерации.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простой электронной подписью, при этом представление документа, удостоверяющего личность заявителя, не требуется.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lastRenderedPageBreak/>
        <w:t>5</w:t>
      </w:r>
      <w:r w:rsidR="006974AD">
        <w:rPr>
          <w:rFonts w:ascii="Times New Roman" w:hAnsi="Times New Roman" w:cs="Times New Roman"/>
          <w:sz w:val="24"/>
          <w:szCs w:val="24"/>
        </w:rPr>
        <w:t>4</w:t>
      </w:r>
      <w:r w:rsidRPr="00197AC7">
        <w:rPr>
          <w:rFonts w:ascii="Times New Roman" w:hAnsi="Times New Roman" w:cs="Times New Roman"/>
          <w:sz w:val="24"/>
          <w:szCs w:val="24"/>
        </w:rPr>
        <w:t>. Жалоба должна содержать:</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фамилию, имя, отчество (последнее - при наличии), почтовый адрес, адрес электронной почты (при наличии), по которым должен быть направлен ответ заявителю, номер контактного телефона;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наименование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предоставляющего муниципальную услугу, должностного лица органа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либо иного муниципального служащего, решения и действия (бездействие) которого обжалуются;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сведения об обжалуемых решениях и действиях (бездействии)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предоставляющего муниципальную услугу, должностного лица органа Администрации </w:t>
      </w:r>
      <w:r w:rsidR="00794B06">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либо иного муниципального служащего;</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доводы, на основании которых заявитель не согласен с решением или действием (</w:t>
      </w:r>
      <w:proofErr w:type="gramStart"/>
      <w:r w:rsidRPr="00197AC7">
        <w:rPr>
          <w:rFonts w:ascii="Times New Roman" w:hAnsi="Times New Roman" w:cs="Times New Roman"/>
          <w:sz w:val="24"/>
          <w:szCs w:val="24"/>
        </w:rPr>
        <w:t>бездействием)  Администрации</w:t>
      </w:r>
      <w:proofErr w:type="gramEnd"/>
      <w:r w:rsidRPr="00197AC7">
        <w:rPr>
          <w:rFonts w:ascii="Times New Roman" w:hAnsi="Times New Roman" w:cs="Times New Roman"/>
          <w:sz w:val="24"/>
          <w:szCs w:val="24"/>
        </w:rPr>
        <w:t xml:space="preserve">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предоставляющего муниципальную услугу, должностного лица органа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либо иного муниципального служащего. Заявителем могут быть представлены документы, подтверждающие его доводы, либо их копии.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5</w:t>
      </w:r>
      <w:r w:rsidR="006974AD">
        <w:rPr>
          <w:rFonts w:ascii="Times New Roman" w:hAnsi="Times New Roman" w:cs="Times New Roman"/>
          <w:sz w:val="24"/>
          <w:szCs w:val="24"/>
        </w:rPr>
        <w:t>5</w:t>
      </w:r>
      <w:r w:rsidRPr="00197AC7">
        <w:rPr>
          <w:rFonts w:ascii="Times New Roman" w:hAnsi="Times New Roman" w:cs="Times New Roman"/>
          <w:sz w:val="24"/>
          <w:szCs w:val="24"/>
        </w:rPr>
        <w:t>. Ответ на жалобу не дается в следующих случаях: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если в письменной жалобе не указаны фамилия заявителя, направившего жалобу, и почтовый адрес, по которому должен быть направлен ответ;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муниципальных служащих, а также членов их семей (жалоба остается без ответа по существу поставленных в ней вопросов, и заявителю, направившему жалобу, сообщается о недопустимости злоупотребления правом);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 получении жалобы, текст которой не поддается прочтению.</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6974AD">
        <w:rPr>
          <w:rFonts w:ascii="Times New Roman" w:hAnsi="Times New Roman" w:cs="Times New Roman"/>
          <w:sz w:val="24"/>
          <w:szCs w:val="24"/>
        </w:rPr>
        <w:t>6</w:t>
      </w:r>
      <w:r w:rsidR="00BB303F" w:rsidRPr="00197AC7">
        <w:rPr>
          <w:rFonts w:ascii="Times New Roman" w:hAnsi="Times New Roman" w:cs="Times New Roman"/>
          <w:sz w:val="24"/>
          <w:szCs w:val="24"/>
        </w:rPr>
        <w:t xml:space="preserve">. Жалоба, поступившая в Администрацию </w:t>
      </w:r>
      <w:r w:rsidR="00FE0407">
        <w:rPr>
          <w:rFonts w:ascii="Times New Roman" w:hAnsi="Times New Roman" w:cs="Times New Roman"/>
          <w:sz w:val="24"/>
          <w:szCs w:val="24"/>
        </w:rPr>
        <w:t>городского округа Верхний Тагил</w:t>
      </w:r>
      <w:r w:rsidR="00BB303F" w:rsidRPr="00197AC7">
        <w:rPr>
          <w:rFonts w:ascii="Times New Roman" w:hAnsi="Times New Roman" w:cs="Times New Roman"/>
          <w:sz w:val="24"/>
          <w:szCs w:val="24"/>
        </w:rPr>
        <w:t>, подлежит регистрации не позднее следующего рабочего дня со дня ее поступления.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По результатам рассмотрения жалобы должностное лицо Администрации </w:t>
      </w:r>
      <w:r w:rsidR="00FE0407">
        <w:rPr>
          <w:rFonts w:ascii="Times New Roman" w:hAnsi="Times New Roman" w:cs="Times New Roman"/>
          <w:sz w:val="24"/>
          <w:szCs w:val="24"/>
        </w:rPr>
        <w:t>городского округа Верхний Тагил</w:t>
      </w:r>
      <w:r w:rsidR="00FE0407" w:rsidRPr="00197AC7">
        <w:rPr>
          <w:rFonts w:ascii="Times New Roman" w:hAnsi="Times New Roman" w:cs="Times New Roman"/>
          <w:sz w:val="24"/>
          <w:szCs w:val="24"/>
        </w:rPr>
        <w:t xml:space="preserve"> </w:t>
      </w:r>
      <w:r w:rsidRPr="00197AC7">
        <w:rPr>
          <w:rFonts w:ascii="Times New Roman" w:hAnsi="Times New Roman" w:cs="Times New Roman"/>
          <w:sz w:val="24"/>
          <w:szCs w:val="24"/>
        </w:rPr>
        <w:t>принимает решение об удовлетворении жалобы либо об отказе в ее удовлетворении: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в срок, не превышающий 15 рабочих дней со дня регистрации жалобы, если более короткие сроки не установлены нормативными правовыми актами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течение пяти рабочих дней со дня регистрации жалобы в случае обжалования отказа в приеме документов от заявителя либо в исправлении допущенных опечаток и ошибок или в случае обжалования заявителем нарушения установленного срока таких исправлений.</w:t>
      </w:r>
    </w:p>
    <w:p w:rsidR="00FE0407" w:rsidRDefault="00FE0407">
      <w:pPr>
        <w:pStyle w:val="ConsPlusNormal"/>
        <w:ind w:firstLine="540"/>
        <w:jc w:val="both"/>
        <w:rPr>
          <w:rFonts w:ascii="Times New Roman" w:hAnsi="Times New Roman" w:cs="Times New Roman"/>
          <w:sz w:val="24"/>
          <w:szCs w:val="24"/>
        </w:rPr>
      </w:pPr>
    </w:p>
    <w:p w:rsidR="00BB303F" w:rsidRPr="00197AC7" w:rsidRDefault="006F2D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6974AD">
        <w:rPr>
          <w:rFonts w:ascii="Times New Roman" w:hAnsi="Times New Roman" w:cs="Times New Roman"/>
          <w:sz w:val="24"/>
          <w:szCs w:val="24"/>
        </w:rPr>
        <w:t>7</w:t>
      </w:r>
      <w:r w:rsidR="00BB303F" w:rsidRPr="00197AC7">
        <w:rPr>
          <w:rFonts w:ascii="Times New Roman" w:hAnsi="Times New Roman" w:cs="Times New Roman"/>
          <w:sz w:val="24"/>
          <w:szCs w:val="24"/>
        </w:rPr>
        <w:t>. По результатам рассмотрения жалобы принимается одно из следующих решений: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197AC7">
        <w:rPr>
          <w:rFonts w:ascii="Times New Roman" w:hAnsi="Times New Roman" w:cs="Times New Roman"/>
          <w:sz w:val="24"/>
          <w:szCs w:val="24"/>
        </w:rPr>
        <w:lastRenderedPageBreak/>
        <w:t>услуги документах;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отказать в удовлетворении жалобы.</w:t>
      </w:r>
    </w:p>
    <w:p w:rsidR="00BB303F" w:rsidRPr="00197AC7" w:rsidRDefault="006F2D1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6974AD">
        <w:rPr>
          <w:rFonts w:ascii="Times New Roman" w:hAnsi="Times New Roman" w:cs="Times New Roman"/>
          <w:sz w:val="24"/>
          <w:szCs w:val="24"/>
        </w:rPr>
        <w:t>8</w:t>
      </w:r>
      <w:r w:rsidR="00BB303F" w:rsidRPr="00197AC7">
        <w:rPr>
          <w:rFonts w:ascii="Times New Roman" w:hAnsi="Times New Roman" w:cs="Times New Roman"/>
          <w:sz w:val="24"/>
          <w:szCs w:val="24"/>
        </w:rPr>
        <w:t>. 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В ответе о результатах рассмотрения жалобы указываются: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наименования органов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услугу и рассмотревшего жалобу, должность, фамилия, имя, отчество (последнее - при наличии) должностного лица, принявшего решение по жалобе;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сведения о должностном лице или ином муниципальном служащем, решение или действия (бездействие) которого обжалуются;</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фамилия, имя, отчество (последнее - при наличии) физического лица или наименование юридического лица;</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основания для принятия решения по жалобе;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принятое по жалобе решение;</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сведения о порядке обжалования принятого по жалобе решения.</w:t>
      </w:r>
    </w:p>
    <w:p w:rsidR="00BB303F" w:rsidRPr="00197AC7" w:rsidRDefault="00697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59</w:t>
      </w:r>
      <w:r w:rsidR="00BB303F" w:rsidRPr="00197AC7">
        <w:rPr>
          <w:rFonts w:ascii="Times New Roman" w:hAnsi="Times New Roman" w:cs="Times New Roman"/>
          <w:sz w:val="24"/>
          <w:szCs w:val="24"/>
        </w:rPr>
        <w:t xml:space="preserve">. Должностное лицо Администрации </w:t>
      </w:r>
      <w:r w:rsidR="00FE0407">
        <w:rPr>
          <w:rFonts w:ascii="Times New Roman" w:hAnsi="Times New Roman" w:cs="Times New Roman"/>
          <w:sz w:val="24"/>
          <w:szCs w:val="24"/>
        </w:rPr>
        <w:t>городского округа Верхний Тагил</w:t>
      </w:r>
      <w:r w:rsidR="00FE0407" w:rsidRPr="00197AC7">
        <w:rPr>
          <w:rFonts w:ascii="Times New Roman" w:hAnsi="Times New Roman" w:cs="Times New Roman"/>
          <w:sz w:val="24"/>
          <w:szCs w:val="24"/>
        </w:rPr>
        <w:t xml:space="preserve"> </w:t>
      </w:r>
      <w:r w:rsidR="00BB303F" w:rsidRPr="00197AC7">
        <w:rPr>
          <w:rFonts w:ascii="Times New Roman" w:hAnsi="Times New Roman" w:cs="Times New Roman"/>
          <w:sz w:val="24"/>
          <w:szCs w:val="24"/>
        </w:rPr>
        <w:t>отказывает в удовлетворении жалобы в следующих случаях:</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4) признание правомерными, по результатам рассмотрения жалобы решений и действий (бездействия) </w:t>
      </w:r>
      <w:r w:rsidR="00FE0407">
        <w:rPr>
          <w:rFonts w:ascii="Times New Roman" w:hAnsi="Times New Roman" w:cs="Times New Roman"/>
          <w:sz w:val="24"/>
          <w:szCs w:val="24"/>
        </w:rPr>
        <w:t>А</w:t>
      </w:r>
      <w:r w:rsidRPr="00197AC7">
        <w:rPr>
          <w:rFonts w:ascii="Times New Roman" w:hAnsi="Times New Roman" w:cs="Times New Roman"/>
          <w:sz w:val="24"/>
          <w:szCs w:val="24"/>
        </w:rPr>
        <w:t xml:space="preserve">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предоставляющего муниципальную (государственную) услугу, его должностных лиц либо иных муниципальных служащих, принятые (осуществленные) в ходе предоставления муниципальной (государственной) услуги.</w:t>
      </w:r>
    </w:p>
    <w:p w:rsidR="00BB303F" w:rsidRPr="00197AC7" w:rsidRDefault="00697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60</w:t>
      </w:r>
      <w:r w:rsidR="00BB303F" w:rsidRPr="00197AC7">
        <w:rPr>
          <w:rFonts w:ascii="Times New Roman" w:hAnsi="Times New Roman" w:cs="Times New Roman"/>
          <w:sz w:val="24"/>
          <w:szCs w:val="24"/>
        </w:rPr>
        <w:t>. Заявитель имеет право обжаловать принятое по жалобе решение у вышестоящего должностного лица или в судебном порядке в соответствии с законодательством Российской Федерации.</w:t>
      </w:r>
    </w:p>
    <w:p w:rsidR="00BB303F" w:rsidRPr="00197AC7" w:rsidRDefault="006974A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61</w:t>
      </w:r>
      <w:r w:rsidR="00BB303F" w:rsidRPr="00197AC7">
        <w:rPr>
          <w:rFonts w:ascii="Times New Roman" w:hAnsi="Times New Roman" w:cs="Times New Roman"/>
          <w:sz w:val="24"/>
          <w:szCs w:val="24"/>
        </w:rPr>
        <w:t xml:space="preserve">. Органы Администрации </w:t>
      </w:r>
      <w:r w:rsidR="00FE0407">
        <w:rPr>
          <w:rFonts w:ascii="Times New Roman" w:hAnsi="Times New Roman" w:cs="Times New Roman"/>
          <w:sz w:val="24"/>
          <w:szCs w:val="24"/>
        </w:rPr>
        <w:t>городского округа Верхний Тагил</w:t>
      </w:r>
      <w:r w:rsidR="00BB303F" w:rsidRPr="00197AC7">
        <w:rPr>
          <w:rFonts w:ascii="Times New Roman" w:hAnsi="Times New Roman" w:cs="Times New Roman"/>
          <w:sz w:val="24"/>
          <w:szCs w:val="24"/>
        </w:rPr>
        <w:t xml:space="preserve">, предоставляющие </w:t>
      </w:r>
      <w:r w:rsidR="00BB303F" w:rsidRPr="00197AC7">
        <w:rPr>
          <w:rFonts w:ascii="Times New Roman" w:hAnsi="Times New Roman" w:cs="Times New Roman"/>
          <w:sz w:val="24"/>
          <w:szCs w:val="24"/>
        </w:rPr>
        <w:lastRenderedPageBreak/>
        <w:t>муниципальные услуги, подведомственные учреждения, обеспечивают:</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1) оснащение мест приема жалоб;</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2) информирование заявителей о порядке обжалования решений и действий (бездействия)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их должностных лиц и иных муниципальных служащих, должностных лиц и иных работников подведомственных учреждений и организаций посредством размещения информации на стендах в местах предоставления муниципальных услуг, на официальном сайте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xml:space="preserve"> в информационно-тел</w:t>
      </w:r>
      <w:r w:rsidR="00FE0407">
        <w:rPr>
          <w:rFonts w:ascii="Times New Roman" w:hAnsi="Times New Roman" w:cs="Times New Roman"/>
          <w:sz w:val="24"/>
          <w:szCs w:val="24"/>
        </w:rPr>
        <w:t>екоммуникационной сети Интернет</w:t>
      </w:r>
      <w:r w:rsidRPr="00197AC7">
        <w:rPr>
          <w:rFonts w:ascii="Times New Roman" w:hAnsi="Times New Roman" w:cs="Times New Roman"/>
          <w:sz w:val="24"/>
          <w:szCs w:val="24"/>
        </w:rPr>
        <w:t>;</w:t>
      </w:r>
    </w:p>
    <w:p w:rsidR="00BB303F" w:rsidRPr="00197AC7" w:rsidRDefault="00BB303F">
      <w:pPr>
        <w:pStyle w:val="ConsPlusNormal"/>
        <w:spacing w:before="220"/>
        <w:ind w:firstLine="540"/>
        <w:jc w:val="both"/>
        <w:rPr>
          <w:rFonts w:ascii="Times New Roman" w:hAnsi="Times New Roman" w:cs="Times New Roman"/>
          <w:sz w:val="24"/>
          <w:szCs w:val="24"/>
        </w:rPr>
      </w:pPr>
      <w:r w:rsidRPr="00197AC7">
        <w:rPr>
          <w:rFonts w:ascii="Times New Roman" w:hAnsi="Times New Roman" w:cs="Times New Roman"/>
          <w:sz w:val="24"/>
          <w:szCs w:val="24"/>
        </w:rPr>
        <w:t xml:space="preserve">3) консультирование заявителей о порядке обжалования решений и действий (бездействия) Администрации </w:t>
      </w:r>
      <w:r w:rsidR="00FE0407">
        <w:rPr>
          <w:rFonts w:ascii="Times New Roman" w:hAnsi="Times New Roman" w:cs="Times New Roman"/>
          <w:sz w:val="24"/>
          <w:szCs w:val="24"/>
        </w:rPr>
        <w:t>городского округа Верхний Тагил</w:t>
      </w:r>
      <w:r w:rsidRPr="00197AC7">
        <w:rPr>
          <w:rFonts w:ascii="Times New Roman" w:hAnsi="Times New Roman" w:cs="Times New Roman"/>
          <w:sz w:val="24"/>
          <w:szCs w:val="24"/>
        </w:rPr>
        <w:t>, их должностных лиц и иных муниципальных служащих, должностных лиц и иных работников подведомственных учреждений и организаций, в том числе по телефону, электронной почте, на личном приеме.</w:t>
      </w:r>
    </w:p>
    <w:p w:rsidR="00BB303F" w:rsidRPr="00197AC7" w:rsidRDefault="00BB303F">
      <w:pPr>
        <w:pStyle w:val="ConsPlusNormal"/>
        <w:rPr>
          <w:rFonts w:ascii="Times New Roman" w:hAnsi="Times New Roman" w:cs="Times New Roman"/>
        </w:rPr>
      </w:pPr>
    </w:p>
    <w:p w:rsidR="00BB303F" w:rsidRPr="00197AC7" w:rsidRDefault="00BB303F">
      <w:pPr>
        <w:pStyle w:val="ConsPlusNormal"/>
        <w:rPr>
          <w:rFonts w:ascii="Times New Roman" w:hAnsi="Times New Roman" w:cs="Times New Roman"/>
        </w:rPr>
      </w:pPr>
    </w:p>
    <w:p w:rsidR="00BB303F" w:rsidRPr="00197AC7" w:rsidRDefault="00BB303F">
      <w:pPr>
        <w:pStyle w:val="ConsPlusNormal"/>
        <w:rPr>
          <w:rFonts w:ascii="Times New Roman" w:hAnsi="Times New Roman" w:cs="Times New Roman"/>
        </w:rPr>
      </w:pPr>
    </w:p>
    <w:p w:rsidR="00BB303F" w:rsidRPr="00197AC7" w:rsidRDefault="00BB303F">
      <w:pPr>
        <w:pStyle w:val="ConsPlusNormal"/>
        <w:rPr>
          <w:rFonts w:ascii="Times New Roman" w:hAnsi="Times New Roman" w:cs="Times New Roman"/>
        </w:rPr>
      </w:pPr>
    </w:p>
    <w:p w:rsidR="00BB303F" w:rsidRPr="00197AC7" w:rsidRDefault="00BB303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Pr="00197AC7" w:rsidRDefault="00E7670F">
      <w:pPr>
        <w:pStyle w:val="ConsPlusNormal"/>
        <w:rPr>
          <w:rFonts w:ascii="Times New Roman" w:hAnsi="Times New Roman" w:cs="Times New Roman"/>
        </w:rPr>
      </w:pPr>
    </w:p>
    <w:p w:rsidR="00E7670F" w:rsidRDefault="00E7670F">
      <w:pPr>
        <w:pStyle w:val="ConsPlusNormal"/>
      </w:pPr>
    </w:p>
    <w:p w:rsidR="00E7670F" w:rsidRDefault="00E7670F">
      <w:pPr>
        <w:pStyle w:val="ConsPlusNormal"/>
      </w:pPr>
    </w:p>
    <w:p w:rsidR="00E7670F" w:rsidRDefault="00E7670F">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6F2D19" w:rsidRDefault="006F2D19">
      <w:pPr>
        <w:pStyle w:val="ConsPlusNormal"/>
      </w:pPr>
    </w:p>
    <w:p w:rsidR="00E7670F" w:rsidRDefault="00E7670F">
      <w:pPr>
        <w:pStyle w:val="ConsPlusNormal"/>
      </w:pPr>
    </w:p>
    <w:p w:rsidR="00BB303F" w:rsidRDefault="00BB303F">
      <w:pPr>
        <w:pStyle w:val="ConsPlusNormal"/>
        <w:jc w:val="right"/>
        <w:outlineLvl w:val="1"/>
      </w:pPr>
      <w:r>
        <w:lastRenderedPageBreak/>
        <w:t>Приложение N 1</w:t>
      </w:r>
    </w:p>
    <w:p w:rsidR="00BB303F" w:rsidRDefault="00BB303F">
      <w:pPr>
        <w:pStyle w:val="ConsPlusNormal"/>
        <w:jc w:val="right"/>
      </w:pPr>
      <w:r>
        <w:t>к Административному регламенту</w:t>
      </w:r>
    </w:p>
    <w:p w:rsidR="00BB303F" w:rsidRDefault="00BB303F">
      <w:pPr>
        <w:pStyle w:val="ConsPlusNormal"/>
      </w:pPr>
    </w:p>
    <w:p w:rsidR="00BB303F" w:rsidRDefault="00BB303F">
      <w:pPr>
        <w:pStyle w:val="ConsPlusNormal"/>
        <w:jc w:val="center"/>
      </w:pPr>
      <w:bookmarkStart w:id="13" w:name="P358"/>
      <w:bookmarkEnd w:id="13"/>
      <w:r>
        <w:t>ФОРМА</w:t>
      </w:r>
    </w:p>
    <w:p w:rsidR="00BB303F" w:rsidRDefault="00BB303F">
      <w:pPr>
        <w:pStyle w:val="ConsPlusNormal"/>
        <w:jc w:val="center"/>
      </w:pPr>
      <w:r>
        <w:t>ЗАЯВЛЕНИЯ О ВЫДАЧЕ ГРАДОСТРОИТЕЛЬНОГО ПЛАНА</w:t>
      </w:r>
    </w:p>
    <w:p w:rsidR="00BB303F" w:rsidRDefault="00BB303F">
      <w:pPr>
        <w:pStyle w:val="ConsPlusNormal"/>
        <w:jc w:val="center"/>
      </w:pPr>
      <w:r>
        <w:t>ЗЕМЕЛЬНОГО УЧАСТКА (ДЛЯ ЮРИДИЧЕСКИХ ЛИЦ)</w:t>
      </w:r>
    </w:p>
    <w:p w:rsidR="00BB303F" w:rsidRDefault="00BB303F">
      <w:pPr>
        <w:pStyle w:val="ConsPlusNormal"/>
      </w:pPr>
    </w:p>
    <w:p w:rsidR="00BB303F" w:rsidRDefault="00BB303F" w:rsidP="00FE0407">
      <w:pPr>
        <w:pStyle w:val="ConsPlusNonformat"/>
        <w:jc w:val="both"/>
      </w:pPr>
      <w:r>
        <w:t xml:space="preserve">                                   </w:t>
      </w:r>
      <w:r w:rsidR="00FE0407">
        <w:t>Главе городского округа Верхний Тагил</w:t>
      </w:r>
    </w:p>
    <w:p w:rsidR="00BB303F" w:rsidRDefault="00BB303F">
      <w:pPr>
        <w:pStyle w:val="ConsPlusNonformat"/>
        <w:jc w:val="both"/>
      </w:pPr>
    </w:p>
    <w:p w:rsidR="00BB303F" w:rsidRDefault="00BB303F">
      <w:pPr>
        <w:pStyle w:val="ConsPlusNonformat"/>
        <w:jc w:val="both"/>
      </w:pPr>
      <w:r>
        <w:t xml:space="preserve">                                   от _____________________________________</w:t>
      </w:r>
    </w:p>
    <w:p w:rsidR="00BB303F" w:rsidRDefault="00BB303F">
      <w:pPr>
        <w:pStyle w:val="ConsPlusNonformat"/>
        <w:jc w:val="both"/>
      </w:pPr>
      <w:r>
        <w:t xml:space="preserve">                                      (наименование организации, ИНН, ОГРН)</w:t>
      </w:r>
    </w:p>
    <w:p w:rsidR="00BB303F" w:rsidRDefault="00BB303F">
      <w:pPr>
        <w:pStyle w:val="ConsPlusNonformat"/>
        <w:jc w:val="both"/>
      </w:pPr>
      <w:r>
        <w:t xml:space="preserve">                                   ________________________________________</w:t>
      </w:r>
    </w:p>
    <w:p w:rsidR="00BB303F" w:rsidRDefault="00BB303F">
      <w:pPr>
        <w:pStyle w:val="ConsPlusNonformat"/>
        <w:jc w:val="both"/>
      </w:pPr>
      <w:r>
        <w:t xml:space="preserve">                                         (юридический адрес, телефон)</w:t>
      </w:r>
    </w:p>
    <w:p w:rsidR="00BB303F" w:rsidRDefault="00BB303F">
      <w:pPr>
        <w:pStyle w:val="ConsPlusNonformat"/>
        <w:jc w:val="both"/>
      </w:pPr>
      <w:r>
        <w:t xml:space="preserve">                                   ________________________________________</w:t>
      </w:r>
    </w:p>
    <w:p w:rsidR="00BB303F" w:rsidRDefault="00BB303F">
      <w:pPr>
        <w:pStyle w:val="ConsPlusNonformat"/>
        <w:jc w:val="both"/>
      </w:pPr>
      <w:r>
        <w:t xml:space="preserve">                                           (адрес электронной почты)</w:t>
      </w:r>
    </w:p>
    <w:p w:rsidR="00BB303F" w:rsidRDefault="00BB303F">
      <w:pPr>
        <w:pStyle w:val="ConsPlusNonformat"/>
        <w:jc w:val="both"/>
      </w:pPr>
    </w:p>
    <w:p w:rsidR="00BB303F" w:rsidRDefault="00BB303F">
      <w:pPr>
        <w:pStyle w:val="ConsPlusNonformat"/>
        <w:jc w:val="both"/>
      </w:pPr>
      <w:r>
        <w:t xml:space="preserve">                                 ЗАЯВЛЕНИЕ</w:t>
      </w:r>
    </w:p>
    <w:p w:rsidR="00BB303F" w:rsidRDefault="00BB303F">
      <w:pPr>
        <w:pStyle w:val="ConsPlusNonformat"/>
        <w:jc w:val="both"/>
      </w:pPr>
    </w:p>
    <w:p w:rsidR="00BB303F" w:rsidRDefault="00BB303F">
      <w:pPr>
        <w:pStyle w:val="ConsPlusNonformat"/>
        <w:jc w:val="both"/>
      </w:pPr>
      <w:r>
        <w:t>___________________________________________________________________________</w:t>
      </w:r>
    </w:p>
    <w:p w:rsidR="00BB303F" w:rsidRDefault="00BB303F">
      <w:pPr>
        <w:pStyle w:val="ConsPlusNonformat"/>
        <w:jc w:val="both"/>
      </w:pPr>
      <w:r>
        <w:t xml:space="preserve">                        (наименование организации)</w:t>
      </w:r>
    </w:p>
    <w:p w:rsidR="00BB303F" w:rsidRDefault="00BB303F">
      <w:pPr>
        <w:pStyle w:val="ConsPlusNonformat"/>
        <w:jc w:val="both"/>
      </w:pPr>
      <w:r>
        <w:t xml:space="preserve">является   правообладателем   земельного   </w:t>
      </w:r>
      <w:proofErr w:type="gramStart"/>
      <w:r>
        <w:t xml:space="preserve">участка,   </w:t>
      </w:r>
      <w:proofErr w:type="gramEnd"/>
      <w:r>
        <w:t>имеющего  кадастровый</w:t>
      </w:r>
    </w:p>
    <w:p w:rsidR="00BB303F" w:rsidRDefault="00BB303F">
      <w:pPr>
        <w:pStyle w:val="ConsPlusNonformat"/>
        <w:jc w:val="both"/>
      </w:pPr>
      <w:r>
        <w:t>номер _________________________, расположенного по адресу</w:t>
      </w:r>
      <w:proofErr w:type="gramStart"/>
      <w:r>
        <w:t>: ,</w:t>
      </w:r>
      <w:proofErr w:type="gramEnd"/>
    </w:p>
    <w:p w:rsidR="00BB303F" w:rsidRDefault="00BB303F">
      <w:pPr>
        <w:pStyle w:val="ConsPlusNonformat"/>
        <w:jc w:val="both"/>
      </w:pPr>
      <w:r>
        <w:t>__________________________________________________________________________.</w:t>
      </w:r>
    </w:p>
    <w:p w:rsidR="00BB303F" w:rsidRDefault="00BB303F">
      <w:pPr>
        <w:pStyle w:val="ConsPlusNonformat"/>
        <w:jc w:val="both"/>
      </w:pPr>
    </w:p>
    <w:p w:rsidR="00BB303F" w:rsidRDefault="00BB303F">
      <w:pPr>
        <w:pStyle w:val="ConsPlusNonformat"/>
        <w:jc w:val="both"/>
      </w:pPr>
      <w:r>
        <w:t xml:space="preserve">    </w:t>
      </w:r>
      <w:proofErr w:type="gramStart"/>
      <w:r>
        <w:t>В  связи</w:t>
      </w:r>
      <w:proofErr w:type="gramEnd"/>
      <w:r>
        <w:t xml:space="preserve">  с  тем,  что на сформированном земельном участке планируем/не</w:t>
      </w:r>
    </w:p>
    <w:p w:rsidR="00BB303F" w:rsidRDefault="00BB303F">
      <w:pPr>
        <w:pStyle w:val="ConsPlusNonformat"/>
        <w:jc w:val="both"/>
      </w:pPr>
      <w:proofErr w:type="gramStart"/>
      <w:r>
        <w:t>планируем  выполнить</w:t>
      </w:r>
      <w:proofErr w:type="gramEnd"/>
      <w:r>
        <w:t xml:space="preserve">  реконструкцию/новое  строительство/капитальный ремонт</w:t>
      </w:r>
    </w:p>
    <w:p w:rsidR="00BB303F" w:rsidRDefault="00BB303F">
      <w:pPr>
        <w:pStyle w:val="ConsPlusNonformat"/>
        <w:jc w:val="both"/>
      </w:pPr>
      <w:r>
        <w:t xml:space="preserve">(нужное   </w:t>
      </w:r>
      <w:proofErr w:type="gramStart"/>
      <w:r>
        <w:t xml:space="preserve">подчеркнуть)   </w:t>
      </w:r>
      <w:proofErr w:type="gramEnd"/>
      <w:r>
        <w:t>объекта   (объектов)   капитального  строительства</w:t>
      </w:r>
    </w:p>
    <w:p w:rsidR="00BB303F" w:rsidRDefault="00BB303F">
      <w:pPr>
        <w:pStyle w:val="ConsPlusNonformat"/>
        <w:jc w:val="both"/>
      </w:pPr>
      <w:r>
        <w:t>__________________________________________________________________________,</w:t>
      </w:r>
    </w:p>
    <w:p w:rsidR="00BB303F" w:rsidRDefault="00BB303F">
      <w:pPr>
        <w:pStyle w:val="ConsPlusNonformat"/>
        <w:jc w:val="both"/>
      </w:pPr>
      <w:r>
        <w:t>(указать целевое назначение объекта (объектов) капитального строительства)</w:t>
      </w:r>
    </w:p>
    <w:p w:rsidR="00BB303F" w:rsidRDefault="00BB303F">
      <w:pPr>
        <w:pStyle w:val="ConsPlusNonformat"/>
        <w:jc w:val="both"/>
      </w:pPr>
      <w:proofErr w:type="gramStart"/>
      <w:r>
        <w:t>просим  подготовить</w:t>
      </w:r>
      <w:proofErr w:type="gramEnd"/>
      <w:r>
        <w:t xml:space="preserve">  и  выдать  градостроительный  план земельного участка,</w:t>
      </w:r>
    </w:p>
    <w:p w:rsidR="00BB303F" w:rsidRDefault="00BB303F">
      <w:pPr>
        <w:pStyle w:val="ConsPlusNonformat"/>
        <w:jc w:val="both"/>
      </w:pPr>
      <w:r>
        <w:t xml:space="preserve">расположенного по адресу: </w:t>
      </w:r>
      <w:r w:rsidR="006F2D19">
        <w:t>_______________________</w:t>
      </w:r>
      <w:r>
        <w:t>_______________________.</w:t>
      </w:r>
    </w:p>
    <w:p w:rsidR="00BB303F" w:rsidRDefault="00BB303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4"/>
        <w:gridCol w:w="3288"/>
      </w:tblGrid>
      <w:tr w:rsidR="00BB303F">
        <w:tc>
          <w:tcPr>
            <w:tcW w:w="5734" w:type="dxa"/>
          </w:tcPr>
          <w:p w:rsidR="00BB303F" w:rsidRDefault="00BB303F">
            <w:pPr>
              <w:pStyle w:val="ConsPlusNormal"/>
            </w:pPr>
            <w:r>
              <w:t>Цель использования земельного участка</w:t>
            </w:r>
          </w:p>
        </w:tc>
        <w:tc>
          <w:tcPr>
            <w:tcW w:w="3288" w:type="dxa"/>
          </w:tcPr>
          <w:p w:rsidR="00BB303F" w:rsidRDefault="00BB303F">
            <w:pPr>
              <w:pStyle w:val="ConsPlusNormal"/>
            </w:pPr>
          </w:p>
        </w:tc>
      </w:tr>
      <w:tr w:rsidR="00BB303F">
        <w:tc>
          <w:tcPr>
            <w:tcW w:w="5734" w:type="dxa"/>
          </w:tcPr>
          <w:p w:rsidR="00BB303F" w:rsidRDefault="00BB303F">
            <w:pPr>
              <w:pStyle w:val="ConsPlusNormal"/>
            </w:pPr>
            <w:r>
              <w:t>Характеристика объекта капитального строительства</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назначение</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строительный объем, куб. м</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площадь застройки, кв. м</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этажность</w:t>
            </w:r>
          </w:p>
        </w:tc>
        <w:tc>
          <w:tcPr>
            <w:tcW w:w="3288" w:type="dxa"/>
          </w:tcPr>
          <w:p w:rsidR="00BB303F" w:rsidRDefault="00BB303F">
            <w:pPr>
              <w:pStyle w:val="ConsPlusNormal"/>
            </w:pPr>
          </w:p>
        </w:tc>
      </w:tr>
      <w:tr w:rsidR="00BB303F">
        <w:tc>
          <w:tcPr>
            <w:tcW w:w="5734" w:type="dxa"/>
          </w:tcPr>
          <w:p w:rsidR="00BB303F" w:rsidRDefault="00BB303F">
            <w:pPr>
              <w:pStyle w:val="ConsPlusNormal"/>
            </w:pPr>
            <w:r>
              <w:t>водоснабжение, куб. м/</w:t>
            </w:r>
            <w:proofErr w:type="spellStart"/>
            <w:proofErr w:type="gramStart"/>
            <w:r>
              <w:t>сут</w:t>
            </w:r>
            <w:proofErr w:type="spellEnd"/>
            <w:r>
              <w:t>.,</w:t>
            </w:r>
            <w:proofErr w:type="gramEnd"/>
            <w:r>
              <w:t xml:space="preserve"> в том числе на технологические нужды (для промышленных предприятий)</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ХВС, куб. м/</w:t>
            </w:r>
            <w:proofErr w:type="spellStart"/>
            <w:r>
              <w:t>сут</w:t>
            </w:r>
            <w:proofErr w:type="spellEnd"/>
            <w:r>
              <w:t>.</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ГВС, куб. м/</w:t>
            </w:r>
            <w:proofErr w:type="spellStart"/>
            <w:r>
              <w:t>сут</w:t>
            </w:r>
            <w:proofErr w:type="spellEnd"/>
            <w:r>
              <w:t>.</w:t>
            </w:r>
          </w:p>
        </w:tc>
        <w:tc>
          <w:tcPr>
            <w:tcW w:w="3288" w:type="dxa"/>
          </w:tcPr>
          <w:p w:rsidR="00BB303F" w:rsidRDefault="00BB303F">
            <w:pPr>
              <w:pStyle w:val="ConsPlusNormal"/>
            </w:pPr>
          </w:p>
        </w:tc>
      </w:tr>
      <w:tr w:rsidR="00BB303F">
        <w:tc>
          <w:tcPr>
            <w:tcW w:w="5734" w:type="dxa"/>
          </w:tcPr>
          <w:p w:rsidR="00BB303F" w:rsidRDefault="00BB303F">
            <w:pPr>
              <w:pStyle w:val="ConsPlusNormal"/>
            </w:pPr>
            <w:r>
              <w:t>Наружное пожаротушение, л/сек.</w:t>
            </w:r>
          </w:p>
        </w:tc>
        <w:tc>
          <w:tcPr>
            <w:tcW w:w="3288" w:type="dxa"/>
          </w:tcPr>
          <w:p w:rsidR="00BB303F" w:rsidRDefault="00BB303F">
            <w:pPr>
              <w:pStyle w:val="ConsPlusNormal"/>
            </w:pPr>
          </w:p>
        </w:tc>
      </w:tr>
      <w:tr w:rsidR="00BB303F">
        <w:tc>
          <w:tcPr>
            <w:tcW w:w="5734" w:type="dxa"/>
          </w:tcPr>
          <w:p w:rsidR="00BB303F" w:rsidRDefault="00BB303F">
            <w:pPr>
              <w:pStyle w:val="ConsPlusNormal"/>
            </w:pPr>
            <w:r>
              <w:t>Внутреннее пожаротушение, л/сек.</w:t>
            </w:r>
          </w:p>
        </w:tc>
        <w:tc>
          <w:tcPr>
            <w:tcW w:w="3288" w:type="dxa"/>
          </w:tcPr>
          <w:p w:rsidR="00BB303F" w:rsidRDefault="00BB303F">
            <w:pPr>
              <w:pStyle w:val="ConsPlusNormal"/>
            </w:pPr>
          </w:p>
        </w:tc>
      </w:tr>
      <w:tr w:rsidR="00BB303F">
        <w:tc>
          <w:tcPr>
            <w:tcW w:w="5734" w:type="dxa"/>
          </w:tcPr>
          <w:p w:rsidR="00BB303F" w:rsidRDefault="00BB303F">
            <w:pPr>
              <w:pStyle w:val="ConsPlusNormal"/>
            </w:pPr>
            <w:r>
              <w:t>Канализация, м3/</w:t>
            </w:r>
            <w:proofErr w:type="spellStart"/>
            <w:r>
              <w:t>сут</w:t>
            </w:r>
            <w:proofErr w:type="spellEnd"/>
            <w:r>
              <w:t>.</w:t>
            </w:r>
          </w:p>
        </w:tc>
        <w:tc>
          <w:tcPr>
            <w:tcW w:w="3288" w:type="dxa"/>
          </w:tcPr>
          <w:p w:rsidR="00BB303F" w:rsidRDefault="00BB303F">
            <w:pPr>
              <w:pStyle w:val="ConsPlusNormal"/>
            </w:pPr>
          </w:p>
        </w:tc>
      </w:tr>
      <w:tr w:rsidR="00BB303F">
        <w:tc>
          <w:tcPr>
            <w:tcW w:w="5734" w:type="dxa"/>
          </w:tcPr>
          <w:p w:rsidR="00BB303F" w:rsidRDefault="00BB303F">
            <w:pPr>
              <w:pStyle w:val="ConsPlusNormal"/>
            </w:pPr>
            <w:r>
              <w:t>Теплоснабжение, Гкал/ч</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lastRenderedPageBreak/>
              <w:t>отопление</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вентиляция</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горячее водоснабжение</w:t>
            </w:r>
          </w:p>
        </w:tc>
        <w:tc>
          <w:tcPr>
            <w:tcW w:w="3288" w:type="dxa"/>
          </w:tcPr>
          <w:p w:rsidR="00BB303F" w:rsidRDefault="00BB303F">
            <w:pPr>
              <w:pStyle w:val="ConsPlusNormal"/>
            </w:pPr>
          </w:p>
        </w:tc>
      </w:tr>
      <w:tr w:rsidR="00BB303F">
        <w:tc>
          <w:tcPr>
            <w:tcW w:w="5734" w:type="dxa"/>
          </w:tcPr>
          <w:p w:rsidR="00BB303F" w:rsidRDefault="00BB303F">
            <w:pPr>
              <w:pStyle w:val="ConsPlusNormal"/>
            </w:pPr>
            <w:r>
              <w:t>Электроснабжение, кВт</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категория нагрузки</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мощность на период строительства, кВт</w:t>
            </w:r>
          </w:p>
        </w:tc>
        <w:tc>
          <w:tcPr>
            <w:tcW w:w="3288" w:type="dxa"/>
          </w:tcPr>
          <w:p w:rsidR="00BB303F" w:rsidRDefault="00BB303F">
            <w:pPr>
              <w:pStyle w:val="ConsPlusNormal"/>
            </w:pPr>
          </w:p>
        </w:tc>
      </w:tr>
      <w:tr w:rsidR="00BB303F">
        <w:tc>
          <w:tcPr>
            <w:tcW w:w="5734" w:type="dxa"/>
          </w:tcPr>
          <w:p w:rsidR="00BB303F" w:rsidRDefault="00BB303F">
            <w:pPr>
              <w:pStyle w:val="ConsPlusNormal"/>
            </w:pPr>
            <w:r>
              <w:t>Газоснабжение, куб. м/ч</w:t>
            </w:r>
          </w:p>
        </w:tc>
        <w:tc>
          <w:tcPr>
            <w:tcW w:w="3288" w:type="dxa"/>
          </w:tcPr>
          <w:p w:rsidR="00BB303F" w:rsidRDefault="00BB303F">
            <w:pPr>
              <w:pStyle w:val="ConsPlusNormal"/>
            </w:pPr>
          </w:p>
        </w:tc>
      </w:tr>
      <w:tr w:rsidR="00BB303F">
        <w:tc>
          <w:tcPr>
            <w:tcW w:w="5734" w:type="dxa"/>
          </w:tcPr>
          <w:p w:rsidR="00BB303F" w:rsidRDefault="00BB303F">
            <w:pPr>
              <w:pStyle w:val="ConsPlusNormal"/>
            </w:pPr>
            <w:r>
              <w:t>Связь (требуется/не требуется)</w:t>
            </w:r>
          </w:p>
        </w:tc>
        <w:tc>
          <w:tcPr>
            <w:tcW w:w="3288" w:type="dxa"/>
          </w:tcPr>
          <w:p w:rsidR="00BB303F" w:rsidRDefault="00BB303F">
            <w:pPr>
              <w:pStyle w:val="ConsPlusNormal"/>
            </w:pPr>
          </w:p>
        </w:tc>
      </w:tr>
      <w:tr w:rsidR="00BB303F">
        <w:tc>
          <w:tcPr>
            <w:tcW w:w="5734" w:type="dxa"/>
          </w:tcPr>
          <w:p w:rsidR="00BB303F" w:rsidRDefault="00BB303F">
            <w:pPr>
              <w:pStyle w:val="ConsPlusNormal"/>
            </w:pPr>
            <w:r>
              <w:t>Предполагаемый год ввода объекта в эксплуатацию</w:t>
            </w:r>
          </w:p>
        </w:tc>
        <w:tc>
          <w:tcPr>
            <w:tcW w:w="3288" w:type="dxa"/>
          </w:tcPr>
          <w:p w:rsidR="00BB303F" w:rsidRDefault="00BB303F">
            <w:pPr>
              <w:pStyle w:val="ConsPlusNormal"/>
            </w:pPr>
          </w:p>
        </w:tc>
      </w:tr>
    </w:tbl>
    <w:p w:rsidR="00BB303F" w:rsidRDefault="00BB303F">
      <w:pPr>
        <w:pStyle w:val="ConsPlusNormal"/>
      </w:pPr>
    </w:p>
    <w:p w:rsidR="00BB303F" w:rsidRDefault="00BB303F">
      <w:pPr>
        <w:pStyle w:val="ConsPlusNonformat"/>
        <w:jc w:val="both"/>
      </w:pPr>
      <w:proofErr w:type="gramStart"/>
      <w:r>
        <w:t>Градостроительный  план</w:t>
      </w:r>
      <w:proofErr w:type="gramEnd"/>
      <w:r>
        <w:t xml:space="preserve">  земельного  участка  прошу  подготовить  (отметьте</w:t>
      </w:r>
    </w:p>
    <w:p w:rsidR="00BB303F" w:rsidRDefault="00BB303F">
      <w:pPr>
        <w:pStyle w:val="ConsPlusNonformat"/>
        <w:jc w:val="both"/>
      </w:pPr>
      <w:r>
        <w:t>выбранный вариант):</w:t>
      </w:r>
    </w:p>
    <w:p w:rsidR="00BB303F" w:rsidRDefault="00BB303F">
      <w:pPr>
        <w:pStyle w:val="ConsPlusNonformat"/>
        <w:jc w:val="both"/>
      </w:pPr>
      <w:r>
        <w:t>┌─┐</w:t>
      </w:r>
    </w:p>
    <w:p w:rsidR="00BB303F" w:rsidRDefault="00BB303F">
      <w:pPr>
        <w:pStyle w:val="ConsPlusNonformat"/>
        <w:jc w:val="both"/>
      </w:pPr>
      <w:r>
        <w:t>│ │ на бумажном носителе,</w:t>
      </w:r>
    </w:p>
    <w:p w:rsidR="00BB303F" w:rsidRDefault="00BB303F">
      <w:pPr>
        <w:pStyle w:val="ConsPlusNonformat"/>
        <w:jc w:val="both"/>
      </w:pPr>
      <w:r>
        <w:t>└─┘</w:t>
      </w:r>
    </w:p>
    <w:p w:rsidR="00BB303F" w:rsidRDefault="00BB303F">
      <w:pPr>
        <w:pStyle w:val="ConsPlusNonformat"/>
        <w:jc w:val="both"/>
      </w:pPr>
      <w:r>
        <w:t>┌─┐</w:t>
      </w:r>
    </w:p>
    <w:p w:rsidR="00BB303F" w:rsidRDefault="00BB303F">
      <w:pPr>
        <w:pStyle w:val="ConsPlusNonformat"/>
        <w:jc w:val="both"/>
      </w:pPr>
      <w:r>
        <w:t>│ │ на электронном носителе.</w:t>
      </w:r>
    </w:p>
    <w:p w:rsidR="00BB303F" w:rsidRDefault="00BB303F">
      <w:pPr>
        <w:pStyle w:val="ConsPlusNonformat"/>
        <w:jc w:val="both"/>
      </w:pPr>
      <w:r>
        <w:t>└─┘</w:t>
      </w:r>
    </w:p>
    <w:p w:rsidR="00BB303F" w:rsidRDefault="00BB303F">
      <w:pPr>
        <w:pStyle w:val="ConsPlusNonformat"/>
        <w:jc w:val="both"/>
      </w:pPr>
    </w:p>
    <w:p w:rsidR="00BB303F" w:rsidRDefault="00BB303F">
      <w:pPr>
        <w:pStyle w:val="ConsPlusNonformat"/>
        <w:jc w:val="both"/>
      </w:pPr>
      <w:r>
        <w:t xml:space="preserve">    </w:t>
      </w:r>
      <w:proofErr w:type="gramStart"/>
      <w:r>
        <w:t>Прошу  информировать</w:t>
      </w:r>
      <w:proofErr w:type="gramEnd"/>
      <w:r>
        <w:t xml:space="preserve">  меня  о  ходе предоставления муниципальной услуги</w:t>
      </w:r>
    </w:p>
    <w:p w:rsidR="00BB303F" w:rsidRDefault="00BB303F">
      <w:pPr>
        <w:pStyle w:val="ConsPlusNonformat"/>
        <w:jc w:val="both"/>
      </w:pPr>
      <w:r>
        <w:t>(отметьте выбранный вариант):</w:t>
      </w:r>
    </w:p>
    <w:p w:rsidR="00BB303F" w:rsidRDefault="00BB303F">
      <w:pPr>
        <w:pStyle w:val="ConsPlusNonformat"/>
        <w:jc w:val="both"/>
      </w:pPr>
      <w:r>
        <w:t>┌─┐</w:t>
      </w:r>
    </w:p>
    <w:p w:rsidR="00BB303F" w:rsidRDefault="00BB303F">
      <w:pPr>
        <w:pStyle w:val="ConsPlusNonformat"/>
        <w:jc w:val="both"/>
      </w:pPr>
      <w:r>
        <w:t>│ │ по телефону: _________________________________________________________,</w:t>
      </w:r>
    </w:p>
    <w:p w:rsidR="00BB303F" w:rsidRDefault="00BB303F">
      <w:pPr>
        <w:pStyle w:val="ConsPlusNonformat"/>
        <w:jc w:val="both"/>
      </w:pPr>
      <w:r>
        <w:t xml:space="preserve">└─┘                              </w:t>
      </w:r>
      <w:proofErr w:type="gramStart"/>
      <w:r>
        <w:t xml:space="preserve">   (</w:t>
      </w:r>
      <w:proofErr w:type="gramEnd"/>
      <w:r>
        <w:t>указать телефон)</w:t>
      </w:r>
    </w:p>
    <w:p w:rsidR="00BB303F" w:rsidRDefault="00BB303F">
      <w:pPr>
        <w:pStyle w:val="ConsPlusNonformat"/>
        <w:jc w:val="both"/>
      </w:pPr>
      <w:r>
        <w:t>┌─┐</w:t>
      </w:r>
    </w:p>
    <w:p w:rsidR="00BB303F" w:rsidRDefault="00BB303F">
      <w:pPr>
        <w:pStyle w:val="ConsPlusNonformat"/>
        <w:jc w:val="both"/>
      </w:pPr>
      <w:r>
        <w:t>│ │ по электронной почте: ________________________________________________.</w:t>
      </w:r>
    </w:p>
    <w:p w:rsidR="00BB303F" w:rsidRDefault="00BB303F">
      <w:pPr>
        <w:pStyle w:val="ConsPlusNonformat"/>
        <w:jc w:val="both"/>
      </w:pPr>
      <w:r>
        <w:t xml:space="preserve">└─┘                                   </w:t>
      </w:r>
      <w:proofErr w:type="gramStart"/>
      <w:r>
        <w:t xml:space="preserve">   (</w:t>
      </w:r>
      <w:proofErr w:type="gramEnd"/>
      <w:r>
        <w:t>указать e-</w:t>
      </w:r>
      <w:proofErr w:type="spellStart"/>
      <w:r>
        <w:t>mail</w:t>
      </w:r>
      <w:proofErr w:type="spellEnd"/>
      <w:r>
        <w:t>)</w:t>
      </w:r>
    </w:p>
    <w:p w:rsidR="00BB303F" w:rsidRDefault="00BB303F">
      <w:pPr>
        <w:pStyle w:val="ConsPlusNonformat"/>
        <w:jc w:val="both"/>
      </w:pPr>
    </w:p>
    <w:p w:rsidR="00BB303F" w:rsidRDefault="00BB303F">
      <w:pPr>
        <w:pStyle w:val="ConsPlusNonformat"/>
        <w:jc w:val="both"/>
      </w:pPr>
      <w:r>
        <w:t>Приложение: 1. 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 xml:space="preserve">            2. 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 xml:space="preserve">            3. 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 xml:space="preserve">            4. 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p>
    <w:p w:rsidR="00BB303F" w:rsidRDefault="00BB303F">
      <w:pPr>
        <w:pStyle w:val="ConsPlusNonformat"/>
        <w:jc w:val="both"/>
      </w:pPr>
      <w:r>
        <w:t xml:space="preserve">    </w:t>
      </w:r>
      <w:proofErr w:type="gramStart"/>
      <w:r>
        <w:t>Мне  разъяснено</w:t>
      </w:r>
      <w:proofErr w:type="gramEnd"/>
      <w:r>
        <w:t xml:space="preserve">, что в соответствии с Федеральным </w:t>
      </w:r>
      <w:hyperlink r:id="rId22" w:history="1">
        <w:r>
          <w:rPr>
            <w:color w:val="0000FF"/>
          </w:rPr>
          <w:t>законом</w:t>
        </w:r>
      </w:hyperlink>
      <w:r>
        <w:t xml:space="preserve"> от 27.07.2010</w:t>
      </w:r>
    </w:p>
    <w:p w:rsidR="00BB303F" w:rsidRDefault="00BB303F">
      <w:pPr>
        <w:pStyle w:val="ConsPlusNonformat"/>
        <w:jc w:val="both"/>
      </w:pPr>
      <w:proofErr w:type="gramStart"/>
      <w:r>
        <w:t>N  210</w:t>
      </w:r>
      <w:proofErr w:type="gramEnd"/>
      <w:r>
        <w:t>-ФЗ  "Об  организации  предоставления государственных и муниципальных</w:t>
      </w:r>
    </w:p>
    <w:p w:rsidR="00BB303F" w:rsidRDefault="00BB303F">
      <w:pPr>
        <w:pStyle w:val="ConsPlusNonformat"/>
        <w:jc w:val="both"/>
      </w:pPr>
      <w:r>
        <w:t>услуг</w:t>
      </w:r>
      <w:proofErr w:type="gramStart"/>
      <w:r>
        <w:t>"  документы</w:t>
      </w:r>
      <w:proofErr w:type="gramEnd"/>
      <w:r>
        <w:t xml:space="preserve">,  указанные  в </w:t>
      </w:r>
      <w:hyperlink w:anchor="P118" w:history="1">
        <w:r>
          <w:rPr>
            <w:color w:val="0000FF"/>
          </w:rPr>
          <w:t>пункте 15</w:t>
        </w:r>
      </w:hyperlink>
      <w:r>
        <w:t xml:space="preserve">, </w:t>
      </w:r>
      <w:hyperlink w:anchor="P124" w:history="1">
        <w:r>
          <w:rPr>
            <w:color w:val="0000FF"/>
          </w:rPr>
          <w:t>16</w:t>
        </w:r>
      </w:hyperlink>
      <w:r>
        <w:t xml:space="preserve"> настоящего Административного</w:t>
      </w:r>
    </w:p>
    <w:p w:rsidR="00BB303F" w:rsidRDefault="00BB303F">
      <w:pPr>
        <w:pStyle w:val="ConsPlusNonformat"/>
        <w:jc w:val="both"/>
      </w:pPr>
      <w:proofErr w:type="gramStart"/>
      <w:r>
        <w:t xml:space="preserve">регламента,   </w:t>
      </w:r>
      <w:proofErr w:type="gramEnd"/>
      <w:r>
        <w:t>необязательны   для   представления  и  могут  быть  получены</w:t>
      </w:r>
    </w:p>
    <w:p w:rsidR="00BB303F" w:rsidRDefault="00FE0407">
      <w:pPr>
        <w:pStyle w:val="ConsPlusNonformat"/>
        <w:jc w:val="both"/>
      </w:pPr>
      <w:r>
        <w:t>архитектурно-строительным отделом администрации городского округа Верхний Тагил</w:t>
      </w:r>
      <w:r w:rsidR="00BB303F">
        <w:t xml:space="preserve"> самостоятельно. Вышеуказанные</w:t>
      </w:r>
      <w:r w:rsidR="00140130">
        <w:t xml:space="preserve"> </w:t>
      </w:r>
      <w:r w:rsidR="00BB303F">
        <w:t>документы приобщаются мной по собственной инициативе.</w:t>
      </w:r>
    </w:p>
    <w:p w:rsidR="00BB303F" w:rsidRDefault="00BB303F">
      <w:pPr>
        <w:pStyle w:val="ConsPlusNonformat"/>
        <w:jc w:val="both"/>
      </w:pPr>
    </w:p>
    <w:p w:rsidR="00BB303F" w:rsidRDefault="00BB303F">
      <w:pPr>
        <w:pStyle w:val="ConsPlusNonformat"/>
        <w:jc w:val="both"/>
      </w:pPr>
      <w:r>
        <w:t>_________________________ ___________ _________________________ ___________</w:t>
      </w:r>
    </w:p>
    <w:p w:rsidR="00BB303F" w:rsidRDefault="00BB303F">
      <w:pPr>
        <w:pStyle w:val="ConsPlusNonformat"/>
        <w:jc w:val="both"/>
      </w:pPr>
      <w:r>
        <w:t xml:space="preserve"> (наименование должности</w:t>
      </w:r>
      <w:proofErr w:type="gramStart"/>
      <w:r>
        <w:t xml:space="preserve">   (</w:t>
      </w:r>
      <w:proofErr w:type="gramEnd"/>
      <w:r>
        <w:t>подпись)   (фамилия, имя, отчество)    (дата)</w:t>
      </w:r>
    </w:p>
    <w:p w:rsidR="00BB303F" w:rsidRDefault="00BB303F">
      <w:pPr>
        <w:pStyle w:val="ConsPlusNonformat"/>
        <w:jc w:val="both"/>
      </w:pPr>
      <w:r>
        <w:t xml:space="preserve">      руководителя)</w:t>
      </w:r>
    </w:p>
    <w:p w:rsidR="00BB303F" w:rsidRDefault="00BB303F">
      <w:pPr>
        <w:pStyle w:val="ConsPlusNormal"/>
      </w:pPr>
    </w:p>
    <w:p w:rsidR="00140130" w:rsidRDefault="00140130">
      <w:pPr>
        <w:pStyle w:val="ConsPlusNormal"/>
        <w:jc w:val="right"/>
        <w:outlineLvl w:val="1"/>
      </w:pPr>
    </w:p>
    <w:p w:rsidR="00140130" w:rsidRDefault="00140130">
      <w:pPr>
        <w:pStyle w:val="ConsPlusNormal"/>
        <w:jc w:val="right"/>
        <w:outlineLvl w:val="1"/>
      </w:pPr>
    </w:p>
    <w:p w:rsidR="00140130" w:rsidRDefault="00140130">
      <w:pPr>
        <w:pStyle w:val="ConsPlusNormal"/>
        <w:jc w:val="right"/>
        <w:outlineLvl w:val="1"/>
      </w:pPr>
    </w:p>
    <w:p w:rsidR="00140130" w:rsidRDefault="00140130">
      <w:pPr>
        <w:pStyle w:val="ConsPlusNormal"/>
        <w:jc w:val="right"/>
        <w:outlineLvl w:val="1"/>
      </w:pPr>
    </w:p>
    <w:p w:rsidR="00BB303F" w:rsidRDefault="00BB303F">
      <w:pPr>
        <w:pStyle w:val="ConsPlusNormal"/>
        <w:jc w:val="right"/>
        <w:outlineLvl w:val="1"/>
      </w:pPr>
      <w:r>
        <w:t>Приложение N 2</w:t>
      </w:r>
    </w:p>
    <w:p w:rsidR="00BB303F" w:rsidRDefault="00BB303F">
      <w:pPr>
        <w:pStyle w:val="ConsPlusNormal"/>
        <w:jc w:val="right"/>
      </w:pPr>
      <w:r>
        <w:t>к Административному регламенту</w:t>
      </w:r>
    </w:p>
    <w:p w:rsidR="00BB303F" w:rsidRDefault="00BB303F">
      <w:pPr>
        <w:pStyle w:val="ConsPlusNormal"/>
      </w:pPr>
    </w:p>
    <w:p w:rsidR="00BB303F" w:rsidRDefault="00BB303F">
      <w:pPr>
        <w:pStyle w:val="ConsPlusNormal"/>
        <w:jc w:val="center"/>
      </w:pPr>
      <w:bookmarkStart w:id="14" w:name="P481"/>
      <w:bookmarkEnd w:id="14"/>
      <w:r>
        <w:t>ФОРМА</w:t>
      </w:r>
    </w:p>
    <w:p w:rsidR="00BB303F" w:rsidRDefault="00BB303F">
      <w:pPr>
        <w:pStyle w:val="ConsPlusNormal"/>
        <w:jc w:val="center"/>
      </w:pPr>
      <w:r>
        <w:t>ЗАЯВЛЕНИЯ О ВЫДАЧЕ ГРАДОСТРОИТЕЛЬНОГО ПЛАНА</w:t>
      </w:r>
    </w:p>
    <w:p w:rsidR="00BB303F" w:rsidRDefault="00BB303F">
      <w:pPr>
        <w:pStyle w:val="ConsPlusNormal"/>
        <w:jc w:val="center"/>
      </w:pPr>
      <w:r>
        <w:t>ЗЕМЕЛЬНОГО УЧАСТКА (ДЛЯ ФИЗИЧЕСКИХ ЛИЦ)</w:t>
      </w:r>
    </w:p>
    <w:p w:rsidR="00BB303F" w:rsidRDefault="00BB303F">
      <w:pPr>
        <w:pStyle w:val="ConsPlusNormal"/>
      </w:pPr>
    </w:p>
    <w:p w:rsidR="00BB303F" w:rsidRDefault="00BB303F" w:rsidP="00140130">
      <w:pPr>
        <w:pStyle w:val="ConsPlusNonformat"/>
        <w:jc w:val="both"/>
      </w:pPr>
      <w:r>
        <w:t xml:space="preserve">                                   </w:t>
      </w:r>
      <w:r w:rsidR="00140130">
        <w:t>Главе городского округа Верхний Тагил</w:t>
      </w:r>
    </w:p>
    <w:p w:rsidR="00BB303F" w:rsidRDefault="00BB303F">
      <w:pPr>
        <w:pStyle w:val="ConsPlusNonformat"/>
        <w:jc w:val="both"/>
      </w:pPr>
    </w:p>
    <w:p w:rsidR="00BB303F" w:rsidRDefault="00BB303F">
      <w:pPr>
        <w:pStyle w:val="ConsPlusNonformat"/>
        <w:jc w:val="both"/>
      </w:pPr>
      <w:r>
        <w:t xml:space="preserve">                                   от _____________________________________</w:t>
      </w:r>
    </w:p>
    <w:p w:rsidR="00BB303F" w:rsidRDefault="00BB303F">
      <w:pPr>
        <w:pStyle w:val="ConsPlusNonformat"/>
        <w:jc w:val="both"/>
      </w:pPr>
      <w:r>
        <w:t xml:space="preserve">                                      (наименование организации, ИНН, ОГРН)</w:t>
      </w:r>
    </w:p>
    <w:p w:rsidR="00BB303F" w:rsidRDefault="00BB303F">
      <w:pPr>
        <w:pStyle w:val="ConsPlusNonformat"/>
        <w:jc w:val="both"/>
      </w:pPr>
      <w:r>
        <w:t xml:space="preserve">                                   ________________________________________</w:t>
      </w:r>
    </w:p>
    <w:p w:rsidR="00BB303F" w:rsidRDefault="00BB303F">
      <w:pPr>
        <w:pStyle w:val="ConsPlusNonformat"/>
        <w:jc w:val="both"/>
      </w:pPr>
      <w:r>
        <w:t xml:space="preserve">                                         (юридический адрес, телефон)</w:t>
      </w:r>
    </w:p>
    <w:p w:rsidR="00BB303F" w:rsidRDefault="00BB303F">
      <w:pPr>
        <w:pStyle w:val="ConsPlusNonformat"/>
        <w:jc w:val="both"/>
      </w:pPr>
      <w:r>
        <w:t xml:space="preserve">                                   ________________________________________</w:t>
      </w:r>
    </w:p>
    <w:p w:rsidR="00BB303F" w:rsidRDefault="00BB303F">
      <w:pPr>
        <w:pStyle w:val="ConsPlusNonformat"/>
        <w:jc w:val="both"/>
      </w:pPr>
      <w:r>
        <w:t xml:space="preserve">                                           (адрес электронной почты)</w:t>
      </w:r>
    </w:p>
    <w:p w:rsidR="00BB303F" w:rsidRDefault="00BB303F">
      <w:pPr>
        <w:pStyle w:val="ConsPlusNonformat"/>
        <w:jc w:val="both"/>
      </w:pPr>
    </w:p>
    <w:p w:rsidR="00BB303F" w:rsidRDefault="00BB303F">
      <w:pPr>
        <w:pStyle w:val="ConsPlusNonformat"/>
        <w:jc w:val="both"/>
      </w:pPr>
      <w:r>
        <w:t xml:space="preserve">                                 ЗАЯВЛЕНИЕ</w:t>
      </w:r>
    </w:p>
    <w:p w:rsidR="00BB303F" w:rsidRDefault="00BB303F">
      <w:pPr>
        <w:pStyle w:val="ConsPlusNonformat"/>
        <w:jc w:val="both"/>
      </w:pPr>
    </w:p>
    <w:p w:rsidR="00BB303F" w:rsidRDefault="00BB303F">
      <w:pPr>
        <w:pStyle w:val="ConsPlusNonformat"/>
        <w:jc w:val="both"/>
      </w:pPr>
      <w:r>
        <w:t>___________________________________________________________________________</w:t>
      </w:r>
    </w:p>
    <w:p w:rsidR="00BB303F" w:rsidRDefault="00BB303F">
      <w:pPr>
        <w:pStyle w:val="ConsPlusNonformat"/>
        <w:jc w:val="both"/>
      </w:pPr>
      <w:r>
        <w:t xml:space="preserve">                 (фамилия, имя отчество физического лица)</w:t>
      </w:r>
    </w:p>
    <w:p w:rsidR="00BB303F" w:rsidRDefault="00BB303F">
      <w:pPr>
        <w:pStyle w:val="ConsPlusNonformat"/>
        <w:jc w:val="both"/>
      </w:pPr>
    </w:p>
    <w:p w:rsidR="00BB303F" w:rsidRDefault="00BB303F">
      <w:pPr>
        <w:pStyle w:val="ConsPlusNonformat"/>
        <w:jc w:val="both"/>
      </w:pPr>
      <w:proofErr w:type="gramStart"/>
      <w:r>
        <w:t>являюсь  правообладателем</w:t>
      </w:r>
      <w:proofErr w:type="gramEnd"/>
      <w:r>
        <w:t xml:space="preserve">  земельного  участка,  имеющего кадастровый номер</w:t>
      </w:r>
    </w:p>
    <w:p w:rsidR="00BB303F" w:rsidRDefault="00BB303F">
      <w:pPr>
        <w:pStyle w:val="ConsPlusNonformat"/>
        <w:jc w:val="both"/>
      </w:pPr>
      <w:r>
        <w:t xml:space="preserve">_______________________________, расположенного по адресу: </w:t>
      </w:r>
    </w:p>
    <w:p w:rsidR="00BB303F" w:rsidRDefault="00BB303F">
      <w:pPr>
        <w:pStyle w:val="ConsPlusNonformat"/>
        <w:jc w:val="both"/>
      </w:pPr>
      <w:r>
        <w:t>__________________________________________________________________________.</w:t>
      </w:r>
    </w:p>
    <w:p w:rsidR="00BB303F" w:rsidRDefault="00BB303F">
      <w:pPr>
        <w:pStyle w:val="ConsPlusNonformat"/>
        <w:jc w:val="both"/>
      </w:pPr>
    </w:p>
    <w:p w:rsidR="00BB303F" w:rsidRDefault="00BB303F">
      <w:pPr>
        <w:pStyle w:val="ConsPlusNonformat"/>
        <w:jc w:val="both"/>
      </w:pPr>
      <w:r>
        <w:t xml:space="preserve">    </w:t>
      </w:r>
      <w:proofErr w:type="gramStart"/>
      <w:r>
        <w:t>В  связи</w:t>
      </w:r>
      <w:proofErr w:type="gramEnd"/>
      <w:r>
        <w:t xml:space="preserve">  с  тем,  что  на сформированном земельном участке планирую/не</w:t>
      </w:r>
    </w:p>
    <w:p w:rsidR="00BB303F" w:rsidRDefault="00BB303F">
      <w:pPr>
        <w:pStyle w:val="ConsPlusNonformat"/>
        <w:jc w:val="both"/>
      </w:pPr>
      <w:proofErr w:type="gramStart"/>
      <w:r>
        <w:t>планирую  выполнить</w:t>
      </w:r>
      <w:proofErr w:type="gramEnd"/>
      <w:r>
        <w:t xml:space="preserve">  реконструкцию/новое  строительство/капитальный  ремонт</w:t>
      </w:r>
    </w:p>
    <w:p w:rsidR="00BB303F" w:rsidRDefault="00BB303F">
      <w:pPr>
        <w:pStyle w:val="ConsPlusNonformat"/>
        <w:jc w:val="both"/>
      </w:pPr>
      <w:r>
        <w:t xml:space="preserve">(нужное   </w:t>
      </w:r>
      <w:proofErr w:type="gramStart"/>
      <w:r>
        <w:t xml:space="preserve">подчеркнуть)   </w:t>
      </w:r>
      <w:proofErr w:type="gramEnd"/>
      <w:r>
        <w:t>объекта   (объектов)   капитального  строительства</w:t>
      </w:r>
    </w:p>
    <w:p w:rsidR="00BB303F" w:rsidRDefault="00BB303F">
      <w:pPr>
        <w:pStyle w:val="ConsPlusNonformat"/>
        <w:jc w:val="both"/>
      </w:pPr>
      <w:r>
        <w:t>__________________________________________________________________________,</w:t>
      </w:r>
    </w:p>
    <w:p w:rsidR="00BB303F" w:rsidRDefault="00BB303F">
      <w:pPr>
        <w:pStyle w:val="ConsPlusNonformat"/>
        <w:jc w:val="both"/>
      </w:pPr>
      <w:r>
        <w:t xml:space="preserve">     (указать целевое назначение объекта капитального строительства),</w:t>
      </w:r>
    </w:p>
    <w:p w:rsidR="00BB303F" w:rsidRDefault="00BB303F">
      <w:pPr>
        <w:pStyle w:val="ConsPlusNonformat"/>
        <w:jc w:val="both"/>
      </w:pPr>
      <w:proofErr w:type="gramStart"/>
      <w:r>
        <w:t>просим  подготовить</w:t>
      </w:r>
      <w:proofErr w:type="gramEnd"/>
      <w:r>
        <w:t xml:space="preserve">  и  выдать  градостроительный  план земельного участка,</w:t>
      </w:r>
    </w:p>
    <w:p w:rsidR="00BB303F" w:rsidRDefault="00BB303F">
      <w:pPr>
        <w:pStyle w:val="ConsPlusNonformat"/>
        <w:jc w:val="both"/>
      </w:pPr>
      <w:r>
        <w:t xml:space="preserve">расположенного по адресу: </w:t>
      </w:r>
      <w:r w:rsidR="006F2D19">
        <w:t>________________</w:t>
      </w:r>
      <w:r>
        <w:t>_______________________________.</w:t>
      </w:r>
    </w:p>
    <w:p w:rsidR="00BB303F" w:rsidRDefault="00BB303F">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4"/>
        <w:gridCol w:w="3288"/>
      </w:tblGrid>
      <w:tr w:rsidR="00BB303F">
        <w:tc>
          <w:tcPr>
            <w:tcW w:w="5734" w:type="dxa"/>
          </w:tcPr>
          <w:p w:rsidR="00BB303F" w:rsidRDefault="00BB303F">
            <w:pPr>
              <w:pStyle w:val="ConsPlusNormal"/>
            </w:pPr>
            <w:r>
              <w:t>Цель использования земельного участка</w:t>
            </w:r>
          </w:p>
        </w:tc>
        <w:tc>
          <w:tcPr>
            <w:tcW w:w="3288" w:type="dxa"/>
          </w:tcPr>
          <w:p w:rsidR="00BB303F" w:rsidRDefault="00BB303F">
            <w:pPr>
              <w:pStyle w:val="ConsPlusNormal"/>
            </w:pPr>
          </w:p>
        </w:tc>
      </w:tr>
      <w:tr w:rsidR="00BB303F">
        <w:tc>
          <w:tcPr>
            <w:tcW w:w="5734" w:type="dxa"/>
          </w:tcPr>
          <w:p w:rsidR="00BB303F" w:rsidRDefault="00BB303F">
            <w:pPr>
              <w:pStyle w:val="ConsPlusNormal"/>
            </w:pPr>
            <w:r>
              <w:t>Характеристика объекта капитального строительства</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назначение</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строительный объем, куб. м</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площадь застройки, кв. м</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этажность</w:t>
            </w:r>
          </w:p>
        </w:tc>
        <w:tc>
          <w:tcPr>
            <w:tcW w:w="3288" w:type="dxa"/>
          </w:tcPr>
          <w:p w:rsidR="00BB303F" w:rsidRDefault="00BB303F">
            <w:pPr>
              <w:pStyle w:val="ConsPlusNormal"/>
            </w:pPr>
          </w:p>
        </w:tc>
      </w:tr>
      <w:tr w:rsidR="00BB303F">
        <w:tc>
          <w:tcPr>
            <w:tcW w:w="5734" w:type="dxa"/>
          </w:tcPr>
          <w:p w:rsidR="00BB303F" w:rsidRDefault="00BB303F">
            <w:pPr>
              <w:pStyle w:val="ConsPlusNormal"/>
            </w:pPr>
            <w:r>
              <w:t>водоснабжение, куб. м/</w:t>
            </w:r>
            <w:proofErr w:type="spellStart"/>
            <w:proofErr w:type="gramStart"/>
            <w:r>
              <w:t>сут</w:t>
            </w:r>
            <w:proofErr w:type="spellEnd"/>
            <w:r>
              <w:t>.,</w:t>
            </w:r>
            <w:proofErr w:type="gramEnd"/>
            <w:r>
              <w:t xml:space="preserve"> в том числе на технологические нужды (для промышленных предприятий)</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ХВС, куб. м/</w:t>
            </w:r>
            <w:proofErr w:type="spellStart"/>
            <w:r>
              <w:t>сут</w:t>
            </w:r>
            <w:proofErr w:type="spellEnd"/>
            <w:r>
              <w:t>.</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ГВС, куб. м/</w:t>
            </w:r>
            <w:proofErr w:type="spellStart"/>
            <w:r>
              <w:t>сут</w:t>
            </w:r>
            <w:proofErr w:type="spellEnd"/>
            <w:r>
              <w:t>.</w:t>
            </w:r>
          </w:p>
        </w:tc>
        <w:tc>
          <w:tcPr>
            <w:tcW w:w="3288" w:type="dxa"/>
          </w:tcPr>
          <w:p w:rsidR="00BB303F" w:rsidRDefault="00BB303F">
            <w:pPr>
              <w:pStyle w:val="ConsPlusNormal"/>
            </w:pPr>
          </w:p>
        </w:tc>
      </w:tr>
      <w:tr w:rsidR="00BB303F">
        <w:tc>
          <w:tcPr>
            <w:tcW w:w="5734" w:type="dxa"/>
          </w:tcPr>
          <w:p w:rsidR="00BB303F" w:rsidRDefault="00BB303F">
            <w:pPr>
              <w:pStyle w:val="ConsPlusNormal"/>
            </w:pPr>
            <w:r>
              <w:t>Наружное пожаротушение, л/сек.</w:t>
            </w:r>
          </w:p>
        </w:tc>
        <w:tc>
          <w:tcPr>
            <w:tcW w:w="3288" w:type="dxa"/>
          </w:tcPr>
          <w:p w:rsidR="00BB303F" w:rsidRDefault="00BB303F">
            <w:pPr>
              <w:pStyle w:val="ConsPlusNormal"/>
            </w:pPr>
          </w:p>
        </w:tc>
      </w:tr>
      <w:tr w:rsidR="00BB303F">
        <w:tc>
          <w:tcPr>
            <w:tcW w:w="5734" w:type="dxa"/>
          </w:tcPr>
          <w:p w:rsidR="00BB303F" w:rsidRDefault="00BB303F">
            <w:pPr>
              <w:pStyle w:val="ConsPlusNormal"/>
            </w:pPr>
            <w:r>
              <w:t>Внутреннее пожаротушение, л/сек.</w:t>
            </w:r>
          </w:p>
        </w:tc>
        <w:tc>
          <w:tcPr>
            <w:tcW w:w="3288" w:type="dxa"/>
          </w:tcPr>
          <w:p w:rsidR="00BB303F" w:rsidRDefault="00BB303F">
            <w:pPr>
              <w:pStyle w:val="ConsPlusNormal"/>
            </w:pPr>
          </w:p>
        </w:tc>
      </w:tr>
      <w:tr w:rsidR="00BB303F">
        <w:tc>
          <w:tcPr>
            <w:tcW w:w="5734" w:type="dxa"/>
          </w:tcPr>
          <w:p w:rsidR="00BB303F" w:rsidRDefault="00BB303F">
            <w:pPr>
              <w:pStyle w:val="ConsPlusNormal"/>
            </w:pPr>
            <w:r>
              <w:t>Канализация, куб. м/</w:t>
            </w:r>
            <w:proofErr w:type="spellStart"/>
            <w:r>
              <w:t>сут</w:t>
            </w:r>
            <w:proofErr w:type="spellEnd"/>
            <w:r>
              <w:t>.</w:t>
            </w:r>
          </w:p>
        </w:tc>
        <w:tc>
          <w:tcPr>
            <w:tcW w:w="3288" w:type="dxa"/>
          </w:tcPr>
          <w:p w:rsidR="00BB303F" w:rsidRDefault="00BB303F">
            <w:pPr>
              <w:pStyle w:val="ConsPlusNormal"/>
            </w:pPr>
          </w:p>
        </w:tc>
      </w:tr>
      <w:tr w:rsidR="00BB303F">
        <w:tc>
          <w:tcPr>
            <w:tcW w:w="5734" w:type="dxa"/>
          </w:tcPr>
          <w:p w:rsidR="00BB303F" w:rsidRDefault="00BB303F">
            <w:pPr>
              <w:pStyle w:val="ConsPlusNormal"/>
            </w:pPr>
            <w:r>
              <w:lastRenderedPageBreak/>
              <w:t>Теплоснабжение, Гкал/ч</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отопление</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вентиляция</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горячее водоснабжение</w:t>
            </w:r>
          </w:p>
        </w:tc>
        <w:tc>
          <w:tcPr>
            <w:tcW w:w="3288" w:type="dxa"/>
          </w:tcPr>
          <w:p w:rsidR="00BB303F" w:rsidRDefault="00BB303F">
            <w:pPr>
              <w:pStyle w:val="ConsPlusNormal"/>
            </w:pPr>
          </w:p>
        </w:tc>
      </w:tr>
      <w:tr w:rsidR="00BB303F">
        <w:tc>
          <w:tcPr>
            <w:tcW w:w="5734" w:type="dxa"/>
          </w:tcPr>
          <w:p w:rsidR="00BB303F" w:rsidRDefault="00BB303F">
            <w:pPr>
              <w:pStyle w:val="ConsPlusNormal"/>
            </w:pPr>
            <w:r>
              <w:t>Электроснабжение, кВт</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категория нагрузки</w:t>
            </w:r>
          </w:p>
        </w:tc>
        <w:tc>
          <w:tcPr>
            <w:tcW w:w="3288" w:type="dxa"/>
          </w:tcPr>
          <w:p w:rsidR="00BB303F" w:rsidRDefault="00BB303F">
            <w:pPr>
              <w:pStyle w:val="ConsPlusNormal"/>
            </w:pPr>
          </w:p>
        </w:tc>
      </w:tr>
      <w:tr w:rsidR="00BB303F">
        <w:tc>
          <w:tcPr>
            <w:tcW w:w="5734" w:type="dxa"/>
          </w:tcPr>
          <w:p w:rsidR="00BB303F" w:rsidRDefault="00BB303F">
            <w:pPr>
              <w:pStyle w:val="ConsPlusNormal"/>
              <w:ind w:left="283"/>
            </w:pPr>
            <w:r>
              <w:t>мощность на период строительства, кВт</w:t>
            </w:r>
          </w:p>
        </w:tc>
        <w:tc>
          <w:tcPr>
            <w:tcW w:w="3288" w:type="dxa"/>
          </w:tcPr>
          <w:p w:rsidR="00BB303F" w:rsidRDefault="00BB303F">
            <w:pPr>
              <w:pStyle w:val="ConsPlusNormal"/>
            </w:pPr>
          </w:p>
        </w:tc>
      </w:tr>
      <w:tr w:rsidR="00BB303F">
        <w:tc>
          <w:tcPr>
            <w:tcW w:w="5734" w:type="dxa"/>
          </w:tcPr>
          <w:p w:rsidR="00BB303F" w:rsidRDefault="00BB303F">
            <w:pPr>
              <w:pStyle w:val="ConsPlusNormal"/>
            </w:pPr>
            <w:r>
              <w:t>Газоснабжение, куб. м/ч</w:t>
            </w:r>
          </w:p>
        </w:tc>
        <w:tc>
          <w:tcPr>
            <w:tcW w:w="3288" w:type="dxa"/>
          </w:tcPr>
          <w:p w:rsidR="00BB303F" w:rsidRDefault="00BB303F">
            <w:pPr>
              <w:pStyle w:val="ConsPlusNormal"/>
            </w:pPr>
          </w:p>
        </w:tc>
      </w:tr>
      <w:tr w:rsidR="00BB303F">
        <w:tc>
          <w:tcPr>
            <w:tcW w:w="5734" w:type="dxa"/>
          </w:tcPr>
          <w:p w:rsidR="00BB303F" w:rsidRDefault="00BB303F">
            <w:pPr>
              <w:pStyle w:val="ConsPlusNormal"/>
            </w:pPr>
            <w:r>
              <w:t>Связь (требуется/не требуется)</w:t>
            </w:r>
          </w:p>
        </w:tc>
        <w:tc>
          <w:tcPr>
            <w:tcW w:w="3288" w:type="dxa"/>
          </w:tcPr>
          <w:p w:rsidR="00BB303F" w:rsidRDefault="00BB303F">
            <w:pPr>
              <w:pStyle w:val="ConsPlusNormal"/>
            </w:pPr>
          </w:p>
        </w:tc>
      </w:tr>
      <w:tr w:rsidR="00BB303F">
        <w:tc>
          <w:tcPr>
            <w:tcW w:w="5734" w:type="dxa"/>
          </w:tcPr>
          <w:p w:rsidR="00BB303F" w:rsidRDefault="00BB303F">
            <w:pPr>
              <w:pStyle w:val="ConsPlusNormal"/>
            </w:pPr>
            <w:r>
              <w:t>Предполагаемый год ввода объекта в эксплуатацию</w:t>
            </w:r>
          </w:p>
        </w:tc>
        <w:tc>
          <w:tcPr>
            <w:tcW w:w="3288" w:type="dxa"/>
          </w:tcPr>
          <w:p w:rsidR="00BB303F" w:rsidRDefault="00BB303F">
            <w:pPr>
              <w:pStyle w:val="ConsPlusNormal"/>
            </w:pPr>
          </w:p>
        </w:tc>
      </w:tr>
    </w:tbl>
    <w:p w:rsidR="00BB303F" w:rsidRDefault="00BB303F">
      <w:pPr>
        <w:pStyle w:val="ConsPlusNormal"/>
      </w:pPr>
    </w:p>
    <w:p w:rsidR="00BB303F" w:rsidRDefault="00BB303F">
      <w:pPr>
        <w:pStyle w:val="ConsPlusNonformat"/>
        <w:jc w:val="both"/>
      </w:pPr>
      <w:proofErr w:type="gramStart"/>
      <w:r>
        <w:t>Градостроительный  план</w:t>
      </w:r>
      <w:proofErr w:type="gramEnd"/>
      <w:r>
        <w:t xml:space="preserve">  земельного  участка  прошу  подготовить  (отметьте</w:t>
      </w:r>
    </w:p>
    <w:p w:rsidR="00BB303F" w:rsidRDefault="00BB303F">
      <w:pPr>
        <w:pStyle w:val="ConsPlusNonformat"/>
        <w:jc w:val="both"/>
      </w:pPr>
      <w:r>
        <w:t>выбранный вариант):</w:t>
      </w:r>
    </w:p>
    <w:p w:rsidR="00BB303F" w:rsidRDefault="00BB303F">
      <w:pPr>
        <w:pStyle w:val="ConsPlusNonformat"/>
        <w:jc w:val="both"/>
      </w:pPr>
      <w:r>
        <w:t>┌─┐</w:t>
      </w:r>
    </w:p>
    <w:p w:rsidR="00BB303F" w:rsidRDefault="00BB303F">
      <w:pPr>
        <w:pStyle w:val="ConsPlusNonformat"/>
        <w:jc w:val="both"/>
      </w:pPr>
      <w:r>
        <w:t>│ │ на бумажном носителе,</w:t>
      </w:r>
    </w:p>
    <w:p w:rsidR="00BB303F" w:rsidRDefault="00BB303F">
      <w:pPr>
        <w:pStyle w:val="ConsPlusNonformat"/>
        <w:jc w:val="both"/>
      </w:pPr>
      <w:r>
        <w:t>└─┘</w:t>
      </w:r>
    </w:p>
    <w:p w:rsidR="00BB303F" w:rsidRDefault="00BB303F">
      <w:pPr>
        <w:pStyle w:val="ConsPlusNonformat"/>
        <w:jc w:val="both"/>
      </w:pPr>
      <w:r>
        <w:t>┌─┐</w:t>
      </w:r>
    </w:p>
    <w:p w:rsidR="00BB303F" w:rsidRDefault="00BB303F">
      <w:pPr>
        <w:pStyle w:val="ConsPlusNonformat"/>
        <w:jc w:val="both"/>
      </w:pPr>
      <w:r>
        <w:t>│ │ на электронном носителе.</w:t>
      </w:r>
    </w:p>
    <w:p w:rsidR="00BB303F" w:rsidRDefault="00BB303F">
      <w:pPr>
        <w:pStyle w:val="ConsPlusNonformat"/>
        <w:jc w:val="both"/>
      </w:pPr>
      <w:r>
        <w:t>└─┘</w:t>
      </w:r>
    </w:p>
    <w:p w:rsidR="00BB303F" w:rsidRDefault="00BB303F">
      <w:pPr>
        <w:pStyle w:val="ConsPlusNonformat"/>
        <w:jc w:val="both"/>
      </w:pPr>
    </w:p>
    <w:p w:rsidR="00BB303F" w:rsidRDefault="00BB303F">
      <w:pPr>
        <w:pStyle w:val="ConsPlusNonformat"/>
        <w:jc w:val="both"/>
      </w:pPr>
      <w:r>
        <w:t xml:space="preserve">    </w:t>
      </w:r>
      <w:proofErr w:type="gramStart"/>
      <w:r>
        <w:t>Прошу  информировать</w:t>
      </w:r>
      <w:proofErr w:type="gramEnd"/>
      <w:r>
        <w:t xml:space="preserve">  меня  о  ходе предоставления муниципальной услуги</w:t>
      </w:r>
    </w:p>
    <w:p w:rsidR="00BB303F" w:rsidRDefault="00BB303F">
      <w:pPr>
        <w:pStyle w:val="ConsPlusNonformat"/>
        <w:jc w:val="both"/>
      </w:pPr>
      <w:r>
        <w:t>(отметьте выбранный вариант):</w:t>
      </w:r>
    </w:p>
    <w:p w:rsidR="00BB303F" w:rsidRDefault="00BB303F">
      <w:pPr>
        <w:pStyle w:val="ConsPlusNonformat"/>
        <w:jc w:val="both"/>
      </w:pPr>
      <w:r>
        <w:t>┌─┐</w:t>
      </w:r>
    </w:p>
    <w:p w:rsidR="00BB303F" w:rsidRDefault="00BB303F">
      <w:pPr>
        <w:pStyle w:val="ConsPlusNonformat"/>
        <w:jc w:val="both"/>
      </w:pPr>
      <w:r>
        <w:t>│ │ по телефону: _________________________________________________________,</w:t>
      </w:r>
    </w:p>
    <w:p w:rsidR="00BB303F" w:rsidRDefault="00BB303F">
      <w:pPr>
        <w:pStyle w:val="ConsPlusNonformat"/>
        <w:jc w:val="both"/>
      </w:pPr>
      <w:r>
        <w:t xml:space="preserve">└─┘                              </w:t>
      </w:r>
      <w:proofErr w:type="gramStart"/>
      <w:r>
        <w:t xml:space="preserve">   (</w:t>
      </w:r>
      <w:proofErr w:type="gramEnd"/>
      <w:r>
        <w:t>указать телефон)</w:t>
      </w:r>
    </w:p>
    <w:p w:rsidR="00BB303F" w:rsidRDefault="00BB303F">
      <w:pPr>
        <w:pStyle w:val="ConsPlusNonformat"/>
        <w:jc w:val="both"/>
      </w:pPr>
      <w:r>
        <w:t>┌─┐</w:t>
      </w:r>
    </w:p>
    <w:p w:rsidR="00BB303F" w:rsidRDefault="00BB303F">
      <w:pPr>
        <w:pStyle w:val="ConsPlusNonformat"/>
        <w:jc w:val="both"/>
      </w:pPr>
      <w:r>
        <w:t>│ │ по электронной почте: ________________________________________________.</w:t>
      </w:r>
    </w:p>
    <w:p w:rsidR="00BB303F" w:rsidRDefault="00BB303F">
      <w:pPr>
        <w:pStyle w:val="ConsPlusNonformat"/>
        <w:jc w:val="both"/>
      </w:pPr>
      <w:r>
        <w:t xml:space="preserve">└─┘                                   </w:t>
      </w:r>
      <w:proofErr w:type="gramStart"/>
      <w:r>
        <w:t xml:space="preserve">   (</w:t>
      </w:r>
      <w:proofErr w:type="gramEnd"/>
      <w:r>
        <w:t>указать e-</w:t>
      </w:r>
      <w:proofErr w:type="spellStart"/>
      <w:r>
        <w:t>mail</w:t>
      </w:r>
      <w:proofErr w:type="spellEnd"/>
      <w:r>
        <w:t>)</w:t>
      </w:r>
    </w:p>
    <w:p w:rsidR="00BB303F" w:rsidRDefault="00BB303F">
      <w:pPr>
        <w:pStyle w:val="ConsPlusNonformat"/>
        <w:jc w:val="both"/>
      </w:pPr>
    </w:p>
    <w:p w:rsidR="00BB303F" w:rsidRDefault="00BB303F">
      <w:pPr>
        <w:pStyle w:val="ConsPlusNonformat"/>
        <w:jc w:val="both"/>
      </w:pPr>
      <w:r>
        <w:t>Приложение:</w:t>
      </w:r>
    </w:p>
    <w:p w:rsidR="00BB303F" w:rsidRDefault="00BB303F">
      <w:pPr>
        <w:pStyle w:val="ConsPlusNonformat"/>
        <w:jc w:val="both"/>
      </w:pPr>
      <w:r>
        <w:t>1. ________________________________________________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2. ________________________________________________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3. ________________________________________________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r>
        <w:t>4. ________________________________________________ на _____ л. в ____ экз.</w:t>
      </w:r>
    </w:p>
    <w:p w:rsidR="00BB303F" w:rsidRDefault="00BB303F">
      <w:pPr>
        <w:pStyle w:val="ConsPlusNonformat"/>
        <w:jc w:val="both"/>
      </w:pPr>
      <w:r>
        <w:t xml:space="preserve">             (наименование документа)</w:t>
      </w:r>
    </w:p>
    <w:p w:rsidR="00BB303F" w:rsidRDefault="00BB303F">
      <w:pPr>
        <w:pStyle w:val="ConsPlusNonformat"/>
        <w:jc w:val="both"/>
      </w:pPr>
    </w:p>
    <w:p w:rsidR="00BB303F" w:rsidRDefault="00BB303F">
      <w:pPr>
        <w:pStyle w:val="ConsPlusNonformat"/>
        <w:jc w:val="both"/>
      </w:pPr>
      <w:r>
        <w:t xml:space="preserve">    </w:t>
      </w:r>
      <w:proofErr w:type="gramStart"/>
      <w:r>
        <w:t>Мне  разъяснено</w:t>
      </w:r>
      <w:proofErr w:type="gramEnd"/>
      <w:r>
        <w:t xml:space="preserve">, что в соответствии с Федеральным </w:t>
      </w:r>
      <w:hyperlink r:id="rId23" w:history="1">
        <w:r>
          <w:rPr>
            <w:color w:val="0000FF"/>
          </w:rPr>
          <w:t>законом</w:t>
        </w:r>
      </w:hyperlink>
      <w:r>
        <w:t xml:space="preserve"> от 27.07.2010</w:t>
      </w:r>
    </w:p>
    <w:p w:rsidR="00BB303F" w:rsidRDefault="00BB303F">
      <w:pPr>
        <w:pStyle w:val="ConsPlusNonformat"/>
        <w:jc w:val="both"/>
      </w:pPr>
      <w:proofErr w:type="gramStart"/>
      <w:r>
        <w:t>N  210</w:t>
      </w:r>
      <w:proofErr w:type="gramEnd"/>
      <w:r>
        <w:t>-ФЗ  "Об  организации  предоставления государственных и муниципальных</w:t>
      </w:r>
    </w:p>
    <w:p w:rsidR="00BB303F" w:rsidRDefault="00BB303F">
      <w:pPr>
        <w:pStyle w:val="ConsPlusNonformat"/>
        <w:jc w:val="both"/>
      </w:pPr>
      <w:r>
        <w:t>услуг</w:t>
      </w:r>
      <w:proofErr w:type="gramStart"/>
      <w:r>
        <w:t>"  документы</w:t>
      </w:r>
      <w:proofErr w:type="gramEnd"/>
      <w:r>
        <w:t xml:space="preserve">,  указанные  в </w:t>
      </w:r>
      <w:hyperlink w:anchor="P118" w:history="1">
        <w:r>
          <w:rPr>
            <w:color w:val="0000FF"/>
          </w:rPr>
          <w:t>пункте 15</w:t>
        </w:r>
      </w:hyperlink>
      <w:r>
        <w:t xml:space="preserve">, </w:t>
      </w:r>
      <w:hyperlink w:anchor="P124" w:history="1">
        <w:r>
          <w:rPr>
            <w:color w:val="0000FF"/>
          </w:rPr>
          <w:t>16</w:t>
        </w:r>
      </w:hyperlink>
      <w:r>
        <w:t xml:space="preserve"> настоящего Административного</w:t>
      </w:r>
    </w:p>
    <w:p w:rsidR="00BB303F" w:rsidRDefault="00BB303F">
      <w:pPr>
        <w:pStyle w:val="ConsPlusNonformat"/>
        <w:jc w:val="both"/>
      </w:pPr>
      <w:proofErr w:type="gramStart"/>
      <w:r>
        <w:t xml:space="preserve">регламента,   </w:t>
      </w:r>
      <w:proofErr w:type="gramEnd"/>
      <w:r>
        <w:t>необязательны   для   представления  и  могут  быть  получены</w:t>
      </w:r>
    </w:p>
    <w:p w:rsidR="00BB303F" w:rsidRDefault="00140130">
      <w:pPr>
        <w:pStyle w:val="ConsPlusNonformat"/>
        <w:jc w:val="both"/>
      </w:pPr>
      <w:r>
        <w:t>архитектурно-строительным отделом администрации городского округа Верхний Тагил самостоятельно</w:t>
      </w:r>
      <w:r w:rsidR="00BB303F">
        <w:t>. Вышеуказанные</w:t>
      </w:r>
      <w:r>
        <w:t xml:space="preserve"> </w:t>
      </w:r>
      <w:r w:rsidR="00BB303F">
        <w:t>документы приобщаются мной по собственной инициативе.</w:t>
      </w:r>
    </w:p>
    <w:p w:rsidR="00BB303F" w:rsidRDefault="00BB303F">
      <w:pPr>
        <w:pStyle w:val="ConsPlusNonformat"/>
        <w:jc w:val="both"/>
      </w:pPr>
      <w:r>
        <w:t>_____________      ___________________________      _______________</w:t>
      </w:r>
    </w:p>
    <w:p w:rsidR="00BB303F" w:rsidRDefault="00BB303F">
      <w:pPr>
        <w:pStyle w:val="ConsPlusNonformat"/>
        <w:jc w:val="both"/>
      </w:pPr>
      <w:r>
        <w:t xml:space="preserve">  (</w:t>
      </w:r>
      <w:proofErr w:type="gramStart"/>
      <w:r>
        <w:t xml:space="preserve">подпись)   </w:t>
      </w:r>
      <w:proofErr w:type="gramEnd"/>
      <w:r>
        <w:t xml:space="preserve">       (фамилия, имя, отчество)            (дата)</w:t>
      </w:r>
    </w:p>
    <w:p w:rsidR="00BB303F" w:rsidRDefault="00BB303F">
      <w:pPr>
        <w:pStyle w:val="ConsPlusNormal"/>
      </w:pPr>
    </w:p>
    <w:p w:rsidR="00BB303F" w:rsidRDefault="00BB303F">
      <w:pPr>
        <w:pStyle w:val="ConsPlusNormal"/>
      </w:pPr>
    </w:p>
    <w:p w:rsidR="00140130" w:rsidRDefault="00140130">
      <w:pPr>
        <w:pStyle w:val="ConsPlusNormal"/>
        <w:jc w:val="right"/>
        <w:outlineLvl w:val="1"/>
      </w:pPr>
    </w:p>
    <w:p w:rsidR="00140130" w:rsidRDefault="00140130">
      <w:pPr>
        <w:pStyle w:val="ConsPlusNormal"/>
        <w:jc w:val="right"/>
        <w:outlineLvl w:val="1"/>
      </w:pPr>
    </w:p>
    <w:p w:rsidR="00BB303F" w:rsidRDefault="00E7670F">
      <w:pPr>
        <w:pStyle w:val="ConsPlusNormal"/>
        <w:jc w:val="right"/>
        <w:outlineLvl w:val="1"/>
      </w:pPr>
      <w:r>
        <w:lastRenderedPageBreak/>
        <w:t>П</w:t>
      </w:r>
      <w:r w:rsidR="00BB303F">
        <w:t>риложение N 3</w:t>
      </w:r>
    </w:p>
    <w:p w:rsidR="00BB303F" w:rsidRDefault="00BB303F">
      <w:pPr>
        <w:pStyle w:val="ConsPlusNormal"/>
        <w:jc w:val="right"/>
      </w:pPr>
      <w:r>
        <w:t>к Административному регламенту</w:t>
      </w:r>
    </w:p>
    <w:p w:rsidR="00BB303F" w:rsidRDefault="00BB303F">
      <w:pPr>
        <w:pStyle w:val="ConsPlusNormal"/>
      </w:pPr>
    </w:p>
    <w:p w:rsidR="00BB303F" w:rsidRDefault="00BB303F">
      <w:pPr>
        <w:pStyle w:val="ConsPlusNormal"/>
        <w:jc w:val="center"/>
      </w:pPr>
      <w:bookmarkStart w:id="15" w:name="P604"/>
      <w:bookmarkEnd w:id="15"/>
      <w:r>
        <w:t>БЛОК-СХЕМА</w:t>
      </w:r>
    </w:p>
    <w:p w:rsidR="00BB303F" w:rsidRDefault="00BB303F">
      <w:pPr>
        <w:pStyle w:val="ConsPlusNormal"/>
        <w:jc w:val="center"/>
      </w:pPr>
      <w:r>
        <w:t>ПРЕДОСТАВЛЕНИЯ МУНИЦИПАЛЬНОЙ УСЛУГИ</w:t>
      </w:r>
    </w:p>
    <w:p w:rsidR="00BB303F" w:rsidRDefault="00BB303F">
      <w:pPr>
        <w:pStyle w:val="ConsPlusNormal"/>
        <w:jc w:val="center"/>
      </w:pPr>
      <w:r>
        <w:t>"ВЫДАЧА ГРАДОСТРОИТЕЛЬНЫХ ПЛАНОВ ЗЕМЕЛЬНЫХ УЧАСТКОВ"</w:t>
      </w:r>
    </w:p>
    <w:p w:rsidR="00BB303F" w:rsidRDefault="00BB303F">
      <w:pPr>
        <w:pStyle w:val="ConsPlusNormal"/>
      </w:pPr>
    </w:p>
    <w:p w:rsidR="00BB303F" w:rsidRDefault="00BB303F">
      <w:pPr>
        <w:pStyle w:val="ConsPlusNonformat"/>
        <w:jc w:val="both"/>
      </w:pPr>
      <w:r>
        <w:t xml:space="preserve">                        ┌─────────────────────────┐</w:t>
      </w:r>
    </w:p>
    <w:p w:rsidR="00BB303F" w:rsidRDefault="00BB303F">
      <w:pPr>
        <w:pStyle w:val="ConsPlusNonformat"/>
        <w:jc w:val="both"/>
      </w:pPr>
      <w:r>
        <w:t xml:space="preserve">                        </w:t>
      </w:r>
      <w:proofErr w:type="gramStart"/>
      <w:r>
        <w:t>│  Поступление</w:t>
      </w:r>
      <w:proofErr w:type="gramEnd"/>
      <w:r>
        <w:t xml:space="preserve"> заявления  │</w:t>
      </w:r>
    </w:p>
    <w:p w:rsidR="00BB303F" w:rsidRDefault="00BB303F">
      <w:pPr>
        <w:pStyle w:val="ConsPlusNonformat"/>
        <w:jc w:val="both"/>
      </w:pPr>
      <w:r>
        <w:t xml:space="preserve">                        │и документов, в том числе│</w:t>
      </w:r>
    </w:p>
    <w:p w:rsidR="00BB303F" w:rsidRDefault="00BB303F">
      <w:pPr>
        <w:pStyle w:val="ConsPlusNonformat"/>
        <w:jc w:val="both"/>
      </w:pPr>
      <w:r>
        <w:t xml:space="preserve">                        │    в электронном виде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    \</w:t>
      </w:r>
    </w:p>
    <w:p w:rsidR="00BB303F" w:rsidRDefault="00BB303F">
      <w:pPr>
        <w:pStyle w:val="ConsPlusNonformat"/>
        <w:jc w:val="both"/>
      </w:pPr>
      <w:r>
        <w:t xml:space="preserve">                                /        \</w:t>
      </w:r>
    </w:p>
    <w:p w:rsidR="00BB303F" w:rsidRDefault="00BB303F">
      <w:pPr>
        <w:pStyle w:val="ConsPlusNonformat"/>
        <w:jc w:val="both"/>
      </w:pPr>
      <w:r>
        <w:t xml:space="preserve">                              </w:t>
      </w:r>
      <w:proofErr w:type="gramStart"/>
      <w:r>
        <w:t>/  Имеются</w:t>
      </w:r>
      <w:proofErr w:type="gramEnd"/>
      <w:r>
        <w:t xml:space="preserve">   \</w:t>
      </w:r>
    </w:p>
    <w:p w:rsidR="00BB303F" w:rsidRDefault="00BB303F">
      <w:pPr>
        <w:pStyle w:val="ConsPlusNonformat"/>
        <w:jc w:val="both"/>
      </w:pPr>
      <w:r>
        <w:t xml:space="preserve">                            /   основания    \</w:t>
      </w:r>
    </w:p>
    <w:p w:rsidR="00BB303F" w:rsidRDefault="00BB303F">
      <w:pPr>
        <w:pStyle w:val="ConsPlusNonformat"/>
        <w:jc w:val="both"/>
      </w:pPr>
      <w:r>
        <w:t xml:space="preserve">               Нет        /     для отказа     \      Есть</w:t>
      </w:r>
    </w:p>
    <w:p w:rsidR="00BB303F" w:rsidRDefault="00BB303F">
      <w:pPr>
        <w:pStyle w:val="ConsPlusNonformat"/>
        <w:jc w:val="both"/>
      </w:pPr>
      <w:r>
        <w:t xml:space="preserve">        ┌──────────────</w:t>
      </w:r>
      <w:proofErr w:type="gramStart"/>
      <w:r>
        <w:t xml:space="preserve">─&lt;  </w:t>
      </w:r>
      <w:proofErr w:type="gramEnd"/>
      <w:r>
        <w:t xml:space="preserve">      в приеме        &gt;─────────────┐</w:t>
      </w:r>
    </w:p>
    <w:p w:rsidR="00BB303F" w:rsidRDefault="00BB303F">
      <w:pPr>
        <w:pStyle w:val="ConsPlusNonformat"/>
        <w:jc w:val="both"/>
      </w:pPr>
      <w:r>
        <w:t xml:space="preserve">        │                 \     заявления      /               │</w:t>
      </w:r>
    </w:p>
    <w:p w:rsidR="00BB303F" w:rsidRDefault="00BB303F">
      <w:pPr>
        <w:pStyle w:val="ConsPlusNonformat"/>
        <w:jc w:val="both"/>
      </w:pPr>
      <w:r>
        <w:t xml:space="preserve">        │                   </w:t>
      </w:r>
      <w:proofErr w:type="gramStart"/>
      <w:r>
        <w:t>\  и</w:t>
      </w:r>
      <w:proofErr w:type="gramEnd"/>
      <w:r>
        <w:t xml:space="preserve"> документов  /                 │</w:t>
      </w:r>
    </w:p>
    <w:p w:rsidR="00BB303F" w:rsidRDefault="00BB303F">
      <w:pPr>
        <w:pStyle w:val="ConsPlusNonformat"/>
        <w:jc w:val="both"/>
      </w:pPr>
      <w:r>
        <w:t xml:space="preserve">        │                     \            /                   │</w:t>
      </w:r>
    </w:p>
    <w:p w:rsidR="00BB303F" w:rsidRDefault="00BB303F">
      <w:pPr>
        <w:pStyle w:val="ConsPlusNonformat"/>
        <w:jc w:val="both"/>
      </w:pPr>
      <w:r>
        <w:t xml:space="preserve">        │                       \        /                     │</w:t>
      </w:r>
    </w:p>
    <w:p w:rsidR="00BB303F" w:rsidRDefault="00BB303F">
      <w:pPr>
        <w:pStyle w:val="ConsPlusNonformat"/>
        <w:jc w:val="both"/>
      </w:pPr>
      <w:r>
        <w:t xml:space="preserve">        │                         \    /                       │</w:t>
      </w:r>
    </w:p>
    <w:p w:rsidR="00BB303F" w:rsidRDefault="00BB303F">
      <w:pPr>
        <w:pStyle w:val="ConsPlusNonformat"/>
        <w:jc w:val="both"/>
      </w:pPr>
      <w:r>
        <w:t xml:space="preserve">        │                           \/                         │</w:t>
      </w:r>
    </w:p>
    <w:p w:rsidR="00BB303F" w:rsidRDefault="00BB303F">
      <w:pPr>
        <w:pStyle w:val="ConsPlusNonformat"/>
        <w:jc w:val="both"/>
      </w:pPr>
      <w:r>
        <w:t xml:space="preserve">        \/                                                     \/</w:t>
      </w:r>
    </w:p>
    <w:p w:rsidR="00BB303F" w:rsidRDefault="00BB303F">
      <w:pPr>
        <w:pStyle w:val="ConsPlusNonformat"/>
        <w:jc w:val="both"/>
      </w:pPr>
      <w:r>
        <w:t>┌─────────────────┐           ┌───────────────────────────────────────────┐</w:t>
      </w:r>
    </w:p>
    <w:p w:rsidR="00BB303F" w:rsidRDefault="00BB303F">
      <w:pPr>
        <w:pStyle w:val="ConsPlusNonformat"/>
        <w:jc w:val="both"/>
      </w:pPr>
      <w:r>
        <w:t xml:space="preserve">│ Отказ в </w:t>
      </w:r>
      <w:proofErr w:type="gramStart"/>
      <w:r>
        <w:t>приеме  │</w:t>
      </w:r>
      <w:proofErr w:type="gramEnd"/>
      <w:r>
        <w:t xml:space="preserve">           │Прием и регистрация заявления и документов,│</w:t>
      </w:r>
    </w:p>
    <w:p w:rsidR="00BB303F" w:rsidRDefault="00BB303F">
      <w:pPr>
        <w:pStyle w:val="ConsPlusNonformat"/>
        <w:jc w:val="both"/>
      </w:pPr>
      <w:r>
        <w:t>│   заявления и   │           │       необходимых для предоставления      │</w:t>
      </w:r>
    </w:p>
    <w:p w:rsidR="00BB303F" w:rsidRDefault="00BB303F">
      <w:pPr>
        <w:pStyle w:val="ConsPlusNonformat"/>
        <w:jc w:val="both"/>
      </w:pPr>
      <w:r>
        <w:t>│   документов    │           │            муниципальной услуги           │</w:t>
      </w:r>
    </w:p>
    <w:p w:rsidR="00BB303F" w:rsidRDefault="00BB303F">
      <w:pPr>
        <w:pStyle w:val="ConsPlusNonformat"/>
        <w:jc w:val="both"/>
      </w:pPr>
      <w:r>
        <w:t>└─────────────────┘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                 Направление запросов                  │</w:t>
      </w:r>
    </w:p>
    <w:p w:rsidR="00BB303F" w:rsidRDefault="00BB303F">
      <w:pPr>
        <w:pStyle w:val="ConsPlusNonformat"/>
        <w:jc w:val="both"/>
      </w:pPr>
      <w:r>
        <w:t xml:space="preserve">         │       о предоставлении документов, находящихся        │</w:t>
      </w:r>
    </w:p>
    <w:p w:rsidR="00BB303F" w:rsidRDefault="00BB303F">
      <w:pPr>
        <w:pStyle w:val="ConsPlusNonformat"/>
        <w:jc w:val="both"/>
      </w:pPr>
      <w:r>
        <w:t xml:space="preserve">         │в распоряжении органов государственной власти, органов │</w:t>
      </w:r>
    </w:p>
    <w:p w:rsidR="00BB303F" w:rsidRDefault="00BB303F">
      <w:pPr>
        <w:pStyle w:val="ConsPlusNonformat"/>
        <w:jc w:val="both"/>
      </w:pPr>
      <w:r>
        <w:t xml:space="preserve">         │местного самоуправления, </w:t>
      </w:r>
      <w:proofErr w:type="spellStart"/>
      <w:r>
        <w:t>ресурсоснабжающих</w:t>
      </w:r>
      <w:proofErr w:type="spellEnd"/>
      <w:r>
        <w:t xml:space="preserve"> </w:t>
      </w:r>
      <w:proofErr w:type="gramStart"/>
      <w:r>
        <w:t>организаций,│</w:t>
      </w:r>
      <w:proofErr w:type="gramEnd"/>
    </w:p>
    <w:p w:rsidR="00BB303F" w:rsidRDefault="00BB303F">
      <w:pPr>
        <w:pStyle w:val="ConsPlusNonformat"/>
        <w:jc w:val="both"/>
      </w:pPr>
      <w:r>
        <w:t xml:space="preserve">         │                 экспертиза документов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w:t>
      </w:r>
    </w:p>
    <w:p w:rsidR="00BB303F" w:rsidRDefault="00BB303F">
      <w:pPr>
        <w:pStyle w:val="ConsPlusNonformat"/>
        <w:jc w:val="both"/>
      </w:pPr>
      <w:r>
        <w:t xml:space="preserve">                                   /    \</w:t>
      </w:r>
    </w:p>
    <w:p w:rsidR="00BB303F" w:rsidRDefault="00BB303F">
      <w:pPr>
        <w:pStyle w:val="ConsPlusNonformat"/>
        <w:jc w:val="both"/>
      </w:pPr>
      <w:r>
        <w:t xml:space="preserve">                                 /        \</w:t>
      </w:r>
    </w:p>
    <w:p w:rsidR="00BB303F" w:rsidRDefault="00BB303F">
      <w:pPr>
        <w:pStyle w:val="ConsPlusNonformat"/>
        <w:jc w:val="both"/>
      </w:pPr>
      <w:r>
        <w:t xml:space="preserve">                      Нет      </w:t>
      </w:r>
      <w:proofErr w:type="gramStart"/>
      <w:r>
        <w:t>/  Основания</w:t>
      </w:r>
      <w:proofErr w:type="gramEnd"/>
      <w:r>
        <w:t xml:space="preserve"> \     Есть</w:t>
      </w:r>
    </w:p>
    <w:p w:rsidR="00BB303F" w:rsidRDefault="00BB303F">
      <w:pPr>
        <w:pStyle w:val="ConsPlusNonformat"/>
        <w:jc w:val="both"/>
      </w:pPr>
      <w:r>
        <w:t xml:space="preserve">                ┌───────────</w:t>
      </w:r>
      <w:proofErr w:type="gramStart"/>
      <w:r>
        <w:t xml:space="preserve">─&lt;  </w:t>
      </w:r>
      <w:proofErr w:type="gramEnd"/>
      <w:r>
        <w:t xml:space="preserve"> для отказа   &gt;───────────┐</w:t>
      </w:r>
    </w:p>
    <w:p w:rsidR="00BB303F" w:rsidRDefault="00BB303F">
      <w:pPr>
        <w:pStyle w:val="ConsPlusNonformat"/>
        <w:jc w:val="both"/>
      </w:pPr>
      <w:r>
        <w:t xml:space="preserve">                │              \            /             │</w:t>
      </w:r>
    </w:p>
    <w:p w:rsidR="00BB303F" w:rsidRDefault="00BB303F">
      <w:pPr>
        <w:pStyle w:val="ConsPlusNonformat"/>
        <w:jc w:val="both"/>
      </w:pPr>
      <w:r>
        <w:t xml:space="preserve">                │                \        /               │</w:t>
      </w:r>
    </w:p>
    <w:p w:rsidR="00BB303F" w:rsidRDefault="00BB303F">
      <w:pPr>
        <w:pStyle w:val="ConsPlusNonformat"/>
        <w:jc w:val="both"/>
      </w:pPr>
      <w:r>
        <w:t xml:space="preserve">                │                  \    /                 │</w:t>
      </w:r>
    </w:p>
    <w:p w:rsidR="00BB303F" w:rsidRDefault="00BB303F">
      <w:pPr>
        <w:pStyle w:val="ConsPlusNonformat"/>
        <w:jc w:val="both"/>
      </w:pPr>
      <w:r>
        <w:t xml:space="preserve">                │                    \/                   │</w:t>
      </w:r>
    </w:p>
    <w:p w:rsidR="00BB303F" w:rsidRDefault="00BB303F">
      <w:pPr>
        <w:pStyle w:val="ConsPlusNonformat"/>
        <w:jc w:val="both"/>
      </w:pPr>
      <w:r>
        <w:t xml:space="preserve">                │                                         │</w:t>
      </w:r>
    </w:p>
    <w:p w:rsidR="00BB303F" w:rsidRDefault="00BB303F">
      <w:pPr>
        <w:pStyle w:val="ConsPlusNonformat"/>
        <w:jc w:val="both"/>
      </w:pPr>
      <w:r>
        <w:t xml:space="preserve">                \/                                        \/</w:t>
      </w:r>
    </w:p>
    <w:p w:rsidR="00BB303F" w:rsidRDefault="00BB303F">
      <w:pPr>
        <w:pStyle w:val="ConsPlusNonformat"/>
        <w:jc w:val="both"/>
      </w:pPr>
      <w:r>
        <w:t>┌──────────────────────────────────┐     ┌────────────────────────────────┐</w:t>
      </w:r>
    </w:p>
    <w:p w:rsidR="00BB303F" w:rsidRDefault="00BB303F">
      <w:pPr>
        <w:pStyle w:val="ConsPlusNonformat"/>
        <w:jc w:val="both"/>
      </w:pPr>
      <w:r>
        <w:t>│        Подготовка проекта        │     │       Подготовка письма        │</w:t>
      </w:r>
    </w:p>
    <w:p w:rsidR="00BB303F" w:rsidRDefault="00BB303F">
      <w:pPr>
        <w:pStyle w:val="ConsPlusNonformat"/>
        <w:jc w:val="both"/>
      </w:pPr>
      <w:r>
        <w:t>│     градостроительного плана     │     │   об отказе в предоставлении   │</w:t>
      </w:r>
    </w:p>
    <w:p w:rsidR="00BB303F" w:rsidRDefault="00BB303F">
      <w:pPr>
        <w:pStyle w:val="ConsPlusNonformat"/>
        <w:jc w:val="both"/>
      </w:pPr>
      <w:r>
        <w:t>│        земельного участка        │     │      муниципальной услуги      │</w:t>
      </w:r>
    </w:p>
    <w:p w:rsidR="00BB303F" w:rsidRDefault="00BB303F">
      <w:pPr>
        <w:pStyle w:val="ConsPlusNonformat"/>
        <w:jc w:val="both"/>
      </w:pPr>
      <w:r>
        <w:t>└───────────────┬──────────────────┘     └────────────────────────────────┘</w:t>
      </w:r>
    </w:p>
    <w:p w:rsidR="00BB303F" w:rsidRDefault="00BB303F">
      <w:pPr>
        <w:pStyle w:val="ConsPlusNonformat"/>
        <w:jc w:val="both"/>
      </w:pPr>
      <w:r>
        <w:t xml:space="preserve">                \/</w:t>
      </w:r>
    </w:p>
    <w:p w:rsidR="00BB303F" w:rsidRDefault="00BB303F">
      <w:pPr>
        <w:pStyle w:val="ConsPlusNonformat"/>
        <w:jc w:val="both"/>
      </w:pPr>
      <w:r>
        <w:t>┌──────────────────────────────────┐</w:t>
      </w:r>
    </w:p>
    <w:p w:rsidR="00BB303F" w:rsidRDefault="00BB303F">
      <w:pPr>
        <w:pStyle w:val="ConsPlusNonformat"/>
        <w:jc w:val="both"/>
      </w:pPr>
      <w:r>
        <w:t>│      Регистрация документа       │     ┌────────────────────────────────┐</w:t>
      </w:r>
    </w:p>
    <w:p w:rsidR="00BB303F" w:rsidRDefault="00BB303F">
      <w:pPr>
        <w:pStyle w:val="ConsPlusNonformat"/>
        <w:jc w:val="both"/>
      </w:pPr>
      <w:r>
        <w:t>│     в информационной системе     ├───</w:t>
      </w:r>
      <w:proofErr w:type="gramStart"/>
      <w:r>
        <w:t>─&gt;│</w:t>
      </w:r>
      <w:proofErr w:type="gramEnd"/>
      <w:r>
        <w:t>Выдача градостроительного плана │</w:t>
      </w:r>
    </w:p>
    <w:p w:rsidR="00BB303F" w:rsidRDefault="00BB303F">
      <w:pPr>
        <w:pStyle w:val="ConsPlusNonformat"/>
        <w:jc w:val="both"/>
      </w:pPr>
      <w:proofErr w:type="gramStart"/>
      <w:r>
        <w:lastRenderedPageBreak/>
        <w:t>│  обеспечения</w:t>
      </w:r>
      <w:proofErr w:type="gramEnd"/>
      <w:r>
        <w:t xml:space="preserve"> градостроительной   │     │       земельного участка       │</w:t>
      </w:r>
    </w:p>
    <w:p w:rsidR="00BB303F" w:rsidRDefault="00BB303F">
      <w:pPr>
        <w:pStyle w:val="ConsPlusNonformat"/>
        <w:jc w:val="both"/>
      </w:pPr>
      <w:r>
        <w:t>│           деятельности           │     └────────────────────────────────┘</w:t>
      </w:r>
    </w:p>
    <w:p w:rsidR="00BB303F" w:rsidRDefault="00BB303F">
      <w:pPr>
        <w:pStyle w:val="ConsPlusNonformat"/>
        <w:jc w:val="both"/>
      </w:pPr>
      <w:r>
        <w:t>└──────────────────────────────────┘</w:t>
      </w:r>
    </w:p>
    <w:p w:rsidR="00BB303F" w:rsidRDefault="00BB303F">
      <w:pPr>
        <w:pStyle w:val="ConsPlusNormal"/>
      </w:pPr>
    </w:p>
    <w:p w:rsidR="00BB303F" w:rsidRDefault="00BB303F">
      <w:pPr>
        <w:pStyle w:val="ConsPlusNormal"/>
      </w:pPr>
    </w:p>
    <w:p w:rsidR="00BB303F" w:rsidRDefault="00BB303F">
      <w:pPr>
        <w:pStyle w:val="ConsPlusNormal"/>
        <w:pBdr>
          <w:top w:val="single" w:sz="6" w:space="0" w:color="auto"/>
        </w:pBdr>
        <w:spacing w:before="100" w:after="100"/>
        <w:jc w:val="both"/>
        <w:rPr>
          <w:sz w:val="2"/>
          <w:szCs w:val="2"/>
        </w:rPr>
      </w:pPr>
    </w:p>
    <w:p w:rsidR="007314FF" w:rsidRDefault="007314FF"/>
    <w:sectPr w:rsidR="007314FF" w:rsidSect="00A012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3F"/>
    <w:rsid w:val="0011381E"/>
    <w:rsid w:val="00140130"/>
    <w:rsid w:val="00151D80"/>
    <w:rsid w:val="00197AC7"/>
    <w:rsid w:val="001C71C3"/>
    <w:rsid w:val="003F3538"/>
    <w:rsid w:val="00410205"/>
    <w:rsid w:val="00543986"/>
    <w:rsid w:val="005E3540"/>
    <w:rsid w:val="006974AD"/>
    <w:rsid w:val="006F2D19"/>
    <w:rsid w:val="007314FF"/>
    <w:rsid w:val="00734C96"/>
    <w:rsid w:val="00794B06"/>
    <w:rsid w:val="00805611"/>
    <w:rsid w:val="008A7083"/>
    <w:rsid w:val="009E6F20"/>
    <w:rsid w:val="009F03CA"/>
    <w:rsid w:val="00A012A4"/>
    <w:rsid w:val="00A2768F"/>
    <w:rsid w:val="00AC2732"/>
    <w:rsid w:val="00BB303F"/>
    <w:rsid w:val="00C031FE"/>
    <w:rsid w:val="00CF2F89"/>
    <w:rsid w:val="00D16825"/>
    <w:rsid w:val="00D16ED4"/>
    <w:rsid w:val="00D309FC"/>
    <w:rsid w:val="00D44560"/>
    <w:rsid w:val="00DE40A0"/>
    <w:rsid w:val="00E23BEB"/>
    <w:rsid w:val="00E60B39"/>
    <w:rsid w:val="00E7670F"/>
    <w:rsid w:val="00F40509"/>
    <w:rsid w:val="00FE0407"/>
    <w:rsid w:val="00FF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0D58A-3544-49C5-A25E-85B6197E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3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3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30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30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303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F03CA"/>
    <w:rPr>
      <w:color w:val="0563C1" w:themeColor="hyperlink"/>
      <w:u w:val="single"/>
    </w:rPr>
  </w:style>
  <w:style w:type="paragraph" w:styleId="a4">
    <w:name w:val="Balloon Text"/>
    <w:basedOn w:val="a"/>
    <w:link w:val="a5"/>
    <w:uiPriority w:val="99"/>
    <w:semiHidden/>
    <w:unhideWhenUsed/>
    <w:rsid w:val="006F2D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F2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rs.com/" TargetMode="External"/><Relationship Id="rId13" Type="http://schemas.openxmlformats.org/officeDocument/2006/relationships/hyperlink" Target="consultantplus://offline/ref=045A89FBC7722E921055E67F801D002F5D59A30C6954FA7B8D5E413F69Y452E" TargetMode="External"/><Relationship Id="rId18" Type="http://schemas.openxmlformats.org/officeDocument/2006/relationships/hyperlink" Target="consultantplus://offline/ref=045A89FBC7722E921055E67F801D002F5D59AB0E695BFA7B8D5E413F69Y452E" TargetMode="External"/><Relationship Id="rId3" Type="http://schemas.openxmlformats.org/officeDocument/2006/relationships/webSettings" Target="webSettings.xml"/><Relationship Id="rId21" Type="http://schemas.openxmlformats.org/officeDocument/2006/relationships/hyperlink" Target="consultantplus://offline/ref=045A89FBC7722E921055E67F801D002F5D59AE0A6C55FA7B8D5E413F69422F176D43C23388Y859E" TargetMode="External"/><Relationship Id="rId7" Type="http://schemas.openxmlformats.org/officeDocument/2006/relationships/hyperlink" Target="consultantplus://offline/ref=045A89FBC7722E921055E67F801D002F5D58A90A685BFA7B8D5E413F69Y452E" TargetMode="External"/><Relationship Id="rId12" Type="http://schemas.openxmlformats.org/officeDocument/2006/relationships/hyperlink" Target="consultantplus://offline/ref=045A89FBC7722E921055E67F801D002F5D59A30C695BFA7B8D5E413F69Y452E" TargetMode="External"/><Relationship Id="rId17" Type="http://schemas.openxmlformats.org/officeDocument/2006/relationships/hyperlink" Target="consultantplus://offline/ref=045A89FBC7722E921055E67F801D002F5D59AB0F6056FA7B8D5E413F69422F176D43C2318CY85F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45A89FBC7722E921055E67F801D002F5E5FAC0D695BFA7B8D5E413F69422F176D43C2368F8ACAC9Y957E" TargetMode="External"/><Relationship Id="rId20" Type="http://schemas.openxmlformats.org/officeDocument/2006/relationships/hyperlink" Target="consultantplus://offline/ref=045A89FBC7722E921055E67F801D002F5D59AE0A6C55FA7B8D5E413F69422F176D43C23389Y85FE" TargetMode="External"/><Relationship Id="rId1" Type="http://schemas.openxmlformats.org/officeDocument/2006/relationships/styles" Target="styles.xml"/><Relationship Id="rId6" Type="http://schemas.openxmlformats.org/officeDocument/2006/relationships/hyperlink" Target="consultantplus://offline/ref=045A89FBC7722E921055E67F801D002F5D59AE0A6C55FA7B8D5E413F69422F176D43C23389Y85DE" TargetMode="External"/><Relationship Id="rId11" Type="http://schemas.openxmlformats.org/officeDocument/2006/relationships/hyperlink" Target="consultantplus://offline/ref=045A89FBC7722E921055E67F801D002F5D59AB0F6152FA7B8D5E413F69Y452E" TargetMode="External"/><Relationship Id="rId24" Type="http://schemas.openxmlformats.org/officeDocument/2006/relationships/fontTable" Target="fontTable.xml"/><Relationship Id="rId5" Type="http://schemas.openxmlformats.org/officeDocument/2006/relationships/hyperlink" Target="consultantplus://offline/ref=045A89FBC7722E921055E67F801D002F5D59AE0A6C55FA7B8D5E413F69422F176D43C23388Y859E" TargetMode="External"/><Relationship Id="rId15" Type="http://schemas.openxmlformats.org/officeDocument/2006/relationships/hyperlink" Target="consultantplus://offline/ref=045A89FBC7722E921055E67F801D002F5D59AD0A6D50FA7B8D5E413F69Y452E" TargetMode="External"/><Relationship Id="rId23" Type="http://schemas.openxmlformats.org/officeDocument/2006/relationships/hyperlink" Target="consultantplus://offline/ref=045A89FBC7722E921055E67F801D002F5D58AB0A6A5AFA7B8D5E413F69Y452E" TargetMode="External"/><Relationship Id="rId10" Type="http://schemas.openxmlformats.org/officeDocument/2006/relationships/hyperlink" Target="consultantplus://offline/ref=045A89FBC7722E921055E67F801D002F5D59AB0F6056FA7B8D5E413F69422F176D43C236868AYC54E" TargetMode="External"/><Relationship Id="rId19" Type="http://schemas.openxmlformats.org/officeDocument/2006/relationships/hyperlink" Target="consultantplus://offline/ref=045A89FBC7722E921055E67F801D002F5D59AD0A6D50FA7B8D5E413F69422F176D43C2368F8ACDC9Y955E" TargetMode="External"/><Relationship Id="rId4" Type="http://schemas.openxmlformats.org/officeDocument/2006/relationships/hyperlink" Target="consultantplus://offline/ref=045A89FBC7722E921055E67F801D002F5D59AE0A6C55FA7B8D5E413F69422F176D43C23389Y85FE" TargetMode="External"/><Relationship Id="rId9" Type="http://schemas.openxmlformats.org/officeDocument/2006/relationships/hyperlink" Target="consultantplus://offline/ref=045A89FBC7722E921055E67F801D002F5D58AB0A6A5AFA7B8D5E413F69422F176D43C234Y857E" TargetMode="External"/><Relationship Id="rId14" Type="http://schemas.openxmlformats.org/officeDocument/2006/relationships/hyperlink" Target="consultantplus://offline/ref=045A89FBC7722E921055E67F801D002F5D58AB0A6A5AFA7B8D5E413F69422F176D43C2368F8ACDC1Y955E" TargetMode="External"/><Relationship Id="rId22" Type="http://schemas.openxmlformats.org/officeDocument/2006/relationships/hyperlink" Target="consultantplus://offline/ref=045A89FBC7722E921055E67F801D002F5D58AB0A6A5AFA7B8D5E413F69Y45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25</Pages>
  <Words>9520</Words>
  <Characters>54264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2017-07-24T10:20:00Z</cp:lastPrinted>
  <dcterms:created xsi:type="dcterms:W3CDTF">2017-07-20T05:24:00Z</dcterms:created>
  <dcterms:modified xsi:type="dcterms:W3CDTF">2017-08-02T09:51:00Z</dcterms:modified>
</cp:coreProperties>
</file>