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A720DC">
        <w:rPr>
          <w:rFonts w:ascii="Times New Roman" w:hAnsi="Times New Roman" w:cs="Times New Roman"/>
          <w:b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C74D01" w:rsidRDefault="00E3581B" w:rsidP="00BF7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A720DC">
        <w:rPr>
          <w:rFonts w:ascii="Times New Roman" w:hAnsi="Times New Roman" w:cs="Times New Roman"/>
          <w:sz w:val="28"/>
          <w:szCs w:val="28"/>
        </w:rPr>
        <w:t>апреле – мае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BF702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A720DC">
        <w:rPr>
          <w:rFonts w:ascii="Times New Roman" w:hAnsi="Times New Roman" w:cs="Times New Roman"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E3581B" w:rsidRDefault="00E3581B" w:rsidP="00BF70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720DC" w:rsidRPr="008B5AC4" w:rsidRDefault="00A720DC" w:rsidP="00A720D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C4">
        <w:rPr>
          <w:rFonts w:ascii="Times New Roman" w:hAnsi="Times New Roman" w:cs="Times New Roman"/>
          <w:sz w:val="28"/>
          <w:szCs w:val="28"/>
        </w:rPr>
        <w:t>Учреждением было нарушено положение п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8B5AC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B5AC4">
        <w:rPr>
          <w:rFonts w:ascii="Times New Roman" w:hAnsi="Times New Roman" w:cs="Times New Roman"/>
          <w:sz w:val="28"/>
          <w:szCs w:val="28"/>
        </w:rPr>
        <w:t xml:space="preserve"> ч.1 ст.95 Закона №44-ФЗ в части уменьшения суммы договора более чем на 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FE" w:rsidRDefault="00552FFE" w:rsidP="00BF7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BF7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61FB7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20DC"/>
    <w:rsid w:val="00A73CBE"/>
    <w:rsid w:val="00A73FD8"/>
    <w:rsid w:val="00A81A55"/>
    <w:rsid w:val="00A81BAA"/>
    <w:rsid w:val="00A83DFF"/>
    <w:rsid w:val="00A83F03"/>
    <w:rsid w:val="00A851FE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2022-05-23T07:07:00Z</dcterms:created>
  <dcterms:modified xsi:type="dcterms:W3CDTF">2022-05-23T07:07:00Z</dcterms:modified>
</cp:coreProperties>
</file>