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9DE0" w14:textId="77777777" w:rsidR="00F62612" w:rsidRPr="00F62612" w:rsidRDefault="00F62612" w:rsidP="00F62612">
      <w:pPr>
        <w:jc w:val="center"/>
        <w:rPr>
          <w:sz w:val="28"/>
          <w:szCs w:val="28"/>
        </w:rPr>
      </w:pPr>
      <w:r w:rsidRPr="00F62612">
        <w:rPr>
          <w:b/>
          <w:bCs/>
          <w:sz w:val="28"/>
          <w:szCs w:val="28"/>
        </w:rPr>
        <w:t>Информация по подключению (технологическому присоединению) объектов капитального строительства к газораспределительным сетям</w:t>
      </w:r>
    </w:p>
    <w:p w14:paraId="4CF74F0D" w14:textId="3FB231B8" w:rsidR="00F62612" w:rsidRPr="00F62612" w:rsidRDefault="00F62612" w:rsidP="00F62612">
      <w:pPr>
        <w:jc w:val="center"/>
        <w:rPr>
          <w:sz w:val="28"/>
          <w:szCs w:val="28"/>
        </w:rPr>
      </w:pPr>
    </w:p>
    <w:p w14:paraId="46A073CC" w14:textId="77777777" w:rsidR="00F62612" w:rsidRPr="00F62612" w:rsidRDefault="00F62612" w:rsidP="00F62612">
      <w:r w:rsidRPr="00F62612">
        <w:rPr>
          <w:b/>
          <w:bCs/>
        </w:rPr>
        <w:t>1. Порядок подключения</w:t>
      </w:r>
    </w:p>
    <w:p w14:paraId="14873D4B" w14:textId="77777777" w:rsidR="00F62612" w:rsidRPr="00F62612" w:rsidRDefault="00F62612" w:rsidP="00F62612">
      <w:r w:rsidRPr="00F62612">
        <w:t>В соответствии с пунктом 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13.09.2021 № 1547 (далее – Правила), подключение газоиспользующего оборудования и объектов капитального строительства к сети газораспределения осуществляется в следующем порядке:</w:t>
      </w:r>
    </w:p>
    <w:p w14:paraId="2347141B" w14:textId="77777777" w:rsidR="00F62612" w:rsidRPr="00F62612" w:rsidRDefault="00F62612" w:rsidP="00F62612">
      <w:r w:rsidRPr="00F62612">
        <w:t>а) направление заявителем на имя единого оператора газификации или регионального оператора газификации заявки о заключении договора о подключении газоиспользующего оборудования и объектов капитального строительства к сети газораспределения (далее – заявка о подключении);</w:t>
      </w:r>
    </w:p>
    <w:p w14:paraId="78DB0993" w14:textId="77777777" w:rsidR="00F62612" w:rsidRPr="00F62612" w:rsidRDefault="00F62612" w:rsidP="00F62612">
      <w:r w:rsidRPr="00F62612">
        <w:t>б) заключение договора о подключении газоиспользующего оборудования и объектов капитального строительства к сети газораспределения;</w:t>
      </w:r>
    </w:p>
    <w:p w14:paraId="060B4E55" w14:textId="77777777" w:rsidR="00F62612" w:rsidRPr="00F62612" w:rsidRDefault="00F62612" w:rsidP="00F62612">
      <w:r w:rsidRPr="00F62612">
        <w:t>в) выполнение заявителем и исполнителем (газораспределительной организацией (далее – ГРО)) условий договора о подключении;</w:t>
      </w:r>
    </w:p>
    <w:p w14:paraId="7AC8C527" w14:textId="77777777" w:rsidR="00F62612" w:rsidRPr="00F62612" w:rsidRDefault="00F62612" w:rsidP="00F62612">
      <w:r w:rsidRPr="00F62612">
        <w:t>г) составление акта о готовности сетей газопотребления и газоиспользующего оборудования объекта капитального строительства к подключению;</w:t>
      </w:r>
    </w:p>
    <w:p w14:paraId="034064CE" w14:textId="77777777" w:rsidR="00F62612" w:rsidRPr="00F62612" w:rsidRDefault="00F62612" w:rsidP="00F62612">
      <w:r w:rsidRPr="00F62612">
        <w:t>д) осуществление исполнителем (ГРО) фактического присоединения и составление акта о подключении, содержащего информацию о разграничении имущественной принадлежности и эксплуатационной ответственности сторон.</w:t>
      </w:r>
    </w:p>
    <w:p w14:paraId="5867DB39" w14:textId="77777777" w:rsidR="00F62612" w:rsidRPr="00F62612" w:rsidRDefault="00F62612" w:rsidP="00F62612">
      <w:r w:rsidRPr="00F62612">
        <w:t>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 (пункт 10 Правил).</w:t>
      </w:r>
    </w:p>
    <w:p w14:paraId="2351EFE1" w14:textId="77777777" w:rsidR="00F62612" w:rsidRPr="00F62612" w:rsidRDefault="00F62612" w:rsidP="00F62612">
      <w:r w:rsidRPr="00F62612">
        <w:t>Заявитель вправе представлять заявку о подключении исполнителю (ГРО) в офисе исполнителя, либо через личный кабинет заявителя, либо через многофункциональный центр предоставления государственных и муниципальных услуг, либо через федеральную государственную информационную систему «Единый портал государственных и муниципальных услуг (функций)» или через региональный портал государственных и муниципальных услуг (функций) при наличии технической возможности приема соответствующих заявок, либо письмом, направляемым в адрес исполнителя (ГРО) (пункт 10 Правил).</w:t>
      </w:r>
    </w:p>
    <w:p w14:paraId="196C50E0" w14:textId="77777777" w:rsidR="00F62612" w:rsidRPr="00F62612" w:rsidRDefault="00F62612" w:rsidP="00F62612">
      <w:r w:rsidRPr="00F62612">
        <w:t>Согласно распоряжению Правительства Российской Федерации от 20.07.2021 № 2000-р единым оператором газификации определено общество с ограниченной ответственностью «Газпром газификация».</w:t>
      </w:r>
    </w:p>
    <w:p w14:paraId="6B675573" w14:textId="77777777" w:rsidR="00F62612" w:rsidRPr="00F62612" w:rsidRDefault="00F62612" w:rsidP="00F62612">
      <w:r w:rsidRPr="00F62612">
        <w:t>В соответствии с распоряжением Губернатора Свердловской области от 05.08.2021 № 117-РГ региональным оператором газификации Свердловской области определено АО «ГАЗЭКС».</w:t>
      </w:r>
    </w:p>
    <w:p w14:paraId="7645FFD4" w14:textId="77777777" w:rsidR="00F62612" w:rsidRPr="00F62612" w:rsidRDefault="00F62612" w:rsidP="00F62612">
      <w:r w:rsidRPr="00F62612">
        <w:rPr>
          <w:b/>
          <w:bCs/>
        </w:rPr>
        <w:lastRenderedPageBreak/>
        <w:t>2. Размеры платы за технологическое присоединение, установленные</w:t>
      </w:r>
      <w:r w:rsidRPr="00F62612">
        <w:rPr>
          <w:b/>
          <w:bCs/>
        </w:rPr>
        <w:br/>
        <w:t>РЭК Свердловской области на 2021 год</w:t>
      </w:r>
    </w:p>
    <w:p w14:paraId="76746D4F" w14:textId="77777777" w:rsidR="00F62612" w:rsidRDefault="00F62612" w:rsidP="00F62612">
      <w:r w:rsidRPr="00F62612">
        <w:t>На основании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утвержденные приказом ФАС России от 16.08.2018 № 1151/18 (далее – Методические указания), РЭК Свердловской области постановлением от 23.12.2020 № 252-ПК (далее – Постановление № 252-ПК) установлены и введены в действие на срок с 1 января 2021 года по 31 декабря 2021 года включительно следующие размеры платы за технологическое присоединение газоиспользующего оборудования к газораспределительным сетям (далее – размеры Платы) с учетом территориальной дифференциации:</w:t>
      </w:r>
    </w:p>
    <w:tbl>
      <w:tblPr>
        <w:tblW w:w="9637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shd w:val="clear" w:color="auto" w:fill="F5F5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54"/>
        <w:gridCol w:w="926"/>
        <w:gridCol w:w="927"/>
        <w:gridCol w:w="926"/>
        <w:gridCol w:w="927"/>
        <w:gridCol w:w="939"/>
        <w:gridCol w:w="940"/>
        <w:gridCol w:w="939"/>
        <w:gridCol w:w="940"/>
      </w:tblGrid>
      <w:tr w:rsidR="00F62612" w:rsidRPr="00D30CD3" w14:paraId="390AEBA7" w14:textId="77777777" w:rsidTr="007553C6">
        <w:trPr>
          <w:trHeight w:val="379"/>
        </w:trPr>
        <w:tc>
          <w:tcPr>
            <w:tcW w:w="0" w:type="auto"/>
            <w:vMerge w:val="restar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AC45B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bookmarkStart w:id="0" w:name="_Hlk154410667"/>
            <w:r w:rsidRPr="00D30CD3">
              <w:rPr>
                <w:rFonts w:eastAsia="Times New Roman"/>
                <w:color w:val="252525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BB8FE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D30CD3">
              <w:rPr>
                <w:rFonts w:eastAsia="Times New Roman"/>
                <w:color w:val="252525"/>
                <w:sz w:val="16"/>
                <w:szCs w:val="16"/>
              </w:rPr>
              <w:t>газораспредели</w:t>
            </w:r>
            <w:proofErr w:type="spellEnd"/>
            <w:r w:rsidRPr="00D30CD3">
              <w:rPr>
                <w:rFonts w:eastAsia="Times New Roman"/>
                <w:color w:val="252525"/>
                <w:sz w:val="16"/>
                <w:szCs w:val="16"/>
              </w:rPr>
              <w:t>-тельной</w:t>
            </w:r>
            <w:proofErr w:type="gramEnd"/>
            <w:r w:rsidRPr="00D30CD3">
              <w:rPr>
                <w:rFonts w:eastAsia="Times New Roman"/>
                <w:color w:val="252525"/>
                <w:sz w:val="16"/>
                <w:szCs w:val="16"/>
              </w:rPr>
              <w:t xml:space="preserve"> организации</w:t>
            </w:r>
          </w:p>
        </w:tc>
        <w:tc>
          <w:tcPr>
            <w:tcW w:w="0" w:type="auto"/>
            <w:gridSpan w:val="8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4AB43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Размеры платы, рублей</w:t>
            </w:r>
          </w:p>
        </w:tc>
      </w:tr>
      <w:tr w:rsidR="00F62612" w:rsidRPr="00D30CD3" w14:paraId="33A18EDB" w14:textId="77777777" w:rsidTr="007553C6">
        <w:trPr>
          <w:trHeight w:val="129"/>
        </w:trPr>
        <w:tc>
          <w:tcPr>
            <w:tcW w:w="0" w:type="auto"/>
            <w:vMerge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vAlign w:val="center"/>
            <w:hideMark/>
          </w:tcPr>
          <w:p w14:paraId="72FF4460" w14:textId="77777777" w:rsidR="00F62612" w:rsidRPr="00D30CD3" w:rsidRDefault="00F62612" w:rsidP="007553C6">
            <w:pPr>
              <w:spacing w:after="0" w:line="240" w:lineRule="auto"/>
              <w:rPr>
                <w:rFonts w:eastAsia="Times New Roman"/>
                <w:color w:val="25252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vAlign w:val="center"/>
            <w:hideMark/>
          </w:tcPr>
          <w:p w14:paraId="45EF077E" w14:textId="77777777" w:rsidR="00F62612" w:rsidRPr="00D30CD3" w:rsidRDefault="00F62612" w:rsidP="007553C6">
            <w:pPr>
              <w:spacing w:after="0" w:line="240" w:lineRule="auto"/>
              <w:rPr>
                <w:rFonts w:eastAsia="Times New Roman"/>
                <w:color w:val="252525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F46E9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для заявителей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заявителей)</w:t>
            </w:r>
          </w:p>
        </w:tc>
        <w:tc>
          <w:tcPr>
            <w:tcW w:w="0" w:type="auto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04631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для заявителей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</w:p>
        </w:tc>
      </w:tr>
      <w:tr w:rsidR="00F62612" w:rsidRPr="00D30CD3" w14:paraId="4D04FCF9" w14:textId="77777777" w:rsidTr="007553C6">
        <w:trPr>
          <w:trHeight w:val="129"/>
        </w:trPr>
        <w:tc>
          <w:tcPr>
            <w:tcW w:w="0" w:type="auto"/>
            <w:vMerge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vAlign w:val="center"/>
            <w:hideMark/>
          </w:tcPr>
          <w:p w14:paraId="57F24538" w14:textId="77777777" w:rsidR="00F62612" w:rsidRPr="00D30CD3" w:rsidRDefault="00F62612" w:rsidP="007553C6">
            <w:pPr>
              <w:spacing w:after="0" w:line="240" w:lineRule="auto"/>
              <w:rPr>
                <w:rFonts w:eastAsia="Times New Roman"/>
                <w:color w:val="25252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vAlign w:val="center"/>
            <w:hideMark/>
          </w:tcPr>
          <w:p w14:paraId="04565123" w14:textId="77777777" w:rsidR="00F62612" w:rsidRPr="00D30CD3" w:rsidRDefault="00F62612" w:rsidP="007553C6">
            <w:pPr>
              <w:spacing w:after="0" w:line="240" w:lineRule="auto"/>
              <w:rPr>
                <w:rFonts w:eastAsia="Times New Roman"/>
                <w:color w:val="252525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34C61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в границах муниципального образования «город Екатеринбург»</w:t>
            </w:r>
          </w:p>
        </w:tc>
        <w:tc>
          <w:tcPr>
            <w:tcW w:w="0" w:type="auto"/>
            <w:gridSpan w:val="2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62CEF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на территории Свердловской области за исключением муниципального образования «город Екатеринбург»</w:t>
            </w:r>
          </w:p>
        </w:tc>
        <w:tc>
          <w:tcPr>
            <w:tcW w:w="0" w:type="auto"/>
            <w:gridSpan w:val="2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6A4DE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в границах муниципального образования «город Екатеринбург»</w:t>
            </w:r>
          </w:p>
        </w:tc>
        <w:tc>
          <w:tcPr>
            <w:tcW w:w="0" w:type="auto"/>
            <w:gridSpan w:val="2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F9C88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на территории Свердловской области за исключением муниципального образования «город Екатеринбург»</w:t>
            </w:r>
          </w:p>
        </w:tc>
      </w:tr>
      <w:tr w:rsidR="00F62612" w:rsidRPr="00D30CD3" w14:paraId="3CED0DBF" w14:textId="77777777" w:rsidTr="007553C6">
        <w:trPr>
          <w:trHeight w:val="129"/>
        </w:trPr>
        <w:tc>
          <w:tcPr>
            <w:tcW w:w="0" w:type="auto"/>
            <w:vMerge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vAlign w:val="center"/>
            <w:hideMark/>
          </w:tcPr>
          <w:p w14:paraId="5369C821" w14:textId="77777777" w:rsidR="00F62612" w:rsidRPr="00D30CD3" w:rsidRDefault="00F62612" w:rsidP="007553C6">
            <w:pPr>
              <w:spacing w:after="0" w:line="240" w:lineRule="auto"/>
              <w:rPr>
                <w:rFonts w:eastAsia="Times New Roman"/>
                <w:color w:val="25252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vAlign w:val="center"/>
            <w:hideMark/>
          </w:tcPr>
          <w:p w14:paraId="1C2F7481" w14:textId="77777777" w:rsidR="00F62612" w:rsidRPr="00D30CD3" w:rsidRDefault="00F62612" w:rsidP="007553C6">
            <w:pPr>
              <w:spacing w:after="0" w:line="240" w:lineRule="auto"/>
              <w:rPr>
                <w:rFonts w:eastAsia="Times New Roman"/>
                <w:color w:val="25252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53C86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с учетом НДС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FBB57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без учета НДС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2F090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с учетом НДС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D3BD2C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без учета НДС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D1A5F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с учетом НДС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9A319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без учета НДС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2E833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с учетом НДС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2B882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без учета НДС</w:t>
            </w:r>
          </w:p>
        </w:tc>
      </w:tr>
      <w:tr w:rsidR="00F62612" w:rsidRPr="00D30CD3" w14:paraId="27B128FD" w14:textId="77777777" w:rsidTr="007553C6">
        <w:trPr>
          <w:trHeight w:val="230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52CE7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895ED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C7040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1B2835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254BE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9CE8B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59C50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A7F88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B4F69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2422B" w14:textId="77777777" w:rsidR="00F62612" w:rsidRPr="00D30CD3" w:rsidRDefault="00F62612" w:rsidP="007553C6">
            <w:pPr>
              <w:spacing w:after="0" w:line="264" w:lineRule="atLeast"/>
              <w:jc w:val="center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10</w:t>
            </w:r>
          </w:p>
        </w:tc>
      </w:tr>
      <w:tr w:rsidR="00F62612" w:rsidRPr="00D30CD3" w14:paraId="53CA8128" w14:textId="77777777" w:rsidTr="007553C6">
        <w:trPr>
          <w:trHeight w:val="963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E42AF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D10612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Акционерное общество «</w:t>
            </w:r>
            <w:proofErr w:type="spellStart"/>
            <w:r w:rsidRPr="00D30CD3">
              <w:rPr>
                <w:rFonts w:eastAsia="Times New Roman"/>
                <w:color w:val="252525"/>
                <w:sz w:val="16"/>
                <w:szCs w:val="16"/>
              </w:rPr>
              <w:t>Екатеринбурггаз</w:t>
            </w:r>
            <w:proofErr w:type="spellEnd"/>
            <w:r w:rsidRPr="00D30CD3">
              <w:rPr>
                <w:rFonts w:eastAsia="Times New Roman"/>
                <w:color w:val="252525"/>
                <w:sz w:val="16"/>
                <w:szCs w:val="16"/>
              </w:rPr>
              <w:t>» (город Екатеринбург)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2B9DA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64605,76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0CDD0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53838,13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49ADF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33060,12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65606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27550,10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EE524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64605,76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9826D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53838,13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6D69E2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33060,12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3FE96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27550,10</w:t>
            </w:r>
          </w:p>
        </w:tc>
      </w:tr>
      <w:tr w:rsidR="00F62612" w:rsidRPr="00D30CD3" w14:paraId="494F825B" w14:textId="77777777" w:rsidTr="007553C6">
        <w:trPr>
          <w:trHeight w:val="1111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9AC02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87F59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Акционерное общество «Газпром газораспределение Екатеринбург» (город Екатеринбург)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A6322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64605,76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D9D51C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53838,13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17122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33060,12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DF6A6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27550,10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1C1B38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64605,76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CEFD0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53838,13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98C872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33060,12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E8BA0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27550,10</w:t>
            </w:r>
          </w:p>
        </w:tc>
      </w:tr>
      <w:tr w:rsidR="00F62612" w:rsidRPr="00D30CD3" w14:paraId="67FC3BED" w14:textId="77777777" w:rsidTr="007553C6">
        <w:trPr>
          <w:trHeight w:val="1053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48BDA5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01B97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Акционерное общество «ГАЗЭКС» (город Каменск-Уральский)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F2F9E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64605,76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2B058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53838,13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93E1AD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33060,12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5B583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27550,10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1529B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64605,76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AF36D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53838,13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984C0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33060,12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67FA9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27550,10</w:t>
            </w:r>
          </w:p>
        </w:tc>
      </w:tr>
      <w:tr w:rsidR="00F62612" w:rsidRPr="00D30CD3" w14:paraId="6280C357" w14:textId="77777777" w:rsidTr="007553C6">
        <w:trPr>
          <w:trHeight w:val="1683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3E284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5BF9E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Государственное унитарное предприятие Свердловской области «Газовые сети» (город Екатеринбург)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4C5D2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5F6AF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578E9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29354,09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DC3440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24461,74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D382C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096F3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BAD23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29354,09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E05CA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24461,74</w:t>
            </w:r>
          </w:p>
        </w:tc>
      </w:tr>
      <w:tr w:rsidR="00F62612" w:rsidRPr="00D30CD3" w14:paraId="3191C152" w14:textId="77777777" w:rsidTr="007553C6">
        <w:trPr>
          <w:trHeight w:val="949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2B9D9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07A1F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Акционерное общество «</w:t>
            </w:r>
            <w:proofErr w:type="spellStart"/>
            <w:r w:rsidRPr="00D30CD3">
              <w:rPr>
                <w:rFonts w:eastAsia="Times New Roman"/>
                <w:color w:val="252525"/>
                <w:sz w:val="16"/>
                <w:szCs w:val="16"/>
              </w:rPr>
              <w:t>Регионгаз-инвест</w:t>
            </w:r>
            <w:proofErr w:type="spellEnd"/>
            <w:r w:rsidRPr="00D30CD3">
              <w:rPr>
                <w:rFonts w:eastAsia="Times New Roman"/>
                <w:color w:val="252525"/>
                <w:sz w:val="16"/>
                <w:szCs w:val="16"/>
              </w:rPr>
              <w:t>» (город Екатеринбург)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9CB41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779B4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4E501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30697,81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E21F71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25581,51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D2836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C8A9D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E9190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30697,81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303B3" w14:textId="77777777" w:rsidR="00F62612" w:rsidRPr="00D30CD3" w:rsidRDefault="00F62612" w:rsidP="007553C6">
            <w:pPr>
              <w:spacing w:after="0" w:line="264" w:lineRule="atLeast"/>
              <w:rPr>
                <w:rFonts w:eastAsia="Times New Roman"/>
                <w:color w:val="252525"/>
                <w:sz w:val="16"/>
                <w:szCs w:val="16"/>
              </w:rPr>
            </w:pPr>
            <w:r w:rsidRPr="00D30CD3">
              <w:rPr>
                <w:rFonts w:eastAsia="Times New Roman"/>
                <w:color w:val="252525"/>
                <w:sz w:val="16"/>
                <w:szCs w:val="16"/>
              </w:rPr>
              <w:t>255</w:t>
            </w:r>
          </w:p>
        </w:tc>
      </w:tr>
      <w:bookmarkEnd w:id="0"/>
    </w:tbl>
    <w:p w14:paraId="205D8895" w14:textId="77777777" w:rsidR="00F62612" w:rsidRPr="00F62612" w:rsidRDefault="00F62612" w:rsidP="00F62612"/>
    <w:p w14:paraId="181F8E73" w14:textId="77777777" w:rsidR="00F62612" w:rsidRPr="00F62612" w:rsidRDefault="00F62612" w:rsidP="00F62612">
      <w:r w:rsidRPr="00F62612">
        <w:rPr>
          <w:b/>
          <w:bCs/>
        </w:rPr>
        <w:t>3. Параметры, соответствующие «льготному» технологическому присоединению </w:t>
      </w:r>
      <w:r w:rsidRPr="00F62612">
        <w:t>(подпунктам «а» и «б» пункта 4 Методических указаний и абзацу 1 пункта 26(22) Основных положений формирования и государственного регулирования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газопровода, утвержденных постановлением Правительства Российской Федерации от 29.12.2000 № 1021 (с изменениями)).</w:t>
      </w:r>
    </w:p>
    <w:p w14:paraId="0DA8984A" w14:textId="77777777" w:rsidR="00F62612" w:rsidRPr="00F62612" w:rsidRDefault="00F62612" w:rsidP="00F62612">
      <w:r w:rsidRPr="00F62612">
        <w:t>Размеры Платы установлены Постановлением № 252-ПК за технологическое присоединение газоиспользующего оборудования с максимальным часовым расходом газа, не превышающим 15 куб. метров в час (м</w:t>
      </w:r>
      <w:r w:rsidRPr="00F62612">
        <w:rPr>
          <w:vertAlign w:val="superscript"/>
        </w:rPr>
        <w:t>3</w:t>
      </w:r>
      <w:r w:rsidRPr="00F62612">
        <w:t>/час) включительно, с учетом расхода газа газоиспользующим оборудованием, ранее подключенным в данной точке подключения, (для заявителей, намеревающихся использовать газ для целей предпринимательской (коммерческой) деятельности) или не превышающим 5 м</w:t>
      </w:r>
      <w:r w:rsidRPr="00F62612">
        <w:rPr>
          <w:vertAlign w:val="superscript"/>
        </w:rPr>
        <w:t>3</w:t>
      </w:r>
      <w:r w:rsidRPr="00F62612">
        <w:t xml:space="preserve">/час включительно, с учетом расхода газа газоиспользующим оборудованием, ранее подключенным в данной точке подключения (для прочих заявителей), при условии, что расстояние от газоиспользующего оборудования до газораспределительной сети с проектным рабочим давлением не более 0,3 МПа, измеряемое по прямой линии (наименьшее расстояние), составляет не более 200 метров, и мероприятия предполагают строительство только газопроводов (без необходимости выполнения мероприятий по прокладке газопроводов бестраншейным способом и устройства пункта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</w:t>
      </w:r>
      <w:r w:rsidRPr="00F62612">
        <w:lastRenderedPageBreak/>
        <w:t>том числе схемой расположения объектов газоснабжения, используемых для обеспечения населения газом.</w:t>
      </w:r>
    </w:p>
    <w:p w14:paraId="17E6FF70" w14:textId="77777777" w:rsidR="00F62612" w:rsidRPr="00F62612" w:rsidRDefault="00F62612" w:rsidP="00F62612">
      <w:r w:rsidRPr="00F62612">
        <w:rPr>
          <w:b/>
          <w:bCs/>
        </w:rPr>
        <w:t>4. О региональной (межрегиональной) программе газификации жилищно-коммунального хозяйства, промышленных и иных организаций</w:t>
      </w:r>
    </w:p>
    <w:p w14:paraId="13E23A24" w14:textId="77777777" w:rsidR="00F62612" w:rsidRPr="00F62612" w:rsidRDefault="00F62612" w:rsidP="00F62612">
      <w:r w:rsidRPr="00F62612">
        <w:t>Региональная программа газификации жилищно-коммунального хозяйства, промышленных и иных организаций Свердловской области на 2019–2023 годы утверждена Указом Губернатора Свердловской области от 29.11.2019 № 617-УГ (с изменениями, внесенными Указом Губернатора Свердловской области от 30.11.2020 № 649-УГ) и размещена на официальном сайте Министерства энергетики и жилищно-коммунального хозяйства Свердловской области и правовых консультационных системах в информационно-телекоммуникационной сети «Интернет».</w:t>
      </w:r>
    </w:p>
    <w:p w14:paraId="68DD315F" w14:textId="77777777" w:rsidR="00F62612" w:rsidRPr="00F62612" w:rsidRDefault="00F62612" w:rsidP="00F62612">
      <w:r w:rsidRPr="00F62612">
        <w:rPr>
          <w:b/>
          <w:bCs/>
        </w:rPr>
        <w:t>5. Границы муниципального образования «город Екатеринбург»</w:t>
      </w:r>
    </w:p>
    <w:p w14:paraId="08BBEF7E" w14:textId="77777777" w:rsidR="00F62612" w:rsidRPr="00F62612" w:rsidRDefault="00F62612" w:rsidP="00F62612">
      <w:r w:rsidRPr="00F62612">
        <w:t>Границы муниципального образования «город Екатеринбург» и перечень населенных пунктов, находящихся в границах муниципального образования «город Екатеринбург» установлены Законом Свердловской области от 20.07.2015 № 95-ОЗ «О границах муниципальных образований, расположенных на территории Свердловской области» (с изменениями).</w:t>
      </w:r>
    </w:p>
    <w:p w14:paraId="2CDF706B" w14:textId="77777777" w:rsidR="00F62612" w:rsidRPr="00F62612" w:rsidRDefault="00F62612" w:rsidP="00F62612">
      <w:r w:rsidRPr="00F62612">
        <w:rPr>
          <w:b/>
          <w:bCs/>
        </w:rPr>
        <w:t>6. Перечень обязательных мероприятий, стоимость которых учтена в размерах Платы</w:t>
      </w:r>
    </w:p>
    <w:p w14:paraId="12E882D4" w14:textId="77777777" w:rsidR="00F62612" w:rsidRPr="00F62612" w:rsidRDefault="00F62612" w:rsidP="00F62612">
      <w:r w:rsidRPr="00F62612">
        <w:t>В соответствии с пунктом 8 Методических указаний для расчета размера платы за технологическое присоединение учитываются расходы на выполнение ГРО следующих обязательных мероприятий:</w:t>
      </w:r>
    </w:p>
    <w:p w14:paraId="7CEFBD34" w14:textId="77777777" w:rsidR="00F62612" w:rsidRPr="00F62612" w:rsidRDefault="00F62612" w:rsidP="00F62612">
      <w:r w:rsidRPr="00F62612">
        <w:t>1) выполнение ГРО технических условий, в том числе разработку проектной документации и проведение экспертизы проектной документации, и (или) проведение экспертизы промышленной безопасности опасных производственных объектов (в случаях, предусмотренных действующим законодательством Российской Федерации) и осуществление строительных мероприятий;</w:t>
      </w:r>
    </w:p>
    <w:p w14:paraId="143A6AF4" w14:textId="77777777" w:rsidR="00F62612" w:rsidRPr="00F62612" w:rsidRDefault="00F62612" w:rsidP="00F62612">
      <w:r w:rsidRPr="00F62612">
        <w:t>2) мониторинг ГРО выполнения заявителем технических условий и осуществление фактического присоединения.</w:t>
      </w:r>
    </w:p>
    <w:p w14:paraId="2025DE3F" w14:textId="77777777" w:rsidR="00F62612" w:rsidRPr="00F62612" w:rsidRDefault="00F62612" w:rsidP="00F62612">
      <w:r w:rsidRPr="00F62612">
        <w:rPr>
          <w:b/>
          <w:bCs/>
        </w:rPr>
        <w:t xml:space="preserve">7. </w:t>
      </w:r>
      <w:proofErr w:type="spellStart"/>
      <w:r w:rsidRPr="00F62612">
        <w:rPr>
          <w:b/>
          <w:bCs/>
        </w:rPr>
        <w:t>Догазификация</w:t>
      </w:r>
      <w:proofErr w:type="spellEnd"/>
      <w:r w:rsidRPr="00F62612">
        <w:rPr>
          <w:b/>
          <w:bCs/>
        </w:rPr>
        <w:t>.</w:t>
      </w:r>
    </w:p>
    <w:p w14:paraId="67CBD4ED" w14:textId="77777777" w:rsidR="00F62612" w:rsidRPr="00F62612" w:rsidRDefault="00F62612" w:rsidP="00F62612">
      <w:proofErr w:type="spellStart"/>
      <w:r w:rsidRPr="00F62612">
        <w:t>Догазификация</w:t>
      </w:r>
      <w:proofErr w:type="spellEnd"/>
      <w:r w:rsidRPr="00F62612">
        <w:t xml:space="preserve"> − осуществление подключения, в том числе фактического присоединения к газораспределительным сетям газоиспользующего оборудования, расположенного в домовладениях,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до границ земельных участков, принадлежащих указанным физическим лицам на праве собственности или на ином предусмотренном законом праве, </w:t>
      </w:r>
      <w:r w:rsidRPr="00F62612">
        <w:rPr>
          <w:b/>
          <w:bCs/>
        </w:rPr>
        <w:t>без взимания платы с физических лиц</w:t>
      </w:r>
      <w:r w:rsidRPr="00F62612">
        <w:t> 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 (пункт 2 Правил).</w:t>
      </w:r>
    </w:p>
    <w:p w14:paraId="11B4713A" w14:textId="77777777" w:rsidR="00F62612" w:rsidRPr="00F62612" w:rsidRDefault="00F62612" w:rsidP="00F62612">
      <w:r w:rsidRPr="00F62612">
        <w:lastRenderedPageBreak/>
        <w:t xml:space="preserve">В целях Подключения газоиспользующего оборудования к газораспределительным сетям в рамках </w:t>
      </w:r>
      <w:proofErr w:type="spellStart"/>
      <w:r w:rsidRPr="00F62612">
        <w:t>догазификации</w:t>
      </w:r>
      <w:proofErr w:type="spellEnd"/>
      <w:r w:rsidRPr="00F62612">
        <w:t xml:space="preserve"> заявитель направляет на имя единого оператора газификации или регионального оператора газификации заявку о заключении договора о подключении газоиспользующего оборудования к сети газораспределения в рамках </w:t>
      </w:r>
      <w:proofErr w:type="spellStart"/>
      <w:r w:rsidRPr="00F62612">
        <w:t>догазификации</w:t>
      </w:r>
      <w:proofErr w:type="spellEnd"/>
      <w:r w:rsidRPr="00F62612">
        <w:t xml:space="preserve"> (пункт 119 Правил).</w:t>
      </w:r>
    </w:p>
    <w:p w14:paraId="52686B7A" w14:textId="77777777" w:rsidR="00F62612" w:rsidRPr="00F62612" w:rsidRDefault="00F62612" w:rsidP="00F62612">
      <w:r w:rsidRPr="00F62612">
        <w:rPr>
          <w:b/>
          <w:bCs/>
        </w:rPr>
        <w:t>8. О границе земельного участка заявителя</w:t>
      </w:r>
    </w:p>
    <w:p w14:paraId="0AF00403" w14:textId="77777777" w:rsidR="00F62612" w:rsidRPr="00F62612" w:rsidRDefault="00F62612" w:rsidP="00F62612">
      <w:r w:rsidRPr="00F62612">
        <w:t>В соответствии с пунктом 61 Правил мероприятия по технологическому присоединению в пределах границ земельного участка осуществляются заявителем, а мероприятия по технологическому присоединению до границы земельного участка осуществляются исполнителем кроме следующих случаев:</w:t>
      </w:r>
    </w:p>
    <w:p w14:paraId="34D68EA7" w14:textId="77777777" w:rsidR="00F62612" w:rsidRPr="00F62612" w:rsidRDefault="00F62612" w:rsidP="00F62612">
      <w:r w:rsidRPr="00F62612">
        <w:t>1) отсутствует необходимость строительства исполнителем (ГРО) сети газораспределения до границ земельного участка заявителя;</w:t>
      </w:r>
    </w:p>
    <w:p w14:paraId="262B72EA" w14:textId="77777777" w:rsidR="00F62612" w:rsidRPr="00F62612" w:rsidRDefault="00F62612" w:rsidP="00F62612">
      <w:r w:rsidRPr="00F62612">
        <w:t>2) заявитель письменно обратился к исполнителю (ГРО) с просьбой осуществить мероприятия по технологическому присоединению в границах его земельного участка (пункт 12 Правил);</w:t>
      </w:r>
    </w:p>
    <w:p w14:paraId="6BE4311B" w14:textId="77777777" w:rsidR="00F62612" w:rsidRPr="00F62612" w:rsidRDefault="00F62612" w:rsidP="00F62612">
      <w:r w:rsidRPr="00F62612">
        <w:t>3) заявитель осуществляет мероприятия по технологическому присоединению за границами своего земельного участка в случае установления платы за технологическое присоединение по индивидуальному проекту с учетом дополнительных требований, указанных в пункте 90 Правил.</w:t>
      </w:r>
    </w:p>
    <w:p w14:paraId="2C3CB832" w14:textId="77777777" w:rsidR="00F62612" w:rsidRPr="00F62612" w:rsidRDefault="00F62612" w:rsidP="00F62612">
      <w:r w:rsidRPr="00F62612">
        <w:rPr>
          <w:b/>
          <w:bCs/>
        </w:rPr>
        <w:t>9. Обязательные условия для обоснованного применения размеров Платы</w:t>
      </w:r>
    </w:p>
    <w:p w14:paraId="3073127C" w14:textId="77777777" w:rsidR="00F62612" w:rsidRPr="00F62612" w:rsidRDefault="00F62612" w:rsidP="00F62612">
      <w:r w:rsidRPr="00F62612">
        <w:t>Для обоснованного применения размеров Платы, установленных Постановлением № 252-ПК, необходимо соблюдение следующих обязательных условий:</w:t>
      </w:r>
    </w:p>
    <w:p w14:paraId="4998DAFD" w14:textId="77777777" w:rsidR="00F62612" w:rsidRPr="00F62612" w:rsidRDefault="00F62612" w:rsidP="00F62612">
      <w:r w:rsidRPr="00F62612">
        <w:t>1) заявка в ГРО подается лицом, намеренным осуществить или осуществляющим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технологическое присоединение объекта капитального строительства к сети газораспределения;</w:t>
      </w:r>
    </w:p>
    <w:p w14:paraId="081601BE" w14:textId="77777777" w:rsidR="00F62612" w:rsidRPr="00F62612" w:rsidRDefault="00F62612" w:rsidP="00F62612">
      <w:r w:rsidRPr="00F62612">
        <w:t>2) объектом технологического присоединения должно являться газоиспользующее оборудование (котлы, плиты и др.);</w:t>
      </w:r>
    </w:p>
    <w:p w14:paraId="4F4D83BB" w14:textId="77777777" w:rsidR="00F62612" w:rsidRPr="00F62612" w:rsidRDefault="00F62612" w:rsidP="00F62612">
      <w:r w:rsidRPr="00F62612">
        <w:t>3) мероприятия по технологическому присоединению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пункта редуцирования газа);</w:t>
      </w:r>
    </w:p>
    <w:p w14:paraId="6BC36F21" w14:textId="77777777" w:rsidR="00F62612" w:rsidRPr="00F62612" w:rsidRDefault="00F62612" w:rsidP="00F62612">
      <w:r w:rsidRPr="00F62612">
        <w:t>4) наличие мероприятий, связанных с технологическим присоединением, в утвержденной в установленном порядке региональной (межрегиональной) программе газификации жилищно-коммунального хозяйства, промышленных и иных организаций, в том числе схеме расположения объектов газоснабжения, используемых для обеспечения населения газом;</w:t>
      </w:r>
    </w:p>
    <w:p w14:paraId="438B28CB" w14:textId="77777777" w:rsidR="00F62612" w:rsidRPr="00F62612" w:rsidRDefault="00F62612" w:rsidP="00F62612">
      <w:r w:rsidRPr="00F62612">
        <w:t>5) характеристики технологического присоединения (максимальный расход газа, уровень рабочего давления и др.) должны соответствовать параметрам подпунктов «а» и «б» пункта 4 Методических указаний;</w:t>
      </w:r>
    </w:p>
    <w:p w14:paraId="4CA8CB7D" w14:textId="77777777" w:rsidR="00F62612" w:rsidRPr="00F62612" w:rsidRDefault="00F62612" w:rsidP="00F62612">
      <w:r w:rsidRPr="00F62612">
        <w:t>6) выполнение ГРО обязательных мероприятий, предусмотренных пунктом 8 Методических указаний.</w:t>
      </w:r>
    </w:p>
    <w:p w14:paraId="029348CA" w14:textId="77777777" w:rsidR="00F62612" w:rsidRPr="00F62612" w:rsidRDefault="00F62612" w:rsidP="00F62612">
      <w:r w:rsidRPr="00F62612">
        <w:lastRenderedPageBreak/>
        <w:t>В случае несоблюдения одного из вышеуказанных условий, применение размеров Платы, установленных Постановлением № 252-ПК, не обосновано.</w:t>
      </w:r>
    </w:p>
    <w:p w14:paraId="675C20B5" w14:textId="77777777" w:rsidR="00F62612" w:rsidRPr="00F62612" w:rsidRDefault="00F62612" w:rsidP="00F62612">
      <w:r w:rsidRPr="00F62612">
        <w:rPr>
          <w:b/>
          <w:bCs/>
        </w:rPr>
        <w:t>10. Определение размера платы за технологическое присоединение внутри границ земельного участка заявителя</w:t>
      </w:r>
    </w:p>
    <w:p w14:paraId="545FA9DB" w14:textId="77777777" w:rsidR="00F62612" w:rsidRPr="00F62612" w:rsidRDefault="00F62612" w:rsidP="00F62612">
      <w:r w:rsidRPr="00F62612">
        <w:t>Заявитель вправе обратиться к исполнителю (ГРО) с просьбой осуществить мероприятия по подключению в пределах границ его земельного участка (пункт 12 Правил).</w:t>
      </w:r>
    </w:p>
    <w:p w14:paraId="750408D4" w14:textId="77777777" w:rsidR="00F62612" w:rsidRPr="00F62612" w:rsidRDefault="00F62612" w:rsidP="00F62612">
      <w:r w:rsidRPr="00F62612">
        <w:t>В случаях, предусмотренных пунктом 12 Правил, в договоре о подключении размер платы за подключение определяется на основании размеров стандартизированных тарифных ставок, утверждаемых органом исполнительной власти субъекта Российской Федерации в области государственного регулирования тарифов.</w:t>
      </w:r>
    </w:p>
    <w:p w14:paraId="36D397CA" w14:textId="77777777" w:rsidR="00F62612" w:rsidRPr="00F62612" w:rsidRDefault="00F62612" w:rsidP="00F62612">
      <w:r w:rsidRPr="00F62612">
        <w:t>Размеры стандартизированных тарифных ставок, используемых для определения величины платы за технологическое присоединение внутри границ земельного участка заявителя, установлены и введены в действие на срок с 1 января 2021 по 31 декабря 2021 года включительно постановлением РЭК Свердловской области от 23.12.2020 № 253-ПК.</w:t>
      </w:r>
    </w:p>
    <w:p w14:paraId="6E72F413" w14:textId="77777777" w:rsidR="00F62612" w:rsidRPr="00F62612" w:rsidRDefault="00F62612" w:rsidP="00F62612">
      <w:r w:rsidRPr="00F62612">
        <w:rPr>
          <w:b/>
          <w:bCs/>
        </w:rPr>
        <w:t>11. Информация по технологическому присоединению нескольких объектов капитального строительства к сетям газораспределения, принадлежащих разным заявителям</w:t>
      </w:r>
    </w:p>
    <w:p w14:paraId="4B0A78FC" w14:textId="77777777" w:rsidR="00F62612" w:rsidRPr="00F62612" w:rsidRDefault="00F62612" w:rsidP="00F62612">
      <w:r w:rsidRPr="00F62612">
        <w:t>В случае необходимости создания единой сети газораспределения, к которой предполагается осуществить подключение нескольких объектов капитального строительства, принадлежащих разным заявителям:</w:t>
      </w:r>
    </w:p>
    <w:p w14:paraId="6BD02D97" w14:textId="77777777" w:rsidR="00F62612" w:rsidRPr="00F62612" w:rsidRDefault="00F62612" w:rsidP="00F62612">
      <w:r w:rsidRPr="00F62612">
        <w:t>1) уполномоченным лицом (от имени нескольких заявителей) в ГРО подается коллективный запрос о предоставлении технических условий (далее – Запрос) и (или) коллективная заявка о технологическом присоединении (далее – Заявка);</w:t>
      </w:r>
    </w:p>
    <w:p w14:paraId="2C71F617" w14:textId="77777777" w:rsidR="00F62612" w:rsidRPr="00F62612" w:rsidRDefault="00F62612" w:rsidP="00F62612">
      <w:r w:rsidRPr="00F62612">
        <w:t>2) ГРО выдает одни технические условия и заключает один договор о подключении, в котором исполнителем является ГРО, а заявителем − уполномоченное лицо;</w:t>
      </w:r>
    </w:p>
    <w:p w14:paraId="2AFA8A20" w14:textId="77777777" w:rsidR="00F62612" w:rsidRPr="00F62612" w:rsidRDefault="00F62612" w:rsidP="00F62612">
      <w:r w:rsidRPr="00F62612">
        <w:t>3) по договору о подключении исполнитель (ГРО) обязуется осуществить строительство с обеспечением каждому заявителю максимальной нагрузки (часового расхода газа) газоиспользующего оборудования, указанной в технических условиях:</w:t>
      </w:r>
    </w:p>
    <w:p w14:paraId="6891C92F" w14:textId="77777777" w:rsidR="00F62612" w:rsidRPr="00F62612" w:rsidRDefault="00F62612" w:rsidP="00F62612">
      <w:r w:rsidRPr="00F62612">
        <w:t>3.1) единой сети газораспределения (от существующей сети газораспределения);</w:t>
      </w:r>
    </w:p>
    <w:p w14:paraId="3BE00EEE" w14:textId="77777777" w:rsidR="00F62612" w:rsidRPr="00F62612" w:rsidRDefault="00F62612" w:rsidP="00F62612">
      <w:r w:rsidRPr="00F62612">
        <w:t>3.2) газопроводов-вводов до границ земельных участков, принадлежащих каждому из заявителей, подавших коллективный Запрос и (или) коллективную Заявку.</w:t>
      </w:r>
    </w:p>
    <w:p w14:paraId="1DA987CC" w14:textId="77777777" w:rsidR="00F62612" w:rsidRPr="00F62612" w:rsidRDefault="00F62612" w:rsidP="00F62612">
      <w:r w:rsidRPr="00F62612">
        <w:rPr>
          <w:b/>
          <w:bCs/>
        </w:rPr>
        <w:t>12. Информация по технологическому присоединению объектов капитального строительства, расположенных в границах территории садоводства и огородничества</w:t>
      </w:r>
    </w:p>
    <w:p w14:paraId="0BCB4D97" w14:textId="77777777" w:rsidR="00F62612" w:rsidRPr="00F62612" w:rsidRDefault="00F62612" w:rsidP="00F62612">
      <w:r w:rsidRPr="00F62612">
        <w:t>1) запрос о предоставлении технических условий и (или) заявка о технологическом присоединении объектов капитального строительства подаются исполнителю (ГРО):</w:t>
      </w:r>
    </w:p>
    <w:p w14:paraId="116C6157" w14:textId="77777777" w:rsidR="00F62612" w:rsidRPr="00F62612" w:rsidRDefault="00F62612" w:rsidP="00F62612">
      <w:r w:rsidRPr="00F62612">
        <w:t>- собственником объекта капитального строительства;</w:t>
      </w:r>
    </w:p>
    <w:p w14:paraId="05DF0506" w14:textId="77777777" w:rsidR="00F62612" w:rsidRPr="00F62612" w:rsidRDefault="00F62612" w:rsidP="00F62612">
      <w:r w:rsidRPr="00F62612">
        <w:t xml:space="preserve">- садоводческим или огородническим некоммерческим товариществом в случае необходимости технологического присоединения к сети газораспределения нескольких </w:t>
      </w:r>
      <w:r w:rsidRPr="00F62612">
        <w:lastRenderedPageBreak/>
        <w:t>объектов капитального строительства, принадлежащих различным лицам и расположенных в пределах территории садоводства или огородничества;</w:t>
      </w:r>
    </w:p>
    <w:p w14:paraId="57D0766B" w14:textId="77777777" w:rsidR="00F62612" w:rsidRPr="00F62612" w:rsidRDefault="00F62612" w:rsidP="00F62612">
      <w:r w:rsidRPr="00F62612">
        <w:t>2)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строительства, в том числе планируемых, проектируемых, строящихся, реконструируемых или построенных, но не подключенных к сетям газораспределения, на каждом земельном участке, расположенном в границах территории садоводства или огородничества (но не менее 2 куб. метров);</w:t>
      </w:r>
    </w:p>
    <w:p w14:paraId="735BCC65" w14:textId="77777777" w:rsidR="00F62612" w:rsidRPr="00F62612" w:rsidRDefault="00F62612" w:rsidP="00F62612">
      <w:r w:rsidRPr="00F62612">
        <w:t>3) ГРО осуществляет мероприятия по технологическому присоединению до границы земельного участка общего назначения, расположенного в границах территории садоводства и огородничества.</w:t>
      </w:r>
    </w:p>
    <w:p w14:paraId="23BD439E" w14:textId="77777777" w:rsidR="00F62612" w:rsidRPr="00F62612" w:rsidRDefault="00F62612" w:rsidP="00F62612">
      <w:r w:rsidRPr="00F62612">
        <w:rPr>
          <w:b/>
          <w:bCs/>
        </w:rPr>
        <w:t>13. Информация по технологическому присоединению объектов капитального строительства с учетом применения ГРО пункта 90 Правил</w:t>
      </w:r>
    </w:p>
    <w:p w14:paraId="2ED7C0DE" w14:textId="5759688D" w:rsidR="00F62612" w:rsidRPr="00F62612" w:rsidRDefault="00F62612" w:rsidP="00F62612">
      <w:r w:rsidRPr="00F62612">
        <w:t xml:space="preserve">1) заявитель вправе осуществить мероприятия по подключению за границами своего </w:t>
      </w:r>
      <w:r w:rsidRPr="00F62612">
        <w:t>участка в случае, если</w:t>
      </w:r>
      <w:r w:rsidRPr="00F62612">
        <w:t xml:space="preserve"> максимальный часовой расход газа газоиспользующего оборудования заявителя составляет свыше 500 м</w:t>
      </w:r>
      <w:r w:rsidRPr="00F62612">
        <w:rPr>
          <w:vertAlign w:val="superscript"/>
        </w:rPr>
        <w:t>3</w:t>
      </w:r>
      <w:r w:rsidRPr="00F62612">
        <w:t>/час и размер платы за подключение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проекту;</w:t>
      </w:r>
    </w:p>
    <w:p w14:paraId="260ECE88" w14:textId="77777777" w:rsidR="00F62612" w:rsidRPr="00F62612" w:rsidRDefault="00F62612" w:rsidP="00F62612">
      <w:r w:rsidRPr="00F62612">
        <w:t>2) согласно пункту 90 Правил именно исполнитель (ГРО) осуществляет разработку проектной документации сети газораспределения, которую необходимо построить для осуществления подключения;</w:t>
      </w:r>
    </w:p>
    <w:p w14:paraId="2115EEA1" w14:textId="77777777" w:rsidR="00F62612" w:rsidRPr="00F62612" w:rsidRDefault="00F62612" w:rsidP="00F62612">
      <w:r w:rsidRPr="00F62612">
        <w:t>3) обращение исполнителя (ГРО) в орган исполнительной власти в области государственного регулирования тарифов с заявлением об установлении платы за подключение по индивидуальному проекту в случае, если газопровод от точки подключения в действующий газопровод исполнителя (ГРО) до объектов заявителя построен (при наличии проектной документации и подтверждающих документов),</w:t>
      </w:r>
      <w:r w:rsidRPr="00F62612">
        <w:br/>
        <w:t>не соответствует положениям пункта 90 Правил;</w:t>
      </w:r>
    </w:p>
    <w:p w14:paraId="61706B4E" w14:textId="77777777" w:rsidR="00F62612" w:rsidRPr="00F62612" w:rsidRDefault="00F62612" w:rsidP="00F62612">
      <w:r w:rsidRPr="00F62612">
        <w:t>4) заявитель вправе реализовать возможность, предусмотренную пунктом 90 Правил, в части выполнения им мероприятий по подключению за границами своего земельного участка только после утверждения размера платы по индивидуальному проекту органом исполнительной власти субъекта Российской Федерации в области государственного регулирования тарифов;</w:t>
      </w:r>
    </w:p>
    <w:p w14:paraId="30D180DB" w14:textId="77777777" w:rsidR="00F62612" w:rsidRPr="00F62612" w:rsidRDefault="00F62612" w:rsidP="00F62612">
      <w:r w:rsidRPr="00F62612">
        <w:t>5) в случае если заявитель осуществил строительство газотранспортной инфраструктуры за пределами границ своего земельного участка до утверждения органом исполнительной власти субъекта Российской Федерации в области государственного регулирования тарифов размера платы за подключение по индивидуальному проекту, затраты на строительство данной инфраструктуры не могут быть учтены в составе платы за подключение;</w:t>
      </w:r>
    </w:p>
    <w:p w14:paraId="70490C26" w14:textId="77777777" w:rsidR="00F62612" w:rsidRPr="00F62612" w:rsidRDefault="00F62612" w:rsidP="00F62612">
      <w:r w:rsidRPr="00F62612">
        <w:t>6) при выполнении заявителем мероприятий по строительству газотранспортной инфраструктуры за пределами своего земельного участка в полном объеме, у органа исполнительной власти субъекта Российской Федерации в области государственного регулирования тарифов будут отсутствовать основания для утверждения платы за подключение по индивидуальному проекту.</w:t>
      </w:r>
    </w:p>
    <w:p w14:paraId="340267B0" w14:textId="77777777" w:rsidR="00F62612" w:rsidRDefault="00F62612" w:rsidP="00F62612">
      <w:pPr>
        <w:rPr>
          <w:b/>
          <w:bCs/>
        </w:rPr>
      </w:pPr>
    </w:p>
    <w:p w14:paraId="3D640FA8" w14:textId="1C0CD98B" w:rsidR="00F62612" w:rsidRPr="00F62612" w:rsidRDefault="00F62612" w:rsidP="00F62612">
      <w:r w:rsidRPr="00F62612">
        <w:rPr>
          <w:b/>
          <w:bCs/>
        </w:rPr>
        <w:lastRenderedPageBreak/>
        <w:t>14. О льготах</w:t>
      </w:r>
    </w:p>
    <w:p w14:paraId="42B971A1" w14:textId="77777777" w:rsidR="00F62612" w:rsidRPr="00F62612" w:rsidRDefault="00F62612" w:rsidP="00F62612">
      <w:r w:rsidRPr="00F62612">
        <w:t>Законом Свердловской области от 29 октября 2007 года № 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 (с изменениями) предусмотрены формы и порядок предоставления социальных гарантий малоимущим семьям и малоимущим одиноко проживающим гражданам, в том числе в части подключения (технологического присоединения) жилых помещений к газовым сетям.</w:t>
      </w:r>
    </w:p>
    <w:p w14:paraId="5F48FFE8" w14:textId="77777777" w:rsidR="00F62612" w:rsidRPr="00F62612" w:rsidRDefault="00F62612" w:rsidP="00F62612">
      <w:r w:rsidRPr="00F62612">
        <w:t>Пунктами 2 и 3 постановления Правительства Свердловской области от 05.03.2008 № 164-ПП «О реализации Закона Свердловской области от 29 октября 2007 года № 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 части предоставления социальных гарантий и оказания материальной помощи отдельным категориям граждан» (с изменениями) (далее – Постановление № 164-ПП) установлен максимальный предельный размер компенсации и освобождения от 90 процентов затрат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и от 90 процентов затрат на приобретение бытового газового оборудования в соответствии с </w:t>
      </w:r>
      <w:hyperlink r:id="rId4" w:history="1">
        <w:r w:rsidRPr="00F62612">
          <w:rPr>
            <w:rStyle w:val="a3"/>
          </w:rPr>
          <w:t>перечнем</w:t>
        </w:r>
      </w:hyperlink>
      <w:r w:rsidRPr="00F62612">
        <w:t> бытового газового оборудования, утвержденным Постановлением № 164-ПП, в сумме 70 000 руб.</w:t>
      </w:r>
    </w:p>
    <w:p w14:paraId="0E8E5FFE" w14:textId="77777777" w:rsidR="00F62612" w:rsidRPr="00F62612" w:rsidRDefault="00F62612" w:rsidP="00F62612">
      <w:r w:rsidRPr="00F62612">
        <w:t>По вопросу возможного предоставления социальных гарантий в форме частичной компенсации или освобождения от вышеуказанных затрат целесообразно обратиться в территориальный отраслевой исполнительный орган государственной власти Свердловской области − управление социальной политики Министерства социальной политики Свердловской области.</w:t>
      </w:r>
    </w:p>
    <w:p w14:paraId="724798FF" w14:textId="77777777" w:rsidR="007D4858" w:rsidRDefault="007D4858"/>
    <w:sectPr w:rsidR="007D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90"/>
    <w:rsid w:val="007D4858"/>
    <w:rsid w:val="00C41090"/>
    <w:rsid w:val="00F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E5E4"/>
  <w15:chartTrackingRefBased/>
  <w15:docId w15:val="{5BDC7DAE-E52B-4F35-A19F-2585D6A7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6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FB415FD0E80675E87BF3EBDBEB0DACA732E76A407A721A8E5D5D854A26780DE5D1DB2C2E2E1C9F06D150BFqB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3012</Words>
  <Characters>17171</Characters>
  <Application>Microsoft Office Word</Application>
  <DocSecurity>0</DocSecurity>
  <Lines>143</Lines>
  <Paragraphs>40</Paragraphs>
  <ScaleCrop>false</ScaleCrop>
  <Company/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2023-12-25T10:27:00Z</dcterms:created>
  <dcterms:modified xsi:type="dcterms:W3CDTF">2023-12-25T10:33:00Z</dcterms:modified>
</cp:coreProperties>
</file>