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546D2F" w:rsidRDefault="001250C0" w:rsidP="00AE3D6D">
      <w:pPr>
        <w:rPr>
          <w:sz w:val="28"/>
          <w:u w:val="single"/>
        </w:rPr>
      </w:pPr>
      <w:r>
        <w:rPr>
          <w:sz w:val="28"/>
        </w:rPr>
        <w:t xml:space="preserve">от </w:t>
      </w:r>
      <w:r w:rsidR="00546D2F" w:rsidRPr="00546D2F">
        <w:rPr>
          <w:sz w:val="28"/>
          <w:u w:val="single"/>
        </w:rPr>
        <w:t>17</w:t>
      </w:r>
      <w:r w:rsidR="000B1DB3">
        <w:rPr>
          <w:sz w:val="28"/>
          <w:u w:val="single"/>
        </w:rPr>
        <w:t>.</w:t>
      </w:r>
      <w:r w:rsidR="00627E92" w:rsidRPr="00627E92">
        <w:rPr>
          <w:sz w:val="28"/>
          <w:u w:val="single"/>
        </w:rPr>
        <w:t>0</w:t>
      </w:r>
      <w:r w:rsidR="00D87A6C">
        <w:rPr>
          <w:sz w:val="28"/>
          <w:u w:val="single"/>
        </w:rPr>
        <w:t>9</w:t>
      </w:r>
      <w:r w:rsidR="00AE3D6D">
        <w:rPr>
          <w:sz w:val="28"/>
          <w:u w:val="single"/>
        </w:rPr>
        <w:t>.201</w:t>
      </w:r>
      <w:r w:rsidR="004C403A">
        <w:rPr>
          <w:sz w:val="28"/>
          <w:u w:val="single"/>
        </w:rPr>
        <w:t>8</w:t>
      </w:r>
      <w:r w:rsidR="00AE3D6D">
        <w:rPr>
          <w:sz w:val="28"/>
          <w:u w:val="single"/>
        </w:rPr>
        <w:t xml:space="preserve"> </w:t>
      </w:r>
      <w:proofErr w:type="gramStart"/>
      <w:r w:rsidR="00AE3D6D">
        <w:rPr>
          <w:sz w:val="28"/>
          <w:u w:val="single"/>
        </w:rPr>
        <w:t xml:space="preserve">года  </w:t>
      </w:r>
      <w:r w:rsidR="00AE3D6D">
        <w:rPr>
          <w:sz w:val="28"/>
        </w:rPr>
        <w:t>№</w:t>
      </w:r>
      <w:proofErr w:type="gramEnd"/>
      <w:r w:rsidR="00AE3D6D">
        <w:rPr>
          <w:sz w:val="28"/>
        </w:rPr>
        <w:t xml:space="preserve"> </w:t>
      </w:r>
      <w:r w:rsidR="00546D2F">
        <w:rPr>
          <w:sz w:val="28"/>
          <w:u w:val="single"/>
        </w:rPr>
        <w:t>652</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D87A6C" w:rsidRDefault="00AE3D6D" w:rsidP="00AE3D6D">
      <w:pPr>
        <w:ind w:firstLine="709"/>
        <w:jc w:val="center"/>
        <w:rPr>
          <w:b/>
          <w:i/>
          <w:iCs/>
          <w:color w:val="000000"/>
          <w:sz w:val="28"/>
          <w:szCs w:val="28"/>
        </w:rPr>
      </w:pPr>
      <w:r>
        <w:rPr>
          <w:b/>
          <w:i/>
          <w:iCs/>
          <w:color w:val="000000"/>
          <w:sz w:val="28"/>
          <w:szCs w:val="28"/>
        </w:rPr>
        <w:t xml:space="preserve">О предоставлении </w:t>
      </w:r>
      <w:proofErr w:type="spellStart"/>
      <w:r w:rsidR="00D87A6C">
        <w:rPr>
          <w:b/>
          <w:i/>
          <w:iCs/>
          <w:color w:val="000000"/>
          <w:sz w:val="28"/>
          <w:szCs w:val="28"/>
        </w:rPr>
        <w:t>Мериновой</w:t>
      </w:r>
      <w:proofErr w:type="spellEnd"/>
      <w:r w:rsidR="00D87A6C">
        <w:rPr>
          <w:b/>
          <w:i/>
          <w:iCs/>
          <w:color w:val="000000"/>
          <w:sz w:val="28"/>
          <w:szCs w:val="28"/>
        </w:rPr>
        <w:t xml:space="preserve"> Ирине Геннадьевне</w:t>
      </w:r>
      <w:r>
        <w:rPr>
          <w:b/>
          <w:i/>
          <w:iCs/>
          <w:color w:val="000000"/>
          <w:sz w:val="28"/>
          <w:szCs w:val="28"/>
        </w:rPr>
        <w:t xml:space="preserve"> разрешения на отклонение от предельн</w:t>
      </w:r>
      <w:r w:rsidR="00FD48EA">
        <w:rPr>
          <w:b/>
          <w:i/>
          <w:iCs/>
          <w:color w:val="000000"/>
          <w:sz w:val="28"/>
          <w:szCs w:val="28"/>
        </w:rPr>
        <w:t>ого</w:t>
      </w:r>
      <w:r>
        <w:rPr>
          <w:b/>
          <w:i/>
          <w:iCs/>
          <w:color w:val="000000"/>
          <w:sz w:val="28"/>
          <w:szCs w:val="28"/>
        </w:rPr>
        <w:t xml:space="preserve"> параметр</w:t>
      </w:r>
      <w:r w:rsidR="00FD48EA">
        <w:rPr>
          <w:b/>
          <w:i/>
          <w:iCs/>
          <w:color w:val="000000"/>
          <w:sz w:val="28"/>
          <w:szCs w:val="28"/>
        </w:rPr>
        <w:t>а</w:t>
      </w:r>
      <w:r>
        <w:rPr>
          <w:b/>
          <w:i/>
          <w:iCs/>
          <w:color w:val="000000"/>
          <w:sz w:val="28"/>
          <w:szCs w:val="28"/>
        </w:rPr>
        <w:t xml:space="preserve"> разрешенного строительства, реконструкции объекта капитального строительства на земельном участке</w:t>
      </w:r>
      <w:r w:rsidR="001250C0">
        <w:rPr>
          <w:b/>
          <w:i/>
          <w:iCs/>
          <w:color w:val="000000"/>
          <w:sz w:val="28"/>
          <w:szCs w:val="28"/>
        </w:rPr>
        <w:t xml:space="preserve">  </w:t>
      </w:r>
      <w:r>
        <w:rPr>
          <w:b/>
          <w:i/>
          <w:iCs/>
          <w:color w:val="000000"/>
          <w:sz w:val="28"/>
          <w:szCs w:val="28"/>
        </w:rPr>
        <w:t xml:space="preserve"> по адресу: Свердловская область, г. Верхний Тагил, </w:t>
      </w:r>
    </w:p>
    <w:p w:rsidR="00AE3D6D" w:rsidRDefault="00AE3D6D" w:rsidP="00AE3D6D">
      <w:pPr>
        <w:ind w:firstLine="709"/>
        <w:jc w:val="center"/>
        <w:rPr>
          <w:b/>
          <w:i/>
          <w:iCs/>
          <w:color w:val="000000"/>
          <w:sz w:val="28"/>
          <w:szCs w:val="28"/>
        </w:rPr>
      </w:pPr>
      <w:r>
        <w:rPr>
          <w:b/>
          <w:i/>
          <w:iCs/>
          <w:color w:val="000000"/>
          <w:sz w:val="28"/>
          <w:szCs w:val="28"/>
        </w:rPr>
        <w:t xml:space="preserve">ул. </w:t>
      </w:r>
      <w:proofErr w:type="gramStart"/>
      <w:r w:rsidR="00D87A6C">
        <w:rPr>
          <w:b/>
          <w:i/>
          <w:iCs/>
          <w:color w:val="000000"/>
          <w:sz w:val="28"/>
          <w:szCs w:val="28"/>
        </w:rPr>
        <w:t>Фрунзе</w:t>
      </w:r>
      <w:r w:rsidR="00627E92">
        <w:rPr>
          <w:b/>
          <w:i/>
          <w:iCs/>
          <w:color w:val="000000"/>
          <w:sz w:val="28"/>
          <w:szCs w:val="28"/>
        </w:rPr>
        <w:t>,</w:t>
      </w:r>
      <w:r>
        <w:rPr>
          <w:b/>
          <w:i/>
          <w:iCs/>
          <w:color w:val="000000"/>
          <w:sz w:val="28"/>
          <w:szCs w:val="28"/>
        </w:rPr>
        <w:t xml:space="preserve">  дом</w:t>
      </w:r>
      <w:proofErr w:type="gramEnd"/>
      <w:r>
        <w:rPr>
          <w:b/>
          <w:i/>
          <w:iCs/>
          <w:color w:val="000000"/>
          <w:sz w:val="28"/>
          <w:szCs w:val="28"/>
        </w:rPr>
        <w:t xml:space="preserve"> № </w:t>
      </w:r>
      <w:r w:rsidR="00D87A6C">
        <w:rPr>
          <w:b/>
          <w:i/>
          <w:iCs/>
          <w:color w:val="000000"/>
          <w:sz w:val="28"/>
          <w:szCs w:val="28"/>
        </w:rPr>
        <w:t>9</w:t>
      </w:r>
      <w:r w:rsidR="000132DC">
        <w:rPr>
          <w:b/>
          <w:i/>
          <w:iCs/>
          <w:color w:val="000000"/>
          <w:sz w:val="28"/>
          <w:szCs w:val="28"/>
        </w:rPr>
        <w:t>2</w:t>
      </w:r>
    </w:p>
    <w:p w:rsidR="00AE3D6D" w:rsidRDefault="00AE3D6D" w:rsidP="00AE3D6D">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0132DC">
        <w:rPr>
          <w:color w:val="000000"/>
          <w:sz w:val="28"/>
          <w:szCs w:val="28"/>
        </w:rPr>
        <w:t>убличных слушаний от 04</w:t>
      </w:r>
      <w:r w:rsidR="00627E92">
        <w:rPr>
          <w:color w:val="000000"/>
          <w:sz w:val="28"/>
          <w:szCs w:val="28"/>
        </w:rPr>
        <w:t xml:space="preserve"> </w:t>
      </w:r>
      <w:r w:rsidR="000132DC">
        <w:rPr>
          <w:color w:val="000000"/>
          <w:sz w:val="28"/>
          <w:szCs w:val="28"/>
        </w:rPr>
        <w:t>сентября</w:t>
      </w:r>
      <w:r>
        <w:rPr>
          <w:color w:val="000000"/>
          <w:sz w:val="28"/>
          <w:szCs w:val="28"/>
        </w:rPr>
        <w:t xml:space="preserve"> 201</w:t>
      </w:r>
      <w:r w:rsidR="004C403A">
        <w:rPr>
          <w:color w:val="000000"/>
          <w:sz w:val="28"/>
          <w:szCs w:val="28"/>
        </w:rPr>
        <w:t>8</w:t>
      </w:r>
      <w:r>
        <w:rPr>
          <w:color w:val="000000"/>
          <w:sz w:val="28"/>
          <w:szCs w:val="28"/>
        </w:rPr>
        <w:t xml:space="preserve"> г.  «О</w:t>
      </w:r>
      <w:r>
        <w:rPr>
          <w:bCs/>
          <w:iCs/>
          <w:sz w:val="28"/>
          <w:szCs w:val="28"/>
        </w:rPr>
        <w:t xml:space="preserve"> </w:t>
      </w:r>
      <w:r w:rsidR="004C403A">
        <w:rPr>
          <w:bCs/>
          <w:iCs/>
          <w:sz w:val="28"/>
          <w:szCs w:val="28"/>
        </w:rPr>
        <w:t>предоставлении</w:t>
      </w:r>
      <w:r>
        <w:rPr>
          <w:bCs/>
          <w:iCs/>
          <w:sz w:val="28"/>
          <w:szCs w:val="28"/>
        </w:rPr>
        <w:t xml:space="preserve"> разрешения на отклонение от предельн</w:t>
      </w:r>
      <w:r w:rsidR="00FD48EA">
        <w:rPr>
          <w:bCs/>
          <w:iCs/>
          <w:sz w:val="28"/>
          <w:szCs w:val="28"/>
        </w:rPr>
        <w:t>ого</w:t>
      </w:r>
      <w:r>
        <w:rPr>
          <w:bCs/>
          <w:iCs/>
          <w:sz w:val="28"/>
          <w:szCs w:val="28"/>
        </w:rPr>
        <w:t xml:space="preserve"> параметр</w:t>
      </w:r>
      <w:r w:rsidR="00FD48EA">
        <w:rPr>
          <w:bCs/>
          <w:iCs/>
          <w:sz w:val="28"/>
          <w:szCs w:val="28"/>
        </w:rPr>
        <w:t>а</w:t>
      </w:r>
      <w:r>
        <w:rPr>
          <w:bCs/>
          <w:iCs/>
          <w:sz w:val="28"/>
          <w:szCs w:val="28"/>
        </w:rPr>
        <w:t xml:space="preserve"> разрешенного строительства, реконструкции объекта капитального строительства, расположенного по адресу: Свердловска область, г. Верхний Тагил, ул.</w:t>
      </w:r>
      <w:r w:rsidR="006C4E41">
        <w:rPr>
          <w:bCs/>
          <w:iCs/>
          <w:sz w:val="28"/>
          <w:szCs w:val="28"/>
        </w:rPr>
        <w:t xml:space="preserve"> Фрунзе</w:t>
      </w:r>
      <w:r>
        <w:rPr>
          <w:bCs/>
          <w:iCs/>
          <w:sz w:val="28"/>
          <w:szCs w:val="28"/>
        </w:rPr>
        <w:t xml:space="preserve">, дом № </w:t>
      </w:r>
      <w:r w:rsidR="006C4E41">
        <w:rPr>
          <w:bCs/>
          <w:iCs/>
          <w:sz w:val="28"/>
          <w:szCs w:val="28"/>
        </w:rPr>
        <w:t>92</w:t>
      </w:r>
      <w:r>
        <w:rPr>
          <w:bCs/>
          <w:iCs/>
          <w:sz w:val="28"/>
          <w:szCs w:val="28"/>
        </w:rPr>
        <w:t xml:space="preserve"> в городе Верхний Тагил  Свердловской области</w:t>
      </w:r>
      <w:r w:rsidR="001250C0">
        <w:rPr>
          <w:bCs/>
          <w:iCs/>
          <w:sz w:val="28"/>
          <w:szCs w:val="28"/>
        </w:rPr>
        <w:t>»</w:t>
      </w:r>
      <w:r>
        <w:rPr>
          <w:bCs/>
          <w:iCs/>
          <w:sz w:val="28"/>
          <w:szCs w:val="28"/>
        </w:rPr>
        <w:t xml:space="preserve">, </w:t>
      </w:r>
      <w:r>
        <w:rPr>
          <w:color w:val="000000"/>
          <w:sz w:val="28"/>
          <w:szCs w:val="28"/>
        </w:rPr>
        <w:t>в соответствии со ст. 38, 40 Градостроительного кодекса Российской Федер</w:t>
      </w:r>
      <w:r w:rsidR="00627E92">
        <w:rPr>
          <w:color w:val="000000"/>
          <w:sz w:val="28"/>
          <w:szCs w:val="28"/>
        </w:rPr>
        <w:t>ации от 29.12.2004 г. № 190-ФЗ</w:t>
      </w:r>
      <w:r>
        <w:rPr>
          <w:color w:val="000000"/>
          <w:sz w:val="28"/>
          <w:szCs w:val="28"/>
        </w:rPr>
        <w:t>,  ст. 28 Федерального закона  от 06.10.2003 г. № 131-ФЗ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постановлением администрации городского округа Верхний Тагил от 24.03.2016 г. № 243 (</w:t>
      </w:r>
      <w:r w:rsidR="00FD48EA">
        <w:rPr>
          <w:color w:val="000000"/>
          <w:sz w:val="28"/>
          <w:szCs w:val="28"/>
        </w:rPr>
        <w:t xml:space="preserve">ред. </w:t>
      </w:r>
      <w:r>
        <w:rPr>
          <w:color w:val="000000"/>
          <w:sz w:val="28"/>
          <w:szCs w:val="28"/>
        </w:rPr>
        <w:t xml:space="preserve">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Предоставить </w:t>
      </w:r>
      <w:proofErr w:type="spellStart"/>
      <w:r w:rsidR="006C4E41">
        <w:rPr>
          <w:bCs/>
          <w:iCs/>
          <w:sz w:val="28"/>
          <w:szCs w:val="28"/>
          <w:lang w:eastAsia="ru-RU"/>
        </w:rPr>
        <w:t>Мериновой</w:t>
      </w:r>
      <w:proofErr w:type="spellEnd"/>
      <w:r w:rsidR="006C4E41">
        <w:rPr>
          <w:bCs/>
          <w:iCs/>
          <w:sz w:val="28"/>
          <w:szCs w:val="28"/>
          <w:lang w:eastAsia="ru-RU"/>
        </w:rPr>
        <w:tab/>
        <w:t xml:space="preserve"> Ирине Геннадьевне</w:t>
      </w:r>
      <w:r>
        <w:rPr>
          <w:bCs/>
          <w:iCs/>
          <w:sz w:val="28"/>
          <w:szCs w:val="28"/>
          <w:lang w:eastAsia="ru-RU"/>
        </w:rPr>
        <w:t xml:space="preserve"> разрешение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 xml:space="preserve">строительства – индивидуального жилого дома, расположенного на земельном </w:t>
      </w:r>
      <w:proofErr w:type="gramStart"/>
      <w:r w:rsidR="005452E0">
        <w:rPr>
          <w:bCs/>
          <w:iCs/>
          <w:sz w:val="28"/>
          <w:szCs w:val="28"/>
          <w:lang w:eastAsia="ru-RU"/>
        </w:rPr>
        <w:t>участке  с</w:t>
      </w:r>
      <w:proofErr w:type="gramEnd"/>
      <w:r w:rsidR="005452E0">
        <w:rPr>
          <w:bCs/>
          <w:iCs/>
          <w:sz w:val="28"/>
          <w:szCs w:val="28"/>
          <w:lang w:eastAsia="ru-RU"/>
        </w:rPr>
        <w:t xml:space="preserve"> кадастровым номером 66:37:020</w:t>
      </w:r>
      <w:r w:rsidR="00217195">
        <w:rPr>
          <w:bCs/>
          <w:iCs/>
          <w:sz w:val="28"/>
          <w:szCs w:val="28"/>
          <w:lang w:eastAsia="ru-RU"/>
        </w:rPr>
        <w:t>3</w:t>
      </w:r>
      <w:r w:rsidR="005452E0">
        <w:rPr>
          <w:bCs/>
          <w:iCs/>
          <w:sz w:val="28"/>
          <w:szCs w:val="28"/>
          <w:lang w:eastAsia="ru-RU"/>
        </w:rPr>
        <w:t>0</w:t>
      </w:r>
      <w:r w:rsidR="004C403A">
        <w:rPr>
          <w:bCs/>
          <w:iCs/>
          <w:sz w:val="28"/>
          <w:szCs w:val="28"/>
          <w:lang w:eastAsia="ru-RU"/>
        </w:rPr>
        <w:t>1</w:t>
      </w:r>
      <w:r w:rsidR="00627E92">
        <w:rPr>
          <w:bCs/>
          <w:iCs/>
          <w:sz w:val="28"/>
          <w:szCs w:val="28"/>
          <w:lang w:eastAsia="ru-RU"/>
        </w:rPr>
        <w:t>2</w:t>
      </w:r>
      <w:r w:rsidR="005452E0">
        <w:rPr>
          <w:bCs/>
          <w:iCs/>
          <w:sz w:val="28"/>
          <w:szCs w:val="28"/>
          <w:lang w:eastAsia="ru-RU"/>
        </w:rPr>
        <w:t>:</w:t>
      </w:r>
      <w:r w:rsidR="00250519">
        <w:rPr>
          <w:bCs/>
          <w:iCs/>
          <w:sz w:val="28"/>
          <w:szCs w:val="28"/>
          <w:lang w:eastAsia="ru-RU"/>
        </w:rPr>
        <w:t>88</w:t>
      </w:r>
      <w:r>
        <w:rPr>
          <w:bCs/>
          <w:iCs/>
          <w:sz w:val="28"/>
          <w:szCs w:val="28"/>
          <w:lang w:eastAsia="ru-RU"/>
        </w:rPr>
        <w:t>,</w:t>
      </w:r>
      <w:r w:rsidR="005452E0">
        <w:rPr>
          <w:bCs/>
          <w:iCs/>
          <w:sz w:val="28"/>
          <w:szCs w:val="28"/>
          <w:lang w:eastAsia="ru-RU"/>
        </w:rPr>
        <w:t xml:space="preserve"> площадью </w:t>
      </w:r>
      <w:r w:rsidR="00250519">
        <w:rPr>
          <w:bCs/>
          <w:iCs/>
          <w:sz w:val="28"/>
          <w:szCs w:val="28"/>
          <w:lang w:eastAsia="ru-RU"/>
        </w:rPr>
        <w:t>1279</w:t>
      </w:r>
      <w:r w:rsidR="005452E0">
        <w:rPr>
          <w:bCs/>
          <w:iCs/>
          <w:sz w:val="28"/>
          <w:szCs w:val="28"/>
          <w:lang w:eastAsia="ru-RU"/>
        </w:rPr>
        <w:t xml:space="preserve"> </w:t>
      </w:r>
      <w:proofErr w:type="spellStart"/>
      <w:r w:rsidR="005452E0">
        <w:rPr>
          <w:bCs/>
          <w:iCs/>
          <w:sz w:val="28"/>
          <w:szCs w:val="28"/>
          <w:lang w:eastAsia="ru-RU"/>
        </w:rPr>
        <w:t>кв.м</w:t>
      </w:r>
      <w:proofErr w:type="spellEnd"/>
      <w:r w:rsidR="004B49C3">
        <w:rPr>
          <w:bCs/>
          <w:iCs/>
          <w:sz w:val="28"/>
          <w:szCs w:val="28"/>
          <w:lang w:eastAsia="ru-RU"/>
        </w:rPr>
        <w:t xml:space="preserve"> </w:t>
      </w:r>
      <w:r>
        <w:rPr>
          <w:bCs/>
          <w:iCs/>
          <w:sz w:val="28"/>
          <w:szCs w:val="28"/>
          <w:lang w:eastAsia="ru-RU"/>
        </w:rPr>
        <w:t xml:space="preserve"> по адресу: Свердловская область, город Верхний Тагил, ул. </w:t>
      </w:r>
      <w:r w:rsidR="00250519">
        <w:rPr>
          <w:bCs/>
          <w:iCs/>
          <w:sz w:val="28"/>
          <w:szCs w:val="28"/>
          <w:lang w:eastAsia="ru-RU"/>
        </w:rPr>
        <w:t>Фрунзе</w:t>
      </w:r>
      <w:r>
        <w:rPr>
          <w:bCs/>
          <w:iCs/>
          <w:sz w:val="28"/>
          <w:szCs w:val="28"/>
          <w:lang w:eastAsia="ru-RU"/>
        </w:rPr>
        <w:t xml:space="preserve">, дом № </w:t>
      </w:r>
      <w:r w:rsidR="00250519">
        <w:rPr>
          <w:bCs/>
          <w:iCs/>
          <w:sz w:val="28"/>
          <w:szCs w:val="28"/>
          <w:lang w:eastAsia="ru-RU"/>
        </w:rPr>
        <w:t>92</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минимального отступа от границ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5452E0">
        <w:rPr>
          <w:bCs/>
          <w:iCs/>
          <w:sz w:val="28"/>
          <w:szCs w:val="28"/>
          <w:lang w:eastAsia="ru-RU"/>
        </w:rPr>
        <w:t xml:space="preserve">   </w:t>
      </w:r>
      <w:r w:rsidR="002D56BA">
        <w:rPr>
          <w:bCs/>
          <w:iCs/>
          <w:sz w:val="28"/>
          <w:szCs w:val="28"/>
          <w:lang w:eastAsia="ru-RU"/>
        </w:rPr>
        <w:lastRenderedPageBreak/>
        <w:t>Минимальный отступ от границы земельного участка до жилого дома</w:t>
      </w:r>
      <w:r w:rsidR="005452E0">
        <w:rPr>
          <w:bCs/>
          <w:iCs/>
          <w:sz w:val="28"/>
          <w:szCs w:val="28"/>
          <w:lang w:eastAsia="ru-RU"/>
        </w:rPr>
        <w:t xml:space="preserve"> со стороны улицы </w:t>
      </w:r>
      <w:proofErr w:type="gramStart"/>
      <w:r w:rsidR="00250519">
        <w:rPr>
          <w:bCs/>
          <w:iCs/>
          <w:sz w:val="28"/>
          <w:szCs w:val="28"/>
          <w:lang w:eastAsia="ru-RU"/>
        </w:rPr>
        <w:t>Фрунзе</w:t>
      </w:r>
      <w:r w:rsidR="007F514B">
        <w:rPr>
          <w:bCs/>
          <w:iCs/>
          <w:sz w:val="28"/>
          <w:szCs w:val="28"/>
          <w:lang w:eastAsia="ru-RU"/>
        </w:rPr>
        <w:t xml:space="preserve">, </w:t>
      </w:r>
      <w:r w:rsidR="004B49C3">
        <w:rPr>
          <w:bCs/>
          <w:iCs/>
          <w:sz w:val="28"/>
          <w:szCs w:val="28"/>
          <w:lang w:eastAsia="ru-RU"/>
        </w:rPr>
        <w:t xml:space="preserve"> </w:t>
      </w:r>
      <w:r w:rsidR="002D56BA">
        <w:rPr>
          <w:bCs/>
          <w:iCs/>
          <w:sz w:val="28"/>
          <w:szCs w:val="28"/>
          <w:lang w:eastAsia="ru-RU"/>
        </w:rPr>
        <w:t>составляет</w:t>
      </w:r>
      <w:proofErr w:type="gramEnd"/>
      <w:r w:rsidR="002D56BA">
        <w:rPr>
          <w:bCs/>
          <w:iCs/>
          <w:sz w:val="28"/>
          <w:szCs w:val="28"/>
          <w:lang w:eastAsia="ru-RU"/>
        </w:rPr>
        <w:t xml:space="preserve"> 0 м</w:t>
      </w:r>
      <w:r w:rsidR="00F86AA9">
        <w:rPr>
          <w:bCs/>
          <w:iCs/>
          <w:sz w:val="28"/>
          <w:szCs w:val="28"/>
          <w:lang w:eastAsia="ru-RU"/>
        </w:rPr>
        <w:t>.</w:t>
      </w:r>
      <w:r w:rsidR="004C403A">
        <w:rPr>
          <w:bCs/>
          <w:iCs/>
          <w:sz w:val="28"/>
          <w:szCs w:val="28"/>
          <w:lang w:eastAsia="ru-RU"/>
        </w:rPr>
        <w:t xml:space="preserve"> </w:t>
      </w:r>
      <w:r w:rsidR="00F86AA9">
        <w:rPr>
          <w:bCs/>
          <w:iCs/>
          <w:sz w:val="28"/>
          <w:szCs w:val="28"/>
          <w:lang w:eastAsia="ru-RU"/>
        </w:rPr>
        <w:t>М</w:t>
      </w:r>
      <w:r w:rsidR="004C403A">
        <w:rPr>
          <w:bCs/>
          <w:iCs/>
          <w:sz w:val="28"/>
          <w:szCs w:val="28"/>
          <w:lang w:eastAsia="ru-RU"/>
        </w:rPr>
        <w:t xml:space="preserve">инимальный отступ от </w:t>
      </w:r>
      <w:r w:rsidR="005452E0">
        <w:rPr>
          <w:bCs/>
          <w:iCs/>
          <w:sz w:val="28"/>
          <w:szCs w:val="28"/>
          <w:lang w:eastAsia="ru-RU"/>
        </w:rPr>
        <w:t xml:space="preserve"> </w:t>
      </w:r>
      <w:r w:rsidR="004C403A">
        <w:rPr>
          <w:bCs/>
          <w:iCs/>
          <w:sz w:val="28"/>
          <w:szCs w:val="28"/>
          <w:lang w:eastAsia="ru-RU"/>
        </w:rPr>
        <w:t>границы смежного земельного участка с кадастровым номером</w:t>
      </w:r>
      <w:r w:rsidR="00F86AA9">
        <w:rPr>
          <w:bCs/>
          <w:iCs/>
          <w:sz w:val="28"/>
          <w:szCs w:val="28"/>
          <w:lang w:eastAsia="ru-RU"/>
        </w:rPr>
        <w:t xml:space="preserve"> 66:37:020</w:t>
      </w:r>
      <w:r w:rsidR="00C27D0D">
        <w:rPr>
          <w:bCs/>
          <w:iCs/>
          <w:sz w:val="28"/>
          <w:szCs w:val="28"/>
          <w:lang w:eastAsia="ru-RU"/>
        </w:rPr>
        <w:t>3</w:t>
      </w:r>
      <w:r w:rsidR="00F86AA9">
        <w:rPr>
          <w:bCs/>
          <w:iCs/>
          <w:sz w:val="28"/>
          <w:szCs w:val="28"/>
          <w:lang w:eastAsia="ru-RU"/>
        </w:rPr>
        <w:t>01</w:t>
      </w:r>
      <w:r w:rsidR="00C27D0D">
        <w:rPr>
          <w:bCs/>
          <w:iCs/>
          <w:sz w:val="28"/>
          <w:szCs w:val="28"/>
          <w:lang w:eastAsia="ru-RU"/>
        </w:rPr>
        <w:t>1</w:t>
      </w:r>
      <w:r w:rsidR="00F86AA9">
        <w:rPr>
          <w:bCs/>
          <w:iCs/>
          <w:sz w:val="28"/>
          <w:szCs w:val="28"/>
          <w:lang w:eastAsia="ru-RU"/>
        </w:rPr>
        <w:t>:</w:t>
      </w:r>
      <w:r w:rsidR="007F514B">
        <w:rPr>
          <w:bCs/>
          <w:iCs/>
          <w:sz w:val="28"/>
          <w:szCs w:val="28"/>
          <w:lang w:eastAsia="ru-RU"/>
        </w:rPr>
        <w:t>4</w:t>
      </w:r>
      <w:r w:rsidR="00C27D0D">
        <w:rPr>
          <w:bCs/>
          <w:iCs/>
          <w:sz w:val="28"/>
          <w:szCs w:val="28"/>
          <w:lang w:eastAsia="ru-RU"/>
        </w:rPr>
        <w:t>1</w:t>
      </w:r>
      <w:r w:rsidR="00FD48EA">
        <w:rPr>
          <w:bCs/>
          <w:iCs/>
          <w:sz w:val="28"/>
          <w:szCs w:val="28"/>
          <w:lang w:eastAsia="ru-RU"/>
        </w:rPr>
        <w:t>,</w:t>
      </w:r>
      <w:r w:rsidR="00F86AA9">
        <w:rPr>
          <w:bCs/>
          <w:iCs/>
          <w:sz w:val="28"/>
          <w:szCs w:val="28"/>
          <w:lang w:eastAsia="ru-RU"/>
        </w:rPr>
        <w:t xml:space="preserve"> расположенного по  адресу: Свердловская обл., г. Верхний Тагил, ул. </w:t>
      </w:r>
      <w:r w:rsidR="00C27D0D">
        <w:rPr>
          <w:bCs/>
          <w:iCs/>
          <w:sz w:val="28"/>
          <w:szCs w:val="28"/>
          <w:lang w:eastAsia="ru-RU"/>
        </w:rPr>
        <w:t>Фрунзе</w:t>
      </w:r>
      <w:r w:rsidR="00F86AA9">
        <w:rPr>
          <w:bCs/>
          <w:iCs/>
          <w:sz w:val="28"/>
          <w:szCs w:val="28"/>
          <w:lang w:eastAsia="ru-RU"/>
        </w:rPr>
        <w:t xml:space="preserve">, дом № </w:t>
      </w:r>
      <w:r w:rsidR="00C27D0D">
        <w:rPr>
          <w:bCs/>
          <w:iCs/>
          <w:sz w:val="28"/>
          <w:szCs w:val="28"/>
          <w:lang w:eastAsia="ru-RU"/>
        </w:rPr>
        <w:t>94</w:t>
      </w:r>
      <w:r w:rsidR="007F514B">
        <w:rPr>
          <w:bCs/>
          <w:iCs/>
          <w:sz w:val="28"/>
          <w:szCs w:val="28"/>
          <w:lang w:eastAsia="ru-RU"/>
        </w:rPr>
        <w:t>,</w:t>
      </w:r>
      <w:r w:rsidR="00F86AA9">
        <w:rPr>
          <w:bCs/>
          <w:iCs/>
          <w:sz w:val="28"/>
          <w:szCs w:val="28"/>
          <w:lang w:eastAsia="ru-RU"/>
        </w:rPr>
        <w:t xml:space="preserve"> составляет </w:t>
      </w:r>
      <w:r w:rsidR="00C27D0D">
        <w:rPr>
          <w:bCs/>
          <w:iCs/>
          <w:sz w:val="28"/>
          <w:szCs w:val="28"/>
          <w:lang w:eastAsia="ru-RU"/>
        </w:rPr>
        <w:t>1,85</w:t>
      </w:r>
      <w:r w:rsidR="00F86AA9">
        <w:rPr>
          <w:bCs/>
          <w:iCs/>
          <w:sz w:val="28"/>
          <w:szCs w:val="28"/>
          <w:lang w:eastAsia="ru-RU"/>
        </w:rPr>
        <w:t xml:space="preserve"> м.</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w:t>
      </w:r>
      <w:r w:rsidR="007F514B">
        <w:rPr>
          <w:sz w:val="28"/>
          <w:szCs w:val="28"/>
        </w:rPr>
        <w:t>за исполнением</w:t>
      </w:r>
      <w:r>
        <w:rPr>
          <w:sz w:val="28"/>
          <w:szCs w:val="28"/>
        </w:rPr>
        <w:t xml:space="preserve"> настоящего постановления возл</w:t>
      </w:r>
      <w:r w:rsidR="007F514B">
        <w:rPr>
          <w:sz w:val="28"/>
          <w:szCs w:val="28"/>
        </w:rPr>
        <w:t>ожить</w:t>
      </w:r>
      <w:r>
        <w:rPr>
          <w:sz w:val="28"/>
          <w:szCs w:val="28"/>
        </w:rPr>
        <w:t xml:space="preserve"> на</w:t>
      </w:r>
      <w:r w:rsidR="007F514B">
        <w:rPr>
          <w:sz w:val="28"/>
          <w:szCs w:val="28"/>
        </w:rPr>
        <w:t xml:space="preserve">  </w:t>
      </w:r>
      <w:r>
        <w:rPr>
          <w:sz w:val="28"/>
          <w:szCs w:val="28"/>
        </w:rPr>
        <w:t xml:space="preserve"> заместителя Главы администрации по жилищно-коммунальному и городскому хозяйству </w:t>
      </w:r>
      <w:proofErr w:type="spellStart"/>
      <w:r w:rsidR="00C27D0D">
        <w:rPr>
          <w:sz w:val="28"/>
          <w:szCs w:val="28"/>
        </w:rPr>
        <w:t>Русалеева</w:t>
      </w:r>
      <w:proofErr w:type="spellEnd"/>
      <w:r w:rsidR="00C27D0D">
        <w:rPr>
          <w:sz w:val="28"/>
          <w:szCs w:val="28"/>
        </w:rPr>
        <w:t xml:space="preserve"> Н.Н.</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r>
        <w:rPr>
          <w:color w:val="000000"/>
          <w:sz w:val="28"/>
          <w:szCs w:val="28"/>
        </w:rPr>
        <w:t>Глав</w:t>
      </w:r>
      <w:r w:rsidR="00C27D0D">
        <w:rPr>
          <w:color w:val="000000"/>
          <w:sz w:val="28"/>
          <w:szCs w:val="28"/>
        </w:rPr>
        <w:t>а</w:t>
      </w:r>
      <w:r>
        <w:rPr>
          <w:color w:val="000000"/>
          <w:sz w:val="28"/>
          <w:szCs w:val="28"/>
        </w:rPr>
        <w:t xml:space="preserve"> городского округа Верхний Тагил</w:t>
      </w:r>
      <w:r>
        <w:rPr>
          <w:color w:val="000000"/>
          <w:sz w:val="28"/>
          <w:szCs w:val="28"/>
        </w:rPr>
        <w:tab/>
        <w:t xml:space="preserve">  </w:t>
      </w:r>
      <w:r w:rsidR="00C27D0D">
        <w:rPr>
          <w:color w:val="000000"/>
          <w:sz w:val="28"/>
          <w:szCs w:val="28"/>
        </w:rPr>
        <w:t xml:space="preserve">     </w:t>
      </w:r>
      <w:r w:rsidR="00546D2F">
        <w:rPr>
          <w:color w:val="000000"/>
          <w:sz w:val="28"/>
          <w:szCs w:val="28"/>
        </w:rPr>
        <w:t xml:space="preserve">подпись     </w:t>
      </w:r>
      <w:r w:rsidR="00C27D0D">
        <w:rPr>
          <w:color w:val="000000"/>
          <w:sz w:val="28"/>
          <w:szCs w:val="28"/>
        </w:rPr>
        <w:t xml:space="preserve">    </w:t>
      </w:r>
      <w:proofErr w:type="spellStart"/>
      <w:r w:rsidR="00C27D0D">
        <w:rPr>
          <w:color w:val="000000"/>
          <w:sz w:val="28"/>
          <w:szCs w:val="28"/>
        </w:rPr>
        <w:t>В.Г.Кириченко</w:t>
      </w:r>
      <w:proofErr w:type="spellEnd"/>
      <w:r w:rsidR="007F514B">
        <w:rPr>
          <w:color w:val="000000"/>
          <w:sz w:val="28"/>
          <w:szCs w:val="28"/>
        </w:rPr>
        <w:t xml:space="preserve">                      </w:t>
      </w:r>
    </w:p>
    <w:p w:rsidR="00AE3D6D" w:rsidRDefault="00AE3D6D"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4B49C3" w:rsidRDefault="004B49C3"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C27D0D" w:rsidRDefault="00C27D0D" w:rsidP="00AE3D6D">
      <w:pPr>
        <w:shd w:val="clear" w:color="auto" w:fill="FFFFFF"/>
        <w:tabs>
          <w:tab w:val="left" w:pos="14"/>
        </w:tabs>
        <w:ind w:left="14" w:hanging="1290"/>
        <w:jc w:val="both"/>
        <w:rPr>
          <w:color w:val="000000"/>
          <w:sz w:val="28"/>
          <w:szCs w:val="28"/>
        </w:rPr>
      </w:pPr>
    </w:p>
    <w:p w:rsidR="00AE3D6D" w:rsidRDefault="00AE3D6D" w:rsidP="00AE3D6D">
      <w:pPr>
        <w:shd w:val="clear" w:color="auto" w:fill="FFFFFF"/>
        <w:tabs>
          <w:tab w:val="left" w:pos="14"/>
        </w:tabs>
        <w:ind w:left="14" w:hanging="1290"/>
        <w:jc w:val="both"/>
        <w:rPr>
          <w:color w:val="000000"/>
          <w:sz w:val="28"/>
          <w:szCs w:val="28"/>
        </w:rPr>
      </w:pPr>
    </w:p>
    <w:p w:rsidR="00AE3D6D" w:rsidRDefault="00546D2F" w:rsidP="00AE3D6D">
      <w:pPr>
        <w:pStyle w:val="a7"/>
      </w:pPr>
      <w:r>
        <w:t xml:space="preserve">Верно старший инспектор администрации 17.09.2018                                                          </w:t>
      </w:r>
      <w:proofErr w:type="spellStart"/>
      <w:r>
        <w:t>Н.Л.Морозова</w:t>
      </w:r>
      <w:bookmarkStart w:id="0" w:name="_GoBack"/>
      <w:bookmarkEnd w:id="0"/>
      <w:proofErr w:type="spellEnd"/>
    </w:p>
    <w:p w:rsidR="004B49C3" w:rsidRDefault="004B49C3" w:rsidP="004B49C3">
      <w:pPr>
        <w:pStyle w:val="a4"/>
      </w:pPr>
      <w:r>
        <w:lastRenderedPageBreak/>
        <w:t>СОГЛАСОВАНИЕ</w:t>
      </w:r>
    </w:p>
    <w:p w:rsidR="004B49C3" w:rsidRDefault="004B49C3" w:rsidP="004B49C3">
      <w:pPr>
        <w:jc w:val="center"/>
        <w:rPr>
          <w:b/>
          <w:sz w:val="28"/>
        </w:rPr>
      </w:pPr>
      <w:r>
        <w:rPr>
          <w:b/>
          <w:sz w:val="28"/>
        </w:rPr>
        <w:t xml:space="preserve">проекта постановления  </w:t>
      </w:r>
    </w:p>
    <w:p w:rsidR="004B49C3" w:rsidRDefault="004B49C3" w:rsidP="004B49C3">
      <w:pPr>
        <w:jc w:val="center"/>
        <w:rPr>
          <w:b/>
          <w:sz w:val="28"/>
        </w:rPr>
      </w:pPr>
      <w:r>
        <w:rPr>
          <w:b/>
          <w:sz w:val="28"/>
        </w:rPr>
        <w:t xml:space="preserve">администрации городского округа </w:t>
      </w:r>
    </w:p>
    <w:p w:rsidR="004B49C3" w:rsidRDefault="004B49C3" w:rsidP="004B49C3">
      <w:pPr>
        <w:jc w:val="center"/>
        <w:rPr>
          <w:b/>
          <w:sz w:val="28"/>
          <w:szCs w:val="28"/>
        </w:rPr>
      </w:pPr>
      <w:r>
        <w:rPr>
          <w:b/>
          <w:sz w:val="28"/>
        </w:rPr>
        <w:t>Верхний Тагил</w:t>
      </w:r>
    </w:p>
    <w:p w:rsidR="004B49C3" w:rsidRDefault="004B49C3" w:rsidP="004B49C3">
      <w:pPr>
        <w:jc w:val="both"/>
        <w:rPr>
          <w:b/>
          <w:sz w:val="28"/>
          <w:szCs w:val="28"/>
        </w:rPr>
      </w:pPr>
    </w:p>
    <w:p w:rsidR="002E62E8" w:rsidRDefault="004B49C3" w:rsidP="002E62E8">
      <w:pPr>
        <w:ind w:firstLine="709"/>
        <w:jc w:val="center"/>
        <w:rPr>
          <w:b/>
          <w:i/>
          <w:iCs/>
          <w:color w:val="000000"/>
          <w:sz w:val="28"/>
          <w:szCs w:val="28"/>
        </w:rPr>
      </w:pPr>
      <w:r>
        <w:rPr>
          <w:b/>
          <w:i/>
          <w:sz w:val="28"/>
          <w:szCs w:val="28"/>
        </w:rPr>
        <w:t>Заголовок постановления: «</w:t>
      </w:r>
      <w:r w:rsidR="00C27D0D">
        <w:rPr>
          <w:b/>
          <w:i/>
          <w:iCs/>
          <w:color w:val="000000"/>
          <w:sz w:val="28"/>
          <w:szCs w:val="28"/>
        </w:rPr>
        <w:t xml:space="preserve">О предоставлении </w:t>
      </w:r>
      <w:proofErr w:type="spellStart"/>
      <w:r w:rsidR="00C27D0D">
        <w:rPr>
          <w:b/>
          <w:i/>
          <w:iCs/>
          <w:color w:val="000000"/>
          <w:sz w:val="28"/>
          <w:szCs w:val="28"/>
        </w:rPr>
        <w:t>Мериновой</w:t>
      </w:r>
      <w:proofErr w:type="spellEnd"/>
      <w:r w:rsidR="00C27D0D">
        <w:rPr>
          <w:b/>
          <w:i/>
          <w:iCs/>
          <w:color w:val="000000"/>
          <w:sz w:val="28"/>
          <w:szCs w:val="28"/>
        </w:rPr>
        <w:t xml:space="preserve"> Ирине Геннадьевне разрешения на отклонение от предельного параметра разрешенного строительства, реконструкции объекта капитального строительства на земельном участке   по адресу: Свердловская область, г. Верхний Тагил, ул. </w:t>
      </w:r>
      <w:proofErr w:type="gramStart"/>
      <w:r w:rsidR="00C27D0D">
        <w:rPr>
          <w:b/>
          <w:i/>
          <w:iCs/>
          <w:color w:val="000000"/>
          <w:sz w:val="28"/>
          <w:szCs w:val="28"/>
        </w:rPr>
        <w:t>Фрунзе,  дом</w:t>
      </w:r>
      <w:proofErr w:type="gramEnd"/>
      <w:r w:rsidR="00C27D0D">
        <w:rPr>
          <w:b/>
          <w:i/>
          <w:iCs/>
          <w:color w:val="000000"/>
          <w:sz w:val="28"/>
          <w:szCs w:val="28"/>
        </w:rPr>
        <w:t xml:space="preserve"> № 92</w:t>
      </w:r>
      <w:r w:rsidR="002E62E8">
        <w:rPr>
          <w:b/>
          <w:i/>
          <w:iCs/>
          <w:color w:val="000000"/>
          <w:sz w:val="28"/>
          <w:szCs w:val="28"/>
        </w:rPr>
        <w:t>»</w:t>
      </w:r>
    </w:p>
    <w:p w:rsidR="004B49C3" w:rsidRDefault="004B49C3" w:rsidP="004B49C3">
      <w:pPr>
        <w:ind w:firstLine="709"/>
        <w:jc w:val="center"/>
        <w:rPr>
          <w:b/>
          <w:i/>
          <w:iCs/>
          <w:color w:val="000000"/>
          <w:sz w:val="28"/>
          <w:szCs w:val="28"/>
        </w:rPr>
      </w:pPr>
    </w:p>
    <w:p w:rsidR="004B49C3" w:rsidRDefault="004B49C3" w:rsidP="004B49C3">
      <w:pPr>
        <w:ind w:firstLine="709"/>
        <w:jc w:val="center"/>
        <w:rPr>
          <w:b/>
          <w:i/>
          <w:iCs/>
          <w:color w:val="000000"/>
          <w:sz w:val="28"/>
          <w:szCs w:val="28"/>
        </w:rPr>
      </w:pPr>
    </w:p>
    <w:tbl>
      <w:tblPr>
        <w:tblW w:w="9750" w:type="dxa"/>
        <w:tblInd w:w="-90" w:type="dxa"/>
        <w:tblLayout w:type="fixed"/>
        <w:tblLook w:val="0000" w:firstRow="0" w:lastRow="0" w:firstColumn="0" w:lastColumn="0" w:noHBand="0" w:noVBand="0"/>
      </w:tblPr>
      <w:tblGrid>
        <w:gridCol w:w="2268"/>
        <w:gridCol w:w="2353"/>
        <w:gridCol w:w="1607"/>
        <w:gridCol w:w="1620"/>
        <w:gridCol w:w="1902"/>
      </w:tblGrid>
      <w:tr w:rsidR="004B49C3" w:rsidTr="007F514B">
        <w:trPr>
          <w:cantSplit/>
          <w:trHeight w:val="579"/>
        </w:trPr>
        <w:tc>
          <w:tcPr>
            <w:tcW w:w="2268" w:type="dxa"/>
            <w:vMerge w:val="restart"/>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pPr>
          </w:p>
          <w:p w:rsidR="004B49C3" w:rsidRDefault="004B49C3" w:rsidP="001437F4">
            <w:pPr>
              <w:jc w:val="center"/>
            </w:pPr>
          </w:p>
          <w:p w:rsidR="004B49C3" w:rsidRDefault="004B49C3" w:rsidP="001437F4">
            <w:pPr>
              <w:jc w:val="center"/>
            </w:pPr>
            <w:r>
              <w:t>Должность</w:t>
            </w:r>
          </w:p>
        </w:tc>
        <w:tc>
          <w:tcPr>
            <w:tcW w:w="2353" w:type="dxa"/>
            <w:vMerge w:val="restart"/>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pPr>
          </w:p>
          <w:p w:rsidR="004B49C3" w:rsidRDefault="004B49C3" w:rsidP="001437F4">
            <w:pPr>
              <w:jc w:val="center"/>
            </w:pPr>
          </w:p>
          <w:p w:rsidR="004B49C3" w:rsidRDefault="004B49C3" w:rsidP="001437F4">
            <w:pPr>
              <w:jc w:val="center"/>
            </w:pPr>
            <w:r>
              <w:t>ФИО</w:t>
            </w:r>
          </w:p>
        </w:tc>
        <w:tc>
          <w:tcPr>
            <w:tcW w:w="5129" w:type="dxa"/>
            <w:gridSpan w:val="3"/>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jc w:val="center"/>
            </w:pPr>
            <w:r>
              <w:t>Сроки и результаты согласования</w:t>
            </w:r>
          </w:p>
        </w:tc>
      </w:tr>
      <w:tr w:rsidR="004B49C3" w:rsidTr="007F514B">
        <w:trPr>
          <w:cantSplit/>
          <w:trHeight w:val="518"/>
        </w:trPr>
        <w:tc>
          <w:tcPr>
            <w:tcW w:w="2268" w:type="dxa"/>
            <w:vMerge/>
            <w:tcBorders>
              <w:top w:val="single" w:sz="4" w:space="0" w:color="000000"/>
              <w:left w:val="single" w:sz="4" w:space="0" w:color="000000"/>
              <w:bottom w:val="single" w:sz="4" w:space="0" w:color="000000"/>
            </w:tcBorders>
            <w:shd w:val="clear" w:color="auto" w:fill="auto"/>
            <w:vAlign w:val="center"/>
          </w:tcPr>
          <w:p w:rsidR="004B49C3" w:rsidRDefault="004B49C3" w:rsidP="001437F4">
            <w:pPr>
              <w:snapToGrid w:val="0"/>
            </w:pPr>
          </w:p>
        </w:tc>
        <w:tc>
          <w:tcPr>
            <w:tcW w:w="2353" w:type="dxa"/>
            <w:vMerge/>
            <w:tcBorders>
              <w:top w:val="single" w:sz="4" w:space="0" w:color="000000"/>
              <w:left w:val="single" w:sz="4" w:space="0" w:color="000000"/>
              <w:bottom w:val="single" w:sz="4" w:space="0" w:color="000000"/>
            </w:tcBorders>
            <w:shd w:val="clear" w:color="auto" w:fill="auto"/>
            <w:vAlign w:val="center"/>
          </w:tcPr>
          <w:p w:rsidR="004B49C3" w:rsidRDefault="004B49C3" w:rsidP="001437F4">
            <w:pPr>
              <w:snapToGrid w:val="0"/>
            </w:pPr>
          </w:p>
        </w:tc>
        <w:tc>
          <w:tcPr>
            <w:tcW w:w="1607" w:type="dxa"/>
            <w:tcBorders>
              <w:top w:val="single" w:sz="4" w:space="0" w:color="000000"/>
              <w:left w:val="single" w:sz="4" w:space="0" w:color="000000"/>
              <w:bottom w:val="single" w:sz="4" w:space="0" w:color="000000"/>
            </w:tcBorders>
            <w:shd w:val="clear" w:color="auto" w:fill="auto"/>
          </w:tcPr>
          <w:p w:rsidR="004B49C3" w:rsidRDefault="004B49C3" w:rsidP="001437F4">
            <w:pPr>
              <w:jc w:val="center"/>
            </w:pPr>
            <w:r>
              <w:t>Дата поступления на согласование</w:t>
            </w:r>
          </w:p>
        </w:tc>
        <w:tc>
          <w:tcPr>
            <w:tcW w:w="1620" w:type="dxa"/>
            <w:tcBorders>
              <w:top w:val="single" w:sz="4" w:space="0" w:color="000000"/>
              <w:left w:val="single" w:sz="4" w:space="0" w:color="000000"/>
              <w:bottom w:val="single" w:sz="4" w:space="0" w:color="000000"/>
            </w:tcBorders>
            <w:shd w:val="clear" w:color="auto" w:fill="auto"/>
          </w:tcPr>
          <w:p w:rsidR="004B49C3" w:rsidRDefault="004B49C3" w:rsidP="001437F4">
            <w:pPr>
              <w:jc w:val="center"/>
            </w:pPr>
            <w:r>
              <w:t>Дата согласования</w:t>
            </w: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jc w:val="center"/>
              <w:rPr>
                <w:sz w:val="26"/>
              </w:rPr>
            </w:pPr>
            <w:r>
              <w:t>Замечания и подпись</w:t>
            </w:r>
          </w:p>
        </w:tc>
      </w:tr>
      <w:tr w:rsidR="004B49C3" w:rsidTr="007F514B">
        <w:trPr>
          <w:trHeight w:val="1323"/>
        </w:trPr>
        <w:tc>
          <w:tcPr>
            <w:tcW w:w="2268" w:type="dxa"/>
            <w:tcBorders>
              <w:top w:val="single" w:sz="4" w:space="0" w:color="000000"/>
              <w:left w:val="single" w:sz="4" w:space="0" w:color="000000"/>
              <w:bottom w:val="single" w:sz="4" w:space="0" w:color="000000"/>
            </w:tcBorders>
            <w:shd w:val="clear" w:color="auto" w:fill="auto"/>
          </w:tcPr>
          <w:p w:rsidR="004B49C3" w:rsidRDefault="00C27D0D" w:rsidP="00C27D0D">
            <w:pPr>
              <w:jc w:val="center"/>
              <w:rPr>
                <w:sz w:val="26"/>
              </w:rPr>
            </w:pPr>
            <w:r>
              <w:rPr>
                <w:sz w:val="26"/>
              </w:rPr>
              <w:t>З</w:t>
            </w:r>
            <w:r w:rsidR="004B49C3">
              <w:rPr>
                <w:sz w:val="26"/>
              </w:rPr>
              <w:t>аместител</w:t>
            </w:r>
            <w:r>
              <w:rPr>
                <w:sz w:val="26"/>
              </w:rPr>
              <w:t>ь</w:t>
            </w:r>
            <w:r w:rsidR="004B49C3">
              <w:rPr>
                <w:sz w:val="26"/>
              </w:rPr>
              <w:t xml:space="preserve"> Главы администрации по жилищно-коммунальному и городскому хозяйству</w:t>
            </w:r>
          </w:p>
        </w:tc>
        <w:tc>
          <w:tcPr>
            <w:tcW w:w="2353"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sz w:val="26"/>
              </w:rPr>
            </w:pPr>
          </w:p>
          <w:p w:rsidR="004B49C3" w:rsidRDefault="004B49C3" w:rsidP="001437F4">
            <w:pPr>
              <w:jc w:val="center"/>
              <w:rPr>
                <w:sz w:val="26"/>
              </w:rPr>
            </w:pPr>
          </w:p>
          <w:p w:rsidR="004B49C3" w:rsidRDefault="00C27D0D" w:rsidP="001437F4">
            <w:pPr>
              <w:jc w:val="center"/>
              <w:rPr>
                <w:i/>
              </w:rPr>
            </w:pPr>
            <w:proofErr w:type="spellStart"/>
            <w:r>
              <w:rPr>
                <w:sz w:val="26"/>
              </w:rPr>
              <w:t>Н.Н.Русалеев</w:t>
            </w:r>
            <w:proofErr w:type="spellEnd"/>
          </w:p>
        </w:tc>
        <w:tc>
          <w:tcPr>
            <w:tcW w:w="1607"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i/>
              </w:rPr>
            </w:pPr>
          </w:p>
        </w:tc>
        <w:tc>
          <w:tcPr>
            <w:tcW w:w="1620" w:type="dxa"/>
            <w:tcBorders>
              <w:top w:val="single" w:sz="4" w:space="0" w:color="000000"/>
              <w:left w:val="single" w:sz="4" w:space="0" w:color="000000"/>
              <w:bottom w:val="single" w:sz="4" w:space="0" w:color="000000"/>
            </w:tcBorders>
            <w:shd w:val="clear" w:color="auto" w:fill="auto"/>
          </w:tcPr>
          <w:p w:rsidR="004B49C3" w:rsidRDefault="004B49C3" w:rsidP="001437F4">
            <w:pPr>
              <w:snapToGrid w:val="0"/>
              <w:jc w:val="center"/>
              <w:rPr>
                <w:i/>
              </w:rPr>
            </w:pPr>
          </w:p>
        </w:tc>
        <w:tc>
          <w:tcPr>
            <w:tcW w:w="1902" w:type="dxa"/>
            <w:tcBorders>
              <w:top w:val="single" w:sz="4" w:space="0" w:color="000000"/>
              <w:left w:val="single" w:sz="4" w:space="0" w:color="000000"/>
              <w:bottom w:val="single" w:sz="4" w:space="0" w:color="000000"/>
              <w:right w:val="single" w:sz="4" w:space="0" w:color="000000"/>
            </w:tcBorders>
            <w:shd w:val="clear" w:color="auto" w:fill="auto"/>
          </w:tcPr>
          <w:p w:rsidR="004B49C3" w:rsidRDefault="004B49C3" w:rsidP="001437F4">
            <w:pPr>
              <w:snapToGrid w:val="0"/>
              <w:rPr>
                <w:sz w:val="28"/>
              </w:rPr>
            </w:pPr>
          </w:p>
        </w:tc>
      </w:tr>
      <w:tr w:rsidR="004B49C3" w:rsidTr="007F514B">
        <w:trPr>
          <w:trHeight w:val="1323"/>
        </w:trPr>
        <w:tc>
          <w:tcPr>
            <w:tcW w:w="2268" w:type="dxa"/>
            <w:tcBorders>
              <w:top w:val="single" w:sz="4" w:space="0" w:color="000000"/>
              <w:left w:val="single" w:sz="4" w:space="0" w:color="000000"/>
              <w:bottom w:val="single" w:sz="4" w:space="0" w:color="auto"/>
            </w:tcBorders>
            <w:shd w:val="clear" w:color="auto" w:fill="auto"/>
          </w:tcPr>
          <w:p w:rsidR="004B49C3" w:rsidRDefault="004B49C3" w:rsidP="001437F4">
            <w:pPr>
              <w:jc w:val="center"/>
              <w:rPr>
                <w:sz w:val="26"/>
              </w:rPr>
            </w:pPr>
            <w:r>
              <w:rPr>
                <w:sz w:val="26"/>
              </w:rPr>
              <w:t>Начальник архитектурно-строительного отдела</w:t>
            </w:r>
          </w:p>
        </w:tc>
        <w:tc>
          <w:tcPr>
            <w:tcW w:w="2353"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sz w:val="26"/>
              </w:rPr>
            </w:pPr>
          </w:p>
          <w:p w:rsidR="004B49C3" w:rsidRDefault="004B49C3" w:rsidP="001437F4">
            <w:pPr>
              <w:snapToGrid w:val="0"/>
              <w:jc w:val="center"/>
              <w:rPr>
                <w:i/>
              </w:rPr>
            </w:pPr>
            <w:proofErr w:type="spellStart"/>
            <w:r>
              <w:rPr>
                <w:sz w:val="26"/>
              </w:rPr>
              <w:t>В.Б.Проказова</w:t>
            </w:r>
            <w:proofErr w:type="spellEnd"/>
          </w:p>
        </w:tc>
        <w:tc>
          <w:tcPr>
            <w:tcW w:w="1607"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i/>
              </w:rPr>
            </w:pPr>
          </w:p>
        </w:tc>
        <w:tc>
          <w:tcPr>
            <w:tcW w:w="1620" w:type="dxa"/>
            <w:tcBorders>
              <w:top w:val="single" w:sz="4" w:space="0" w:color="000000"/>
              <w:left w:val="single" w:sz="4" w:space="0" w:color="000000"/>
              <w:bottom w:val="single" w:sz="4" w:space="0" w:color="auto"/>
            </w:tcBorders>
            <w:shd w:val="clear" w:color="auto" w:fill="auto"/>
          </w:tcPr>
          <w:p w:rsidR="004B49C3" w:rsidRDefault="004B49C3" w:rsidP="001437F4">
            <w:pPr>
              <w:snapToGrid w:val="0"/>
              <w:jc w:val="center"/>
              <w:rPr>
                <w:i/>
              </w:rPr>
            </w:pPr>
          </w:p>
        </w:tc>
        <w:tc>
          <w:tcPr>
            <w:tcW w:w="1902" w:type="dxa"/>
            <w:tcBorders>
              <w:top w:val="single" w:sz="4" w:space="0" w:color="000000"/>
              <w:left w:val="single" w:sz="4" w:space="0" w:color="000000"/>
              <w:bottom w:val="single" w:sz="4" w:space="0" w:color="auto"/>
              <w:right w:val="single" w:sz="4" w:space="0" w:color="000000"/>
            </w:tcBorders>
            <w:shd w:val="clear" w:color="auto" w:fill="auto"/>
          </w:tcPr>
          <w:p w:rsidR="004B49C3" w:rsidRDefault="004B49C3" w:rsidP="001437F4">
            <w:pPr>
              <w:snapToGrid w:val="0"/>
              <w:rPr>
                <w:sz w:val="28"/>
              </w:rPr>
            </w:pPr>
          </w:p>
        </w:tc>
      </w:tr>
      <w:tr w:rsidR="004B49C3" w:rsidTr="007F514B">
        <w:trPr>
          <w:trHeight w:val="1323"/>
        </w:trPr>
        <w:tc>
          <w:tcPr>
            <w:tcW w:w="2268" w:type="dxa"/>
            <w:tcBorders>
              <w:top w:val="single" w:sz="4" w:space="0" w:color="auto"/>
              <w:left w:val="single" w:sz="4" w:space="0" w:color="000000"/>
              <w:bottom w:val="single" w:sz="4" w:space="0" w:color="000000"/>
            </w:tcBorders>
            <w:shd w:val="clear" w:color="auto" w:fill="auto"/>
          </w:tcPr>
          <w:p w:rsidR="004B49C3" w:rsidRDefault="004B49C3" w:rsidP="00CE26D8">
            <w:pPr>
              <w:jc w:val="center"/>
              <w:rPr>
                <w:sz w:val="26"/>
              </w:rPr>
            </w:pPr>
            <w:r>
              <w:rPr>
                <w:sz w:val="26"/>
              </w:rPr>
              <w:t>организационно-правово</w:t>
            </w:r>
            <w:r w:rsidR="00CE26D8">
              <w:rPr>
                <w:sz w:val="26"/>
              </w:rPr>
              <w:t>й</w:t>
            </w:r>
            <w:r>
              <w:rPr>
                <w:sz w:val="26"/>
              </w:rPr>
              <w:t xml:space="preserve"> отдел</w:t>
            </w:r>
          </w:p>
        </w:tc>
        <w:tc>
          <w:tcPr>
            <w:tcW w:w="2353"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sz w:val="26"/>
              </w:rPr>
            </w:pPr>
          </w:p>
          <w:p w:rsidR="004B49C3" w:rsidRDefault="00C27D0D" w:rsidP="001437F4">
            <w:pPr>
              <w:snapToGrid w:val="0"/>
              <w:jc w:val="center"/>
              <w:rPr>
                <w:sz w:val="26"/>
              </w:rPr>
            </w:pPr>
            <w:proofErr w:type="spellStart"/>
            <w:r>
              <w:rPr>
                <w:sz w:val="26"/>
              </w:rPr>
              <w:t>О.Л.Голендухина</w:t>
            </w:r>
            <w:proofErr w:type="spellEnd"/>
          </w:p>
        </w:tc>
        <w:tc>
          <w:tcPr>
            <w:tcW w:w="1607"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i/>
              </w:rPr>
            </w:pPr>
          </w:p>
        </w:tc>
        <w:tc>
          <w:tcPr>
            <w:tcW w:w="1620" w:type="dxa"/>
            <w:tcBorders>
              <w:top w:val="single" w:sz="4" w:space="0" w:color="auto"/>
              <w:left w:val="single" w:sz="4" w:space="0" w:color="000000"/>
              <w:bottom w:val="single" w:sz="4" w:space="0" w:color="000000"/>
            </w:tcBorders>
            <w:shd w:val="clear" w:color="auto" w:fill="auto"/>
          </w:tcPr>
          <w:p w:rsidR="004B49C3" w:rsidRDefault="004B49C3" w:rsidP="001437F4">
            <w:pPr>
              <w:snapToGrid w:val="0"/>
              <w:jc w:val="center"/>
              <w:rPr>
                <w:i/>
              </w:rPr>
            </w:pPr>
          </w:p>
        </w:tc>
        <w:tc>
          <w:tcPr>
            <w:tcW w:w="1902" w:type="dxa"/>
            <w:tcBorders>
              <w:top w:val="single" w:sz="4" w:space="0" w:color="auto"/>
              <w:left w:val="single" w:sz="4" w:space="0" w:color="000000"/>
              <w:bottom w:val="single" w:sz="4" w:space="0" w:color="000000"/>
              <w:right w:val="single" w:sz="4" w:space="0" w:color="000000"/>
            </w:tcBorders>
            <w:shd w:val="clear" w:color="auto" w:fill="auto"/>
          </w:tcPr>
          <w:p w:rsidR="004B49C3" w:rsidRDefault="004B49C3" w:rsidP="001437F4">
            <w:pPr>
              <w:snapToGrid w:val="0"/>
              <w:rPr>
                <w:sz w:val="28"/>
              </w:rPr>
            </w:pPr>
          </w:p>
        </w:tc>
      </w:tr>
    </w:tbl>
    <w:p w:rsidR="004B49C3" w:rsidRDefault="004B49C3" w:rsidP="004B49C3"/>
    <w:p w:rsidR="004B49C3" w:rsidRDefault="004B49C3" w:rsidP="004B49C3">
      <w:pPr>
        <w:rPr>
          <w:sz w:val="28"/>
        </w:rPr>
      </w:pPr>
    </w:p>
    <w:p w:rsidR="004B49C3" w:rsidRDefault="004B49C3" w:rsidP="004B49C3">
      <w:pPr>
        <w:rPr>
          <w:sz w:val="28"/>
        </w:rPr>
      </w:pPr>
    </w:p>
    <w:p w:rsidR="004B49C3" w:rsidRDefault="004B49C3" w:rsidP="004B49C3">
      <w:pPr>
        <w:rPr>
          <w:sz w:val="28"/>
        </w:rPr>
      </w:pPr>
    </w:p>
    <w:p w:rsidR="004B49C3" w:rsidRDefault="004B49C3" w:rsidP="004B49C3"/>
    <w:p w:rsidR="004B49C3" w:rsidRDefault="004B49C3" w:rsidP="004B49C3">
      <w:pPr>
        <w:rPr>
          <w:i/>
          <w:sz w:val="28"/>
        </w:rPr>
      </w:pPr>
      <w:r>
        <w:rPr>
          <w:i/>
        </w:rPr>
        <w:t xml:space="preserve">Исполнитель, </w:t>
      </w:r>
      <w:proofErr w:type="gramStart"/>
      <w:r>
        <w:rPr>
          <w:i/>
        </w:rPr>
        <w:t xml:space="preserve">телефон:   </w:t>
      </w:r>
      <w:proofErr w:type="gramEnd"/>
      <w:r>
        <w:rPr>
          <w:i/>
          <w:u w:val="single"/>
        </w:rPr>
        <w:t>2-00-26,</w:t>
      </w:r>
      <w:r>
        <w:rPr>
          <w:i/>
          <w:sz w:val="28"/>
          <w:u w:val="single"/>
        </w:rPr>
        <w:t xml:space="preserve">   </w:t>
      </w:r>
      <w:r>
        <w:rPr>
          <w:i/>
          <w:u w:val="single"/>
        </w:rPr>
        <w:t>Морозова Наталья Леонидовна, старший инспектор   архитектурно-строительного отдела администрации.</w:t>
      </w:r>
    </w:p>
    <w:p w:rsidR="004B49C3" w:rsidRDefault="004B49C3" w:rsidP="004B49C3">
      <w:pPr>
        <w:rPr>
          <w:i/>
          <w:sz w:val="28"/>
        </w:rPr>
      </w:pPr>
    </w:p>
    <w:p w:rsidR="00AE3D6D" w:rsidRDefault="004B49C3" w:rsidP="002D56BA">
      <w:pPr>
        <w:rPr>
          <w:b/>
          <w:sz w:val="22"/>
          <w:szCs w:val="22"/>
        </w:rPr>
      </w:pPr>
      <w:r>
        <w:rPr>
          <w:i/>
          <w:sz w:val="22"/>
        </w:rPr>
        <w:t xml:space="preserve">_________ </w:t>
      </w:r>
      <w:r w:rsidR="00CE26D8">
        <w:rPr>
          <w:i/>
          <w:sz w:val="22"/>
        </w:rPr>
        <w:t>1</w:t>
      </w:r>
      <w:r w:rsidR="00C27D0D">
        <w:rPr>
          <w:i/>
          <w:sz w:val="22"/>
        </w:rPr>
        <w:t>2</w:t>
      </w:r>
      <w:r>
        <w:rPr>
          <w:i/>
          <w:sz w:val="22"/>
        </w:rPr>
        <w:t>.</w:t>
      </w:r>
      <w:r w:rsidR="00F86AA9">
        <w:rPr>
          <w:i/>
          <w:sz w:val="22"/>
        </w:rPr>
        <w:t>0</w:t>
      </w:r>
      <w:r w:rsidR="00C27D0D">
        <w:rPr>
          <w:i/>
          <w:sz w:val="22"/>
        </w:rPr>
        <w:t>9</w:t>
      </w:r>
      <w:r>
        <w:rPr>
          <w:i/>
          <w:sz w:val="22"/>
        </w:rPr>
        <w:t>.201</w:t>
      </w:r>
      <w:r w:rsidR="00F86AA9">
        <w:rPr>
          <w:i/>
          <w:sz w:val="22"/>
        </w:rPr>
        <w:t>8</w:t>
      </w:r>
      <w:r>
        <w:rPr>
          <w:i/>
          <w:sz w:val="22"/>
        </w:rPr>
        <w:t xml:space="preserve"> г.</w:t>
      </w:r>
    </w:p>
    <w:p w:rsidR="00AE3D6D" w:rsidRDefault="00AE3D6D" w:rsidP="00AE3D6D">
      <w:pPr>
        <w:pStyle w:val="a4"/>
      </w:pPr>
    </w:p>
    <w:p w:rsidR="00E37575" w:rsidRDefault="00E37575"/>
    <w:sectPr w:rsidR="00E37575" w:rsidSect="00D87A6C">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132DC"/>
    <w:rsid w:val="000B1DB3"/>
    <w:rsid w:val="001250C0"/>
    <w:rsid w:val="00164A0C"/>
    <w:rsid w:val="00217195"/>
    <w:rsid w:val="00250519"/>
    <w:rsid w:val="002547FA"/>
    <w:rsid w:val="002D56BA"/>
    <w:rsid w:val="002E62E8"/>
    <w:rsid w:val="00457628"/>
    <w:rsid w:val="004B49C3"/>
    <w:rsid w:val="004C403A"/>
    <w:rsid w:val="00513B51"/>
    <w:rsid w:val="005452E0"/>
    <w:rsid w:val="00546D2F"/>
    <w:rsid w:val="00627E92"/>
    <w:rsid w:val="006B7C5D"/>
    <w:rsid w:val="006C4E41"/>
    <w:rsid w:val="007F514B"/>
    <w:rsid w:val="008B0684"/>
    <w:rsid w:val="008F3BED"/>
    <w:rsid w:val="00914DDC"/>
    <w:rsid w:val="00A91F3A"/>
    <w:rsid w:val="00AE3D6D"/>
    <w:rsid w:val="00C27D0D"/>
    <w:rsid w:val="00CE26D8"/>
    <w:rsid w:val="00D87A6C"/>
    <w:rsid w:val="00E37575"/>
    <w:rsid w:val="00EA54CA"/>
    <w:rsid w:val="00F24E09"/>
    <w:rsid w:val="00F364BF"/>
    <w:rsid w:val="00F86AA9"/>
    <w:rsid w:val="00FD4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1</Pages>
  <Words>554</Words>
  <Characters>3164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2018-09-18T03:24:00Z</cp:lastPrinted>
  <dcterms:created xsi:type="dcterms:W3CDTF">2018-09-12T06:22:00Z</dcterms:created>
  <dcterms:modified xsi:type="dcterms:W3CDTF">2018-09-18T03:24:00Z</dcterms:modified>
</cp:coreProperties>
</file>