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429" w:rsidRPr="00512429" w:rsidRDefault="00512429" w:rsidP="00512429">
      <w:pPr>
        <w:pStyle w:val="ConsPlusNormal"/>
      </w:pPr>
      <w:r>
        <w:t xml:space="preserve">        </w:t>
      </w:r>
    </w:p>
    <w:p w:rsidR="00512429" w:rsidRDefault="00512429" w:rsidP="00512429">
      <w:pPr>
        <w:pStyle w:val="ConsPlusNormal"/>
        <w:jc w:val="center"/>
        <w:rPr>
          <w:b/>
          <w:bCs/>
        </w:rPr>
      </w:pPr>
    </w:p>
    <w:p w:rsidR="00512429" w:rsidRDefault="00512429" w:rsidP="00512429">
      <w:pPr>
        <w:pStyle w:val="ConsPlusNormal"/>
        <w:jc w:val="center"/>
        <w:rPr>
          <w:b/>
          <w:bCs/>
        </w:rPr>
      </w:pPr>
    </w:p>
    <w:p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468" w:type="dxa"/>
        <w:tblInd w:w="-178" w:type="dxa"/>
        <w:tblLayout w:type="fixed"/>
        <w:tblLook w:val="00A0"/>
      </w:tblPr>
      <w:tblGrid>
        <w:gridCol w:w="5233"/>
        <w:gridCol w:w="3465"/>
        <w:gridCol w:w="1770"/>
      </w:tblGrid>
      <w:tr w:rsidR="00512429" w:rsidTr="00556DC7">
        <w:trPr>
          <w:trHeight w:val="195"/>
        </w:trPr>
        <w:tc>
          <w:tcPr>
            <w:tcW w:w="5233" w:type="dxa"/>
          </w:tcPr>
          <w:p w:rsidR="00512429" w:rsidRPr="007A749C" w:rsidRDefault="00512429" w:rsidP="00D312C5">
            <w:pPr>
              <w:pStyle w:val="ConsPlusNormal"/>
            </w:pPr>
            <w:r>
              <w:t xml:space="preserve">     о</w:t>
            </w:r>
            <w:r w:rsidRPr="00B64AD3">
              <w:t xml:space="preserve">т </w:t>
            </w:r>
            <w:r w:rsidR="00D312C5">
              <w:rPr>
                <w:rStyle w:val="a5"/>
              </w:rPr>
              <w:t>17.07.2023</w:t>
            </w:r>
            <w:r w:rsidRPr="00A952C5">
              <w:rPr>
                <w:rStyle w:val="a5"/>
                <w:u w:val="single"/>
              </w:rPr>
              <w:t xml:space="preserve"> </w:t>
            </w:r>
            <w:r w:rsidRPr="007A749C">
              <w:rPr>
                <w:rStyle w:val="a5"/>
                <w:u w:val="single"/>
              </w:rPr>
              <w:t xml:space="preserve"> </w:t>
            </w:r>
          </w:p>
        </w:tc>
        <w:tc>
          <w:tcPr>
            <w:tcW w:w="3465" w:type="dxa"/>
          </w:tcPr>
          <w:p w:rsidR="00512429" w:rsidRPr="00B64AD3" w:rsidRDefault="00512429" w:rsidP="00556DC7">
            <w:pPr>
              <w:pStyle w:val="ConsPlusNormal"/>
              <w:jc w:val="right"/>
            </w:pPr>
            <w:r>
              <w:t xml:space="preserve">       </w:t>
            </w:r>
            <w:r w:rsidRPr="00B64AD3">
              <w:t xml:space="preserve">№ </w:t>
            </w:r>
          </w:p>
        </w:tc>
        <w:tc>
          <w:tcPr>
            <w:tcW w:w="1769" w:type="dxa"/>
          </w:tcPr>
          <w:p w:rsidR="00512429" w:rsidRPr="00B253DF" w:rsidRDefault="00D312C5" w:rsidP="00556DC7">
            <w:pPr>
              <w:pStyle w:val="ConsPlusNormal"/>
            </w:pPr>
            <w:r>
              <w:rPr>
                <w:rStyle w:val="a5"/>
              </w:rPr>
              <w:t>563</w:t>
            </w:r>
          </w:p>
        </w:tc>
      </w:tr>
      <w:tr w:rsidR="00512429" w:rsidTr="00556DC7">
        <w:trPr>
          <w:trHeight w:val="535"/>
        </w:trPr>
        <w:tc>
          <w:tcPr>
            <w:tcW w:w="10468" w:type="dxa"/>
            <w:gridSpan w:val="3"/>
          </w:tcPr>
          <w:p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:rsidR="00512429" w:rsidRDefault="00512429" w:rsidP="00512429">
      <w:pPr>
        <w:pStyle w:val="a3"/>
      </w:pPr>
    </w:p>
    <w:p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</w:t>
      </w:r>
      <w:proofErr w:type="gramStart"/>
      <w:r w:rsidR="00096090" w:rsidRPr="00001682">
        <w:rPr>
          <w:sz w:val="27"/>
          <w:szCs w:val="27"/>
        </w:rPr>
        <w:t xml:space="preserve">Рассмотрев обращение от </w:t>
      </w:r>
      <w:r w:rsidR="00096090">
        <w:rPr>
          <w:sz w:val="27"/>
          <w:szCs w:val="27"/>
        </w:rPr>
        <w:t>11</w:t>
      </w:r>
      <w:r w:rsidR="00096090" w:rsidRPr="00001682">
        <w:rPr>
          <w:sz w:val="27"/>
          <w:szCs w:val="27"/>
        </w:rPr>
        <w:t>.0</w:t>
      </w:r>
      <w:r w:rsidR="00096090">
        <w:rPr>
          <w:sz w:val="27"/>
          <w:szCs w:val="27"/>
        </w:rPr>
        <w:t>7</w:t>
      </w:r>
      <w:r w:rsidR="00096090" w:rsidRPr="00001682">
        <w:rPr>
          <w:sz w:val="27"/>
          <w:szCs w:val="27"/>
        </w:rPr>
        <w:t xml:space="preserve">.2023 года № </w:t>
      </w:r>
      <w:r w:rsidR="00096090">
        <w:rPr>
          <w:sz w:val="27"/>
          <w:szCs w:val="27"/>
        </w:rPr>
        <w:t>4685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Городиловой Н.Н</w:t>
      </w:r>
      <w:r w:rsidR="00096090" w:rsidRPr="00001682">
        <w:rPr>
          <w:sz w:val="27"/>
          <w:szCs w:val="27"/>
        </w:rPr>
        <w:t xml:space="preserve">., действующей на основании доверенности от  </w:t>
      </w:r>
      <w:r w:rsidR="00096090">
        <w:rPr>
          <w:sz w:val="27"/>
          <w:szCs w:val="27"/>
        </w:rPr>
        <w:t>12</w:t>
      </w:r>
      <w:r w:rsidR="00096090" w:rsidRPr="00001682">
        <w:rPr>
          <w:sz w:val="27"/>
          <w:szCs w:val="27"/>
        </w:rPr>
        <w:t>.0</w:t>
      </w:r>
      <w:r w:rsidR="00096090">
        <w:rPr>
          <w:sz w:val="27"/>
          <w:szCs w:val="27"/>
        </w:rPr>
        <w:t>8</w:t>
      </w:r>
      <w:r w:rsidR="00096090" w:rsidRPr="00001682">
        <w:rPr>
          <w:sz w:val="27"/>
          <w:szCs w:val="27"/>
        </w:rPr>
        <w:t>.202</w:t>
      </w:r>
      <w:r w:rsidR="00096090">
        <w:rPr>
          <w:sz w:val="27"/>
          <w:szCs w:val="27"/>
        </w:rPr>
        <w:t>2</w:t>
      </w:r>
      <w:r w:rsidR="00096090" w:rsidRPr="00001682">
        <w:rPr>
          <w:sz w:val="27"/>
          <w:szCs w:val="27"/>
        </w:rPr>
        <w:t xml:space="preserve"> г. серии 66 АА </w:t>
      </w:r>
      <w:r w:rsidR="00096090">
        <w:rPr>
          <w:sz w:val="27"/>
          <w:szCs w:val="27"/>
        </w:rPr>
        <w:t>7531878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</w:t>
      </w:r>
      <w:proofErr w:type="gramEnd"/>
      <w:r w:rsidR="00096090" w:rsidRPr="00001682">
        <w:rPr>
          <w:sz w:val="27"/>
          <w:szCs w:val="27"/>
        </w:rPr>
        <w:t xml:space="preserve">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</w:t>
      </w:r>
      <w:proofErr w:type="gramStart"/>
      <w:r w:rsidR="00096090" w:rsidRPr="00001682">
        <w:rPr>
          <w:sz w:val="27"/>
          <w:szCs w:val="27"/>
        </w:rPr>
        <w:t xml:space="preserve">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</w:t>
      </w:r>
      <w:proofErr w:type="gramEnd"/>
      <w:r w:rsidR="00096090" w:rsidRPr="00F454B1">
        <w:rPr>
          <w:sz w:val="27"/>
          <w:szCs w:val="27"/>
        </w:rPr>
        <w:t xml:space="preserve"> </w:t>
      </w:r>
      <w:proofErr w:type="gramStart"/>
      <w:r w:rsidR="00096090" w:rsidRPr="00F454B1">
        <w:rPr>
          <w:sz w:val="27"/>
          <w:szCs w:val="27"/>
        </w:rPr>
        <w:t>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  <w:proofErr w:type="gramEnd"/>
    </w:p>
    <w:p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:rsidR="00096090" w:rsidRPr="00001682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proofErr w:type="gramStart"/>
      <w:r w:rsidRPr="00001682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>
        <w:rPr>
          <w:sz w:val="27"/>
          <w:szCs w:val="27"/>
        </w:rPr>
        <w:t>существующий</w:t>
      </w:r>
      <w:r w:rsidRPr="00001682">
        <w:rPr>
          <w:sz w:val="27"/>
          <w:szCs w:val="27"/>
        </w:rPr>
        <w:t xml:space="preserve"> газопровод низкого давления с </w:t>
      </w:r>
      <w:r>
        <w:rPr>
          <w:sz w:val="27"/>
          <w:szCs w:val="27"/>
        </w:rPr>
        <w:t>восточной</w:t>
      </w:r>
      <w:r w:rsidRPr="00001682">
        <w:rPr>
          <w:sz w:val="27"/>
          <w:szCs w:val="27"/>
        </w:rPr>
        <w:t xml:space="preserve"> стороны</w:t>
      </w:r>
      <w:r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t xml:space="preserve">дома № </w:t>
      </w:r>
      <w:r>
        <w:rPr>
          <w:sz w:val="27"/>
          <w:szCs w:val="27"/>
        </w:rPr>
        <w:t>9</w:t>
      </w:r>
      <w:r w:rsidRPr="00001682">
        <w:rPr>
          <w:sz w:val="27"/>
          <w:szCs w:val="27"/>
        </w:rPr>
        <w:t xml:space="preserve"> по улице </w:t>
      </w:r>
      <w:r>
        <w:rPr>
          <w:sz w:val="27"/>
          <w:szCs w:val="27"/>
        </w:rPr>
        <w:t>Пионерская</w:t>
      </w:r>
      <w:r w:rsidRPr="00001682">
        <w:rPr>
          <w:sz w:val="27"/>
          <w:szCs w:val="27"/>
        </w:rPr>
        <w:t xml:space="preserve">, до границы земельного участка жилого дома № </w:t>
      </w:r>
      <w:r>
        <w:rPr>
          <w:sz w:val="27"/>
          <w:szCs w:val="27"/>
        </w:rPr>
        <w:t>9</w:t>
      </w:r>
      <w:r w:rsidRPr="00001682">
        <w:rPr>
          <w:sz w:val="27"/>
          <w:szCs w:val="27"/>
        </w:rPr>
        <w:t xml:space="preserve"> по улице </w:t>
      </w:r>
      <w:r>
        <w:rPr>
          <w:sz w:val="27"/>
          <w:szCs w:val="27"/>
        </w:rPr>
        <w:lastRenderedPageBreak/>
        <w:t>Пионерская</w:t>
      </w:r>
      <w:r w:rsidRPr="00001682">
        <w:rPr>
          <w:sz w:val="27"/>
          <w:szCs w:val="27"/>
        </w:rPr>
        <w:t xml:space="preserve">, город Верхний Тагил, Свердловской области, общей площадью </w:t>
      </w:r>
      <w:r>
        <w:rPr>
          <w:sz w:val="27"/>
          <w:szCs w:val="27"/>
        </w:rPr>
        <w:t>41</w:t>
      </w:r>
      <w:r w:rsidRPr="00001682">
        <w:rPr>
          <w:sz w:val="27"/>
          <w:szCs w:val="27"/>
        </w:rPr>
        <w:t xml:space="preserve"> кв.м., в кадастровом квартале</w:t>
      </w:r>
      <w:proofErr w:type="gramEnd"/>
      <w:r w:rsidRPr="00001682">
        <w:rPr>
          <w:sz w:val="27"/>
          <w:szCs w:val="27"/>
        </w:rPr>
        <w:t xml:space="preserve">  66:37:</w:t>
      </w:r>
      <w:r>
        <w:rPr>
          <w:sz w:val="27"/>
          <w:szCs w:val="27"/>
        </w:rPr>
        <w:t>0203015</w:t>
      </w:r>
      <w:r w:rsidRPr="00001682">
        <w:rPr>
          <w:sz w:val="27"/>
          <w:szCs w:val="27"/>
        </w:rPr>
        <w:t xml:space="preserve">, </w:t>
      </w:r>
      <w:proofErr w:type="gramStart"/>
      <w:r w:rsidRPr="00001682">
        <w:rPr>
          <w:sz w:val="27"/>
          <w:szCs w:val="27"/>
        </w:rPr>
        <w:t>границы</w:t>
      </w:r>
      <w:proofErr w:type="gramEnd"/>
      <w:r w:rsidRPr="00001682">
        <w:rPr>
          <w:sz w:val="27"/>
          <w:szCs w:val="27"/>
        </w:rPr>
        <w:t xml:space="preserve"> которых указаны в схеме границ предполагаемых к использованию земель на кадастровом плане территории, прилагаемой к настоящему постановлению (</w:t>
      </w:r>
      <w:r>
        <w:rPr>
          <w:sz w:val="27"/>
          <w:szCs w:val="27"/>
        </w:rPr>
        <w:t>Прилагается</w:t>
      </w:r>
      <w:r w:rsidRPr="00001682">
        <w:rPr>
          <w:sz w:val="27"/>
          <w:szCs w:val="27"/>
        </w:rPr>
        <w:t>), для размещения объекта: «Газопровод   низкого давления до границы земельного участка по адресу: Свердловская обл</w:t>
      </w:r>
      <w:r>
        <w:rPr>
          <w:sz w:val="27"/>
          <w:szCs w:val="27"/>
        </w:rPr>
        <w:t>асть</w:t>
      </w:r>
      <w:r w:rsidRPr="00001682">
        <w:rPr>
          <w:sz w:val="27"/>
          <w:szCs w:val="27"/>
        </w:rPr>
        <w:t xml:space="preserve">, </w:t>
      </w:r>
      <w:proofErr w:type="gramStart"/>
      <w:r w:rsidRPr="00001682"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  <w:r w:rsidRPr="00001682">
        <w:rPr>
          <w:sz w:val="27"/>
          <w:szCs w:val="27"/>
        </w:rPr>
        <w:t xml:space="preserve"> Верхний Тагил, ул. </w:t>
      </w:r>
      <w:r>
        <w:rPr>
          <w:sz w:val="27"/>
          <w:szCs w:val="27"/>
        </w:rPr>
        <w:t>Пионерская</w:t>
      </w:r>
      <w:r w:rsidRPr="00001682">
        <w:rPr>
          <w:sz w:val="27"/>
          <w:szCs w:val="27"/>
        </w:rPr>
        <w:t xml:space="preserve">, </w:t>
      </w:r>
      <w:r>
        <w:rPr>
          <w:sz w:val="27"/>
          <w:szCs w:val="27"/>
        </w:rPr>
        <w:t>д.</w:t>
      </w:r>
      <w:r w:rsidRPr="00001682">
        <w:rPr>
          <w:sz w:val="27"/>
          <w:szCs w:val="27"/>
        </w:rPr>
        <w:t xml:space="preserve"> </w:t>
      </w:r>
      <w:r>
        <w:rPr>
          <w:sz w:val="27"/>
          <w:szCs w:val="27"/>
        </w:rPr>
        <w:t>9</w:t>
      </w:r>
      <w:r w:rsidRPr="00001682">
        <w:rPr>
          <w:sz w:val="27"/>
          <w:szCs w:val="27"/>
        </w:rPr>
        <w:t xml:space="preserve"> (</w:t>
      </w:r>
      <w:proofErr w:type="spellStart"/>
      <w:r w:rsidRPr="00001682">
        <w:rPr>
          <w:sz w:val="27"/>
          <w:szCs w:val="27"/>
        </w:rPr>
        <w:t>кад</w:t>
      </w:r>
      <w:proofErr w:type="spellEnd"/>
      <w:r w:rsidRPr="00001682">
        <w:rPr>
          <w:sz w:val="27"/>
          <w:szCs w:val="27"/>
        </w:rPr>
        <w:t>. № 6</w:t>
      </w:r>
      <w:r>
        <w:rPr>
          <w:sz w:val="27"/>
          <w:szCs w:val="27"/>
        </w:rPr>
        <w:t>6</w:t>
      </w:r>
      <w:r w:rsidRPr="00001682">
        <w:rPr>
          <w:sz w:val="27"/>
          <w:szCs w:val="27"/>
        </w:rPr>
        <w:t>:37:</w:t>
      </w:r>
      <w:r>
        <w:rPr>
          <w:sz w:val="27"/>
          <w:szCs w:val="27"/>
        </w:rPr>
        <w:t>0203015</w:t>
      </w:r>
      <w:r w:rsidRPr="00001682">
        <w:rPr>
          <w:sz w:val="27"/>
          <w:szCs w:val="27"/>
        </w:rPr>
        <w:t>:</w:t>
      </w:r>
      <w:r>
        <w:rPr>
          <w:sz w:val="27"/>
          <w:szCs w:val="27"/>
        </w:rPr>
        <w:t>16</w:t>
      </w:r>
      <w:r w:rsidRPr="00001682">
        <w:rPr>
          <w:sz w:val="27"/>
          <w:szCs w:val="27"/>
        </w:rPr>
        <w:t>)», сроком на одиннадцать месяцев.</w:t>
      </w:r>
    </w:p>
    <w:p w:rsidR="00096090" w:rsidRPr="00001682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2</w:t>
      </w:r>
      <w:r w:rsidRPr="00001682">
        <w:rPr>
          <w:sz w:val="27"/>
          <w:szCs w:val="27"/>
        </w:rPr>
        <w:t>. АО «ГАЗЭКС» соблюдать следующие условия и требования: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.1. Не допускается размещение объектов, не предусмотренных пунктом 1 настоящего постановления;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.2. Не допускается передача права на размещение объектов, указанных в пункте 1 настоящего постановления;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.4. </w:t>
      </w:r>
      <w:r w:rsidR="001B4BB6">
        <w:rPr>
          <w:sz w:val="27"/>
          <w:szCs w:val="27"/>
        </w:rPr>
        <w:t>В</w:t>
      </w:r>
      <w:r w:rsidRPr="00001682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.5. Разрешение на использование земель,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.6. Разрешение на использование земель,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.7. Место размещения объектов,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соответствующего муниципального образования.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. При выявлении нарушений условий и требований, указанных в пункте </w:t>
      </w: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 настоящего постановления, Администрация уведомляет АО «ГАЗЭКС» о необходимости устранения таких нарушений в течени</w:t>
      </w:r>
      <w:proofErr w:type="gramStart"/>
      <w:r w:rsidRPr="00001682">
        <w:rPr>
          <w:sz w:val="27"/>
          <w:szCs w:val="27"/>
        </w:rPr>
        <w:t>и</w:t>
      </w:r>
      <w:proofErr w:type="gramEnd"/>
      <w:r w:rsidRPr="00001682">
        <w:rPr>
          <w:sz w:val="27"/>
          <w:szCs w:val="27"/>
        </w:rPr>
        <w:t xml:space="preserve">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>. Разрешения на использование земель,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может быть прекращено по следующим основаниям: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001682">
        <w:rPr>
          <w:sz w:val="27"/>
          <w:szCs w:val="27"/>
        </w:rPr>
        <w:t>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 xml:space="preserve">.2. </w:t>
      </w:r>
      <w:proofErr w:type="gramStart"/>
      <w:r w:rsidRPr="00001682">
        <w:rPr>
          <w:sz w:val="27"/>
          <w:szCs w:val="27"/>
        </w:rPr>
        <w:t>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</w:t>
      </w:r>
      <w:proofErr w:type="gramEnd"/>
      <w:r w:rsidRPr="00001682">
        <w:rPr>
          <w:sz w:val="27"/>
          <w:szCs w:val="27"/>
        </w:rPr>
        <w:t xml:space="preserve"> 10 рабочих дней со дня принятия указанного решения;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 xml:space="preserve">.3. В случае не выполнения АО «ГАЗЭКС» в установленный срок требований Администрации о необходимости устранения допущенных нарушений, условий и требований, указанных в пункте </w:t>
      </w: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 настоящего постановления</w:t>
      </w:r>
      <w:r>
        <w:rPr>
          <w:sz w:val="27"/>
          <w:szCs w:val="27"/>
        </w:rPr>
        <w:t>,</w:t>
      </w:r>
      <w:r w:rsidRPr="00001682">
        <w:rPr>
          <w:sz w:val="27"/>
          <w:szCs w:val="27"/>
        </w:rPr>
        <w:t xml:space="preserve"> Администрация принимает решение о прекращении действия разрешения в одностороннем порядке и в течение 10 рабочих дней уведомляет о таком решен</w:t>
      </w:r>
      <w:proofErr w:type="gramStart"/>
      <w:r w:rsidRPr="00001682">
        <w:rPr>
          <w:sz w:val="27"/>
          <w:szCs w:val="27"/>
        </w:rPr>
        <w:t>ии АО</w:t>
      </w:r>
      <w:proofErr w:type="gramEnd"/>
      <w:r w:rsidRPr="00001682">
        <w:rPr>
          <w:sz w:val="27"/>
          <w:szCs w:val="27"/>
        </w:rPr>
        <w:t xml:space="preserve"> «ГАЗЭКС».</w:t>
      </w:r>
    </w:p>
    <w:p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5</w:t>
      </w:r>
      <w:r w:rsidRPr="00001682">
        <w:rPr>
          <w:sz w:val="27"/>
          <w:szCs w:val="27"/>
        </w:rPr>
        <w:t xml:space="preserve">. </w:t>
      </w:r>
      <w:proofErr w:type="gramStart"/>
      <w:r w:rsidRPr="00001682">
        <w:rPr>
          <w:sz w:val="27"/>
          <w:szCs w:val="27"/>
        </w:rPr>
        <w:t>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  <w:proofErr w:type="gramEnd"/>
    </w:p>
    <w:p w:rsidR="00096090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Pr="00001682">
        <w:rPr>
          <w:sz w:val="27"/>
          <w:szCs w:val="27"/>
        </w:rPr>
        <w:t xml:space="preserve">.  </w:t>
      </w:r>
      <w:proofErr w:type="gramStart"/>
      <w:r w:rsidRPr="00701B9E">
        <w:rPr>
          <w:sz w:val="28"/>
          <w:szCs w:val="28"/>
        </w:rPr>
        <w:t>Контроль за</w:t>
      </w:r>
      <w:proofErr w:type="gramEnd"/>
      <w:r w:rsidRPr="00701B9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>
        <w:rPr>
          <w:sz w:val="28"/>
          <w:szCs w:val="28"/>
        </w:rPr>
        <w:t>Кропотухину</w:t>
      </w:r>
      <w:proofErr w:type="spellEnd"/>
      <w:r>
        <w:rPr>
          <w:sz w:val="28"/>
          <w:szCs w:val="28"/>
        </w:rPr>
        <w:t>.</w:t>
      </w:r>
      <w:r w:rsidRPr="00300578">
        <w:rPr>
          <w:sz w:val="28"/>
          <w:szCs w:val="28"/>
        </w:rPr>
        <w:t xml:space="preserve"> </w:t>
      </w:r>
    </w:p>
    <w:p w:rsidR="00096090" w:rsidRPr="00001682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</w:t>
      </w:r>
      <w:r w:rsidRPr="00001682">
        <w:rPr>
          <w:sz w:val="27"/>
          <w:szCs w:val="27"/>
        </w:rPr>
        <w:t>.  Настоящее постановление опубликовать на официальном сайте городского округа Верхний Тагил в сети Интернет (</w:t>
      </w:r>
      <w:r w:rsidRPr="00001682">
        <w:rPr>
          <w:sz w:val="27"/>
          <w:szCs w:val="27"/>
          <w:lang w:val="en-US"/>
        </w:rPr>
        <w:t>www</w:t>
      </w:r>
      <w:r w:rsidRPr="00001682">
        <w:rPr>
          <w:sz w:val="27"/>
          <w:szCs w:val="27"/>
        </w:rPr>
        <w:t>.</w:t>
      </w:r>
      <w:r w:rsidRPr="00001682">
        <w:rPr>
          <w:sz w:val="27"/>
          <w:szCs w:val="27"/>
          <w:lang w:val="en-US"/>
        </w:rPr>
        <w:t>go</w:t>
      </w:r>
      <w:r w:rsidRPr="00001682">
        <w:rPr>
          <w:sz w:val="27"/>
          <w:szCs w:val="27"/>
        </w:rPr>
        <w:t>-</w:t>
      </w:r>
      <w:proofErr w:type="spellStart"/>
      <w:r w:rsidRPr="00001682">
        <w:rPr>
          <w:sz w:val="27"/>
          <w:szCs w:val="27"/>
          <w:lang w:val="en-US"/>
        </w:rPr>
        <w:t>vtagil</w:t>
      </w:r>
      <w:proofErr w:type="spellEnd"/>
      <w:r w:rsidRPr="00001682">
        <w:rPr>
          <w:sz w:val="27"/>
          <w:szCs w:val="27"/>
        </w:rPr>
        <w:t>.</w:t>
      </w:r>
      <w:proofErr w:type="spellStart"/>
      <w:r w:rsidRPr="00001682">
        <w:rPr>
          <w:sz w:val="27"/>
          <w:szCs w:val="27"/>
          <w:lang w:val="en-US"/>
        </w:rPr>
        <w:t>ru</w:t>
      </w:r>
      <w:proofErr w:type="spellEnd"/>
      <w:r w:rsidRPr="00001682">
        <w:rPr>
          <w:sz w:val="27"/>
          <w:szCs w:val="27"/>
        </w:rPr>
        <w:t>).</w:t>
      </w:r>
    </w:p>
    <w:p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:rsidR="008B565B" w:rsidRDefault="008B565B" w:rsidP="008B565B">
      <w:pPr>
        <w:autoSpaceDE w:val="0"/>
        <w:autoSpaceDN w:val="0"/>
        <w:adjustRightInd w:val="0"/>
      </w:pPr>
      <w:r>
        <w:t xml:space="preserve">                          </w:t>
      </w:r>
    </w:p>
    <w:p w:rsidR="008B27AB" w:rsidRDefault="008B27AB" w:rsidP="008B27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B27AB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29"/>
    <w:rsid w:val="00001682"/>
    <w:rsid w:val="00096090"/>
    <w:rsid w:val="000F3C0B"/>
    <w:rsid w:val="00111D1B"/>
    <w:rsid w:val="0019366F"/>
    <w:rsid w:val="001B4BB6"/>
    <w:rsid w:val="001D5DB0"/>
    <w:rsid w:val="001F0C81"/>
    <w:rsid w:val="00244304"/>
    <w:rsid w:val="00263F8D"/>
    <w:rsid w:val="002A3522"/>
    <w:rsid w:val="00313011"/>
    <w:rsid w:val="00512429"/>
    <w:rsid w:val="00537F92"/>
    <w:rsid w:val="005504B0"/>
    <w:rsid w:val="006323D9"/>
    <w:rsid w:val="00633F67"/>
    <w:rsid w:val="006A5533"/>
    <w:rsid w:val="006C5CD8"/>
    <w:rsid w:val="00826814"/>
    <w:rsid w:val="0089465B"/>
    <w:rsid w:val="008B27AB"/>
    <w:rsid w:val="008B565B"/>
    <w:rsid w:val="008E0CB8"/>
    <w:rsid w:val="008E36EB"/>
    <w:rsid w:val="009B5A6B"/>
    <w:rsid w:val="00A00139"/>
    <w:rsid w:val="00AE3665"/>
    <w:rsid w:val="00B75476"/>
    <w:rsid w:val="00C74301"/>
    <w:rsid w:val="00D312C5"/>
    <w:rsid w:val="00D862E2"/>
    <w:rsid w:val="00DD7FCD"/>
    <w:rsid w:val="00E95063"/>
    <w:rsid w:val="00F459B6"/>
    <w:rsid w:val="00F5612C"/>
    <w:rsid w:val="00F7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0A2F2-42A7-4A79-A54B-46F79A08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PEO6</cp:lastModifiedBy>
  <cp:revision>24</cp:revision>
  <cp:lastPrinted>2023-07-12T10:58:00Z</cp:lastPrinted>
  <dcterms:created xsi:type="dcterms:W3CDTF">2023-03-07T04:15:00Z</dcterms:created>
  <dcterms:modified xsi:type="dcterms:W3CDTF">2023-07-19T04:19:00Z</dcterms:modified>
</cp:coreProperties>
</file>