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E10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4DB9C2" wp14:editId="51DC2AFB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889DD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67ADAA8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0C74666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6888161D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7C53AF0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7472F24F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136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133"/>
        <w:gridCol w:w="1770"/>
      </w:tblGrid>
      <w:tr w:rsidR="00512429" w14:paraId="1C92CB6B" w14:textId="77777777" w:rsidTr="00084187">
        <w:trPr>
          <w:trHeight w:val="195"/>
        </w:trPr>
        <w:tc>
          <w:tcPr>
            <w:tcW w:w="5233" w:type="dxa"/>
          </w:tcPr>
          <w:p w14:paraId="78C6BAD4" w14:textId="44C10622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3B11C7">
              <w:t>20.03.2024</w:t>
            </w:r>
          </w:p>
        </w:tc>
        <w:tc>
          <w:tcPr>
            <w:tcW w:w="3133" w:type="dxa"/>
          </w:tcPr>
          <w:p w14:paraId="7AFA5A36" w14:textId="77777777" w:rsidR="00512429" w:rsidRPr="00B64AD3" w:rsidRDefault="00512429" w:rsidP="00F96EDB">
            <w:pPr>
              <w:pStyle w:val="ConsPlusNormal"/>
              <w:jc w:val="right"/>
            </w:pPr>
            <w:r>
              <w:t xml:space="preserve">       </w:t>
            </w:r>
          </w:p>
        </w:tc>
        <w:tc>
          <w:tcPr>
            <w:tcW w:w="1770" w:type="dxa"/>
          </w:tcPr>
          <w:p w14:paraId="7163CBEA" w14:textId="60C4A559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3B11C7">
              <w:t>244</w:t>
            </w:r>
          </w:p>
        </w:tc>
      </w:tr>
      <w:tr w:rsidR="00512429" w14:paraId="7D844C23" w14:textId="77777777" w:rsidTr="00084187">
        <w:trPr>
          <w:trHeight w:val="535"/>
        </w:trPr>
        <w:tc>
          <w:tcPr>
            <w:tcW w:w="10133" w:type="dxa"/>
            <w:gridSpan w:val="3"/>
          </w:tcPr>
          <w:p w14:paraId="469281A4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5769D991" w14:textId="77777777" w:rsidR="00512429" w:rsidRDefault="00512429" w:rsidP="00512429">
      <w:pPr>
        <w:pStyle w:val="a3"/>
      </w:pPr>
    </w:p>
    <w:p w14:paraId="12CC7D7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49F55C39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64DFE06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7BB1C11C" w14:textId="69CF2960" w:rsidR="00096090" w:rsidRDefault="00512429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 </w:t>
      </w:r>
      <w:r w:rsidR="00096090" w:rsidRPr="00001682">
        <w:rPr>
          <w:sz w:val="27"/>
          <w:szCs w:val="27"/>
        </w:rPr>
        <w:t xml:space="preserve">Рассмотрев обращение от </w:t>
      </w:r>
      <w:r w:rsidR="004A2CD2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>.0</w:t>
      </w:r>
      <w:r w:rsidR="00084187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>.202</w:t>
      </w:r>
      <w:r w:rsidR="00084187">
        <w:rPr>
          <w:sz w:val="27"/>
          <w:szCs w:val="27"/>
        </w:rPr>
        <w:t>4</w:t>
      </w:r>
      <w:r w:rsidR="00096090" w:rsidRPr="00001682">
        <w:rPr>
          <w:sz w:val="27"/>
          <w:szCs w:val="27"/>
        </w:rPr>
        <w:t xml:space="preserve"> года № </w:t>
      </w:r>
      <w:r w:rsidR="00900EEC">
        <w:rPr>
          <w:sz w:val="27"/>
          <w:szCs w:val="27"/>
        </w:rPr>
        <w:t>1</w:t>
      </w:r>
      <w:r w:rsidR="004A2CD2">
        <w:rPr>
          <w:sz w:val="27"/>
          <w:szCs w:val="27"/>
        </w:rPr>
        <w:t>1966</w:t>
      </w:r>
      <w:r w:rsidR="00096090" w:rsidRPr="00001682">
        <w:rPr>
          <w:sz w:val="27"/>
          <w:szCs w:val="27"/>
        </w:rPr>
        <w:t xml:space="preserve"> </w:t>
      </w:r>
      <w:r w:rsidR="004A2CD2">
        <w:rPr>
          <w:sz w:val="27"/>
          <w:szCs w:val="27"/>
        </w:rPr>
        <w:t>Башкатовой И.Д</w:t>
      </w:r>
      <w:r w:rsidR="00900EEC">
        <w:rPr>
          <w:sz w:val="27"/>
          <w:szCs w:val="27"/>
        </w:rPr>
        <w:t>.</w:t>
      </w:r>
      <w:r w:rsidR="00096090" w:rsidRPr="00001682">
        <w:rPr>
          <w:sz w:val="27"/>
          <w:szCs w:val="27"/>
        </w:rPr>
        <w:t xml:space="preserve">, действующей на основании доверенности от  </w:t>
      </w:r>
      <w:r w:rsidR="004A2CD2">
        <w:rPr>
          <w:sz w:val="27"/>
          <w:szCs w:val="27"/>
        </w:rPr>
        <w:t>31</w:t>
      </w:r>
      <w:r w:rsidR="00096090" w:rsidRPr="00001682">
        <w:rPr>
          <w:sz w:val="27"/>
          <w:szCs w:val="27"/>
        </w:rPr>
        <w:t>.</w:t>
      </w:r>
      <w:r w:rsidR="004A2CD2">
        <w:rPr>
          <w:sz w:val="27"/>
          <w:szCs w:val="27"/>
        </w:rPr>
        <w:t>12</w:t>
      </w:r>
      <w:r w:rsidR="00096090" w:rsidRPr="00001682">
        <w:rPr>
          <w:sz w:val="27"/>
          <w:szCs w:val="27"/>
        </w:rPr>
        <w:t>.202</w:t>
      </w:r>
      <w:r w:rsidR="004A2CD2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г. серии 66 АА </w:t>
      </w:r>
      <w:r w:rsidR="004A2CD2">
        <w:rPr>
          <w:sz w:val="27"/>
          <w:szCs w:val="27"/>
        </w:rPr>
        <w:t>7842233</w:t>
      </w:r>
      <w:r w:rsidR="00096090" w:rsidRPr="00001682">
        <w:rPr>
          <w:sz w:val="27"/>
          <w:szCs w:val="27"/>
        </w:rPr>
        <w:t xml:space="preserve"> от имени Акционерного общества «ГАЗЭКС»</w:t>
      </w:r>
      <w:r w:rsidR="00096090" w:rsidRPr="00001682">
        <w:rPr>
          <w:vanish/>
          <w:sz w:val="27"/>
          <w:szCs w:val="27"/>
        </w:rPr>
        <w:t>6 г.ющей по доверенности от 21.</w:t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vanish/>
          <w:sz w:val="27"/>
          <w:szCs w:val="27"/>
        </w:rPr>
        <w:pgNum/>
      </w:r>
      <w:r w:rsidR="00096090"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</w:t>
      </w:r>
      <w:r w:rsidR="00096090">
        <w:rPr>
          <w:sz w:val="27"/>
          <w:szCs w:val="27"/>
        </w:rPr>
        <w:t>18</w:t>
      </w:r>
      <w:r w:rsidR="00096090" w:rsidRPr="00001682">
        <w:rPr>
          <w:sz w:val="27"/>
          <w:szCs w:val="27"/>
        </w:rPr>
        <w:t xml:space="preserve"> </w:t>
      </w:r>
      <w:r w:rsidR="00096090">
        <w:rPr>
          <w:sz w:val="27"/>
          <w:szCs w:val="27"/>
        </w:rPr>
        <w:t>мая</w:t>
      </w:r>
      <w:r w:rsidR="00096090" w:rsidRPr="00001682">
        <w:rPr>
          <w:sz w:val="27"/>
          <w:szCs w:val="27"/>
        </w:rPr>
        <w:t xml:space="preserve"> 202</w:t>
      </w:r>
      <w:r w:rsidR="00096090">
        <w:rPr>
          <w:sz w:val="27"/>
          <w:szCs w:val="27"/>
        </w:rPr>
        <w:t>3</w:t>
      </w:r>
      <w:r w:rsidR="00096090" w:rsidRPr="00001682">
        <w:rPr>
          <w:sz w:val="27"/>
          <w:szCs w:val="27"/>
        </w:rPr>
        <w:t xml:space="preserve"> года </w:t>
      </w:r>
      <w:r w:rsidR="00513D95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№ </w:t>
      </w:r>
      <w:r w:rsidR="00096090">
        <w:rPr>
          <w:sz w:val="27"/>
          <w:szCs w:val="27"/>
        </w:rPr>
        <w:t>335</w:t>
      </w:r>
      <w:r w:rsidR="00096090" w:rsidRPr="00001682">
        <w:rPr>
          <w:sz w:val="27"/>
          <w:szCs w:val="27"/>
        </w:rPr>
        <w:t>-ПП «</w:t>
      </w:r>
      <w:r w:rsidR="00096090"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="00096090"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="00096090"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="00096090"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6D4A579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58101965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CAB1F2A" w14:textId="7AD92F6A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</w:t>
      </w:r>
      <w:r w:rsidRPr="00F96EDB">
        <w:rPr>
          <w:sz w:val="27"/>
          <w:szCs w:val="27"/>
        </w:rPr>
        <w:t xml:space="preserve">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4A2CD2">
        <w:rPr>
          <w:sz w:val="27"/>
          <w:szCs w:val="27"/>
        </w:rPr>
        <w:t>действующий</w:t>
      </w:r>
      <w:r w:rsidRPr="00F96EDB">
        <w:rPr>
          <w:sz w:val="27"/>
          <w:szCs w:val="27"/>
        </w:rPr>
        <w:t xml:space="preserve"> газопровод низкого давления с </w:t>
      </w:r>
      <w:r w:rsidR="004A2CD2">
        <w:rPr>
          <w:sz w:val="27"/>
          <w:szCs w:val="27"/>
        </w:rPr>
        <w:t>восточной</w:t>
      </w:r>
      <w:r w:rsidRPr="00F96EDB">
        <w:rPr>
          <w:sz w:val="27"/>
          <w:szCs w:val="27"/>
        </w:rPr>
        <w:t xml:space="preserve"> стороны </w:t>
      </w:r>
      <w:r w:rsidR="00900EEC">
        <w:rPr>
          <w:sz w:val="27"/>
          <w:szCs w:val="27"/>
        </w:rPr>
        <w:t xml:space="preserve">земельного участка жилого </w:t>
      </w:r>
      <w:r w:rsidR="00084187">
        <w:rPr>
          <w:sz w:val="27"/>
          <w:szCs w:val="27"/>
        </w:rPr>
        <w:t>дома</w:t>
      </w:r>
      <w:r w:rsidRPr="00F96EDB">
        <w:rPr>
          <w:sz w:val="27"/>
          <w:szCs w:val="27"/>
        </w:rPr>
        <w:t xml:space="preserve"> № </w:t>
      </w:r>
      <w:r w:rsidR="004A2CD2">
        <w:rPr>
          <w:sz w:val="27"/>
          <w:szCs w:val="27"/>
        </w:rPr>
        <w:t>93</w:t>
      </w:r>
      <w:r w:rsidRPr="00F96EDB">
        <w:rPr>
          <w:sz w:val="27"/>
          <w:szCs w:val="27"/>
        </w:rPr>
        <w:t xml:space="preserve"> по улице </w:t>
      </w:r>
      <w:r w:rsidR="00900EEC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>, до границы земельного участка</w:t>
      </w:r>
      <w:r w:rsidR="00084187">
        <w:rPr>
          <w:sz w:val="27"/>
          <w:szCs w:val="27"/>
        </w:rPr>
        <w:t xml:space="preserve"> </w:t>
      </w:r>
      <w:r w:rsidR="00084187">
        <w:rPr>
          <w:sz w:val="27"/>
          <w:szCs w:val="27"/>
        </w:rPr>
        <w:lastRenderedPageBreak/>
        <w:t>жилого дома</w:t>
      </w:r>
      <w:r w:rsidRPr="00F96EDB">
        <w:rPr>
          <w:sz w:val="27"/>
          <w:szCs w:val="27"/>
        </w:rPr>
        <w:t xml:space="preserve"> № </w:t>
      </w:r>
      <w:r w:rsidR="004A2CD2">
        <w:rPr>
          <w:sz w:val="27"/>
          <w:szCs w:val="27"/>
        </w:rPr>
        <w:t>93</w:t>
      </w:r>
      <w:r w:rsidRPr="00F96EDB">
        <w:rPr>
          <w:sz w:val="27"/>
          <w:szCs w:val="27"/>
        </w:rPr>
        <w:t xml:space="preserve"> по улице </w:t>
      </w:r>
      <w:r w:rsidR="00900EEC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 xml:space="preserve">, город Верхний Тагил, Свердловской области, общей площадью </w:t>
      </w:r>
      <w:r w:rsidR="004A2CD2">
        <w:rPr>
          <w:sz w:val="27"/>
          <w:szCs w:val="27"/>
        </w:rPr>
        <w:t>43</w:t>
      </w:r>
      <w:r w:rsidRPr="00F96EDB">
        <w:rPr>
          <w:sz w:val="27"/>
          <w:szCs w:val="27"/>
        </w:rPr>
        <w:t xml:space="preserve"> </w:t>
      </w:r>
      <w:proofErr w:type="spellStart"/>
      <w:r w:rsidRPr="00F96EDB">
        <w:rPr>
          <w:sz w:val="27"/>
          <w:szCs w:val="27"/>
        </w:rPr>
        <w:t>кв.м</w:t>
      </w:r>
      <w:proofErr w:type="spellEnd"/>
      <w:r w:rsidRPr="00F96EDB">
        <w:rPr>
          <w:sz w:val="27"/>
          <w:szCs w:val="27"/>
        </w:rPr>
        <w:t>., в кадастровом квартале  66:37:</w:t>
      </w:r>
      <w:r w:rsidR="004A2CD2">
        <w:rPr>
          <w:sz w:val="27"/>
          <w:szCs w:val="27"/>
        </w:rPr>
        <w:t>0203007</w:t>
      </w:r>
      <w:r w:rsidRPr="00F96EDB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(Прилагается), для размещения объекта: «</w:t>
      </w:r>
      <w:r w:rsidR="00900EEC">
        <w:rPr>
          <w:sz w:val="27"/>
          <w:szCs w:val="27"/>
        </w:rPr>
        <w:t>Г</w:t>
      </w:r>
      <w:r w:rsidRPr="00F96EDB">
        <w:rPr>
          <w:sz w:val="27"/>
          <w:szCs w:val="27"/>
        </w:rPr>
        <w:t>азопровод   низкого давления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до границы земельного участка по адресу:</w:t>
      </w:r>
      <w:r w:rsidR="00084187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>Свердловская</w:t>
      </w:r>
      <w:r w:rsidR="006648BB">
        <w:rPr>
          <w:sz w:val="27"/>
          <w:szCs w:val="27"/>
        </w:rPr>
        <w:t xml:space="preserve"> обл</w:t>
      </w:r>
      <w:r w:rsidR="004A2CD2">
        <w:rPr>
          <w:sz w:val="27"/>
          <w:szCs w:val="27"/>
        </w:rPr>
        <w:t>.</w:t>
      </w:r>
      <w:r w:rsidRPr="00F96EDB">
        <w:rPr>
          <w:sz w:val="27"/>
          <w:szCs w:val="27"/>
        </w:rPr>
        <w:t xml:space="preserve">, г. Верхний Тагил, ул. </w:t>
      </w:r>
      <w:r w:rsidR="006648BB">
        <w:rPr>
          <w:sz w:val="27"/>
          <w:szCs w:val="27"/>
        </w:rPr>
        <w:t>Горняков</w:t>
      </w:r>
      <w:r w:rsidRPr="00F96EDB">
        <w:rPr>
          <w:sz w:val="27"/>
          <w:szCs w:val="27"/>
        </w:rPr>
        <w:t xml:space="preserve">, </w:t>
      </w:r>
      <w:r w:rsidR="00F96EDB" w:rsidRPr="00F96EDB">
        <w:rPr>
          <w:sz w:val="27"/>
          <w:szCs w:val="27"/>
        </w:rPr>
        <w:t>д</w:t>
      </w:r>
      <w:r w:rsidR="004A2CD2">
        <w:rPr>
          <w:sz w:val="27"/>
          <w:szCs w:val="27"/>
        </w:rPr>
        <w:t>ом</w:t>
      </w:r>
      <w:r w:rsidR="00F96EDB" w:rsidRPr="00F96EDB">
        <w:rPr>
          <w:sz w:val="27"/>
          <w:szCs w:val="27"/>
        </w:rPr>
        <w:t xml:space="preserve"> </w:t>
      </w:r>
      <w:r w:rsidR="004A2CD2">
        <w:rPr>
          <w:sz w:val="27"/>
          <w:szCs w:val="27"/>
        </w:rPr>
        <w:t>93</w:t>
      </w:r>
      <w:r w:rsidRPr="00F96EDB">
        <w:rPr>
          <w:sz w:val="27"/>
          <w:szCs w:val="27"/>
        </w:rPr>
        <w:t xml:space="preserve"> (</w:t>
      </w:r>
      <w:proofErr w:type="spellStart"/>
      <w:r w:rsidRPr="00F96EDB">
        <w:rPr>
          <w:sz w:val="27"/>
          <w:szCs w:val="27"/>
        </w:rPr>
        <w:t>кад</w:t>
      </w:r>
      <w:proofErr w:type="spellEnd"/>
      <w:r w:rsidRPr="00F96EDB">
        <w:rPr>
          <w:sz w:val="27"/>
          <w:szCs w:val="27"/>
        </w:rPr>
        <w:t>. № 66:37:</w:t>
      </w:r>
      <w:r w:rsidR="004A2CD2">
        <w:rPr>
          <w:sz w:val="27"/>
          <w:szCs w:val="27"/>
        </w:rPr>
        <w:t>0203007</w:t>
      </w:r>
      <w:r w:rsidRPr="00F96EDB">
        <w:rPr>
          <w:sz w:val="27"/>
          <w:szCs w:val="27"/>
        </w:rPr>
        <w:t>:</w:t>
      </w:r>
      <w:r w:rsidR="004A2CD2">
        <w:rPr>
          <w:sz w:val="27"/>
          <w:szCs w:val="27"/>
        </w:rPr>
        <w:t>2</w:t>
      </w:r>
      <w:r w:rsidRPr="00F96EDB">
        <w:rPr>
          <w:sz w:val="27"/>
          <w:szCs w:val="27"/>
        </w:rPr>
        <w:t>)», сроком на одиннадцать месяцев.</w:t>
      </w:r>
    </w:p>
    <w:p w14:paraId="4BD7888A" w14:textId="77777777" w:rsidR="00096090" w:rsidRPr="00F96EDB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        2. АО «ГАЗЭКС» соблюдать следующие условия и требования:</w:t>
      </w:r>
    </w:p>
    <w:p w14:paraId="269E00C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2.1. Не допускается размещение объектов, не предусмотренных пунктом 1 настоящего постановления;</w:t>
      </w:r>
    </w:p>
    <w:p w14:paraId="168FD8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2.2. Не допускается передача права на размещение объектов, указанных в пункте 1 настоящего постановления;</w:t>
      </w:r>
    </w:p>
    <w:p w14:paraId="276473E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53BEA0E2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2.4. </w:t>
      </w:r>
      <w:r w:rsidR="001B4BB6" w:rsidRPr="00F96EDB">
        <w:rPr>
          <w:sz w:val="27"/>
          <w:szCs w:val="27"/>
        </w:rPr>
        <w:t>В</w:t>
      </w:r>
      <w:r w:rsidRPr="00F96EDB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532EDAA3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2.5. Разрешение на использование земель, указанных в пункте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47868591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2.6. Разрешение на использование земель, указанных в пункте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0EBEEA2A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2.7. Место размещения объектов, указанных в пункте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282F65" w:rsidRPr="00F96EDB">
        <w:rPr>
          <w:sz w:val="27"/>
          <w:szCs w:val="27"/>
        </w:rPr>
        <w:t>городского округа Верхний Тагил</w:t>
      </w:r>
      <w:r w:rsidRPr="00F96EDB">
        <w:rPr>
          <w:sz w:val="27"/>
          <w:szCs w:val="27"/>
        </w:rPr>
        <w:t>.</w:t>
      </w:r>
    </w:p>
    <w:p w14:paraId="4D2A029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3. При выявлении нарушений условий и требований, указанных в пункте 2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5FB2DABC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 Разрешения на использование земель, указанных в пункте 1 настоящего постановления, может быть прекращено по следующим основаниям:</w:t>
      </w:r>
    </w:p>
    <w:p w14:paraId="6B7E43BF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lastRenderedPageBreak/>
        <w:t>4.1.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5F9F457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4.2.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 w:rsidRPr="00F96EDB">
        <w:rPr>
          <w:sz w:val="27"/>
          <w:szCs w:val="27"/>
        </w:rPr>
        <w:t xml:space="preserve"> </w:t>
      </w:r>
      <w:r w:rsidRPr="00F96EDB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411F947B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 xml:space="preserve">4.3. В случае </w:t>
      </w:r>
      <w:proofErr w:type="gramStart"/>
      <w:r w:rsidRPr="00F96EDB">
        <w:rPr>
          <w:sz w:val="27"/>
          <w:szCs w:val="27"/>
        </w:rPr>
        <w:t>не выполнения</w:t>
      </w:r>
      <w:proofErr w:type="gramEnd"/>
      <w:r w:rsidRPr="00F96EDB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2 настоящего постановления,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73901B95" w14:textId="77777777" w:rsidR="00096090" w:rsidRPr="00F96EDB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 w:rsidRPr="00F96EDB">
        <w:rPr>
          <w:sz w:val="27"/>
          <w:szCs w:val="27"/>
        </w:rPr>
        <w:t>5.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7A7F085B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6.  Контроль за исполнением настоящего постановления возложить на </w:t>
      </w:r>
      <w:r w:rsidRPr="00F96EDB">
        <w:rPr>
          <w:sz w:val="27"/>
          <w:szCs w:val="27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F96EDB">
        <w:rPr>
          <w:sz w:val="27"/>
          <w:szCs w:val="27"/>
        </w:rPr>
        <w:t>Кропотухину</w:t>
      </w:r>
      <w:proofErr w:type="spellEnd"/>
      <w:r w:rsidRPr="00F96EDB">
        <w:rPr>
          <w:sz w:val="27"/>
          <w:szCs w:val="27"/>
        </w:rPr>
        <w:t xml:space="preserve">. </w:t>
      </w:r>
    </w:p>
    <w:p w14:paraId="7670742E" w14:textId="77777777" w:rsidR="00096090" w:rsidRPr="00F96EDB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 w:rsidRPr="00F96EDB">
        <w:rPr>
          <w:sz w:val="27"/>
          <w:szCs w:val="27"/>
        </w:rPr>
        <w:t xml:space="preserve">   7.  Настоящее постановление опубликовать на официальном сайте городского округа Верхний Тагил в сети Интернет (</w:t>
      </w:r>
      <w:r w:rsidRPr="00F96EDB">
        <w:rPr>
          <w:sz w:val="27"/>
          <w:szCs w:val="27"/>
          <w:lang w:val="en-US"/>
        </w:rPr>
        <w:t>www</w:t>
      </w:r>
      <w:r w:rsidRPr="00F96EDB">
        <w:rPr>
          <w:sz w:val="27"/>
          <w:szCs w:val="27"/>
        </w:rPr>
        <w:t>.</w:t>
      </w:r>
      <w:r w:rsidRPr="00F96EDB">
        <w:rPr>
          <w:sz w:val="27"/>
          <w:szCs w:val="27"/>
          <w:lang w:val="en-US"/>
        </w:rPr>
        <w:t>go</w:t>
      </w:r>
      <w:r w:rsidRPr="00F96EDB">
        <w:rPr>
          <w:sz w:val="27"/>
          <w:szCs w:val="27"/>
        </w:rPr>
        <w:t>-</w:t>
      </w:r>
      <w:proofErr w:type="spellStart"/>
      <w:r w:rsidRPr="00F96EDB">
        <w:rPr>
          <w:sz w:val="27"/>
          <w:szCs w:val="27"/>
          <w:lang w:val="en-US"/>
        </w:rPr>
        <w:t>vtagil</w:t>
      </w:r>
      <w:proofErr w:type="spellEnd"/>
      <w:r w:rsidRPr="00F96EDB">
        <w:rPr>
          <w:sz w:val="27"/>
          <w:szCs w:val="27"/>
        </w:rPr>
        <w:t>.</w:t>
      </w:r>
      <w:proofErr w:type="spellStart"/>
      <w:r w:rsidRPr="00F96EDB">
        <w:rPr>
          <w:sz w:val="27"/>
          <w:szCs w:val="27"/>
          <w:lang w:val="en-US"/>
        </w:rPr>
        <w:t>ru</w:t>
      </w:r>
      <w:proofErr w:type="spellEnd"/>
      <w:r w:rsidRPr="00F96EDB">
        <w:rPr>
          <w:sz w:val="27"/>
          <w:szCs w:val="27"/>
        </w:rPr>
        <w:t>).</w:t>
      </w:r>
    </w:p>
    <w:p w14:paraId="532602E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44AD519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75DE1737" w14:textId="77777777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561397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42D91FD" w14:textId="6977BD8B" w:rsidR="00096090" w:rsidRDefault="00096090" w:rsidP="00096090">
      <w:pPr>
        <w:autoSpaceDE w:val="0"/>
        <w:autoSpaceDN w:val="0"/>
        <w:adjustRightInd w:val="0"/>
        <w:rPr>
          <w:sz w:val="28"/>
          <w:szCs w:val="28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     </w:t>
      </w:r>
      <w:r w:rsidR="004A2CD2">
        <w:rPr>
          <w:sz w:val="27"/>
          <w:szCs w:val="27"/>
        </w:rPr>
        <w:t xml:space="preserve">       </w:t>
      </w:r>
      <w:r w:rsidR="003B11C7">
        <w:rPr>
          <w:sz w:val="27"/>
          <w:szCs w:val="27"/>
        </w:rPr>
        <w:t>подпись</w:t>
      </w:r>
      <w:r w:rsidR="004A2CD2">
        <w:rPr>
          <w:sz w:val="27"/>
          <w:szCs w:val="27"/>
        </w:rPr>
        <w:t xml:space="preserve">                            </w:t>
      </w:r>
      <w:proofErr w:type="spellStart"/>
      <w:r w:rsidR="00561397">
        <w:rPr>
          <w:sz w:val="27"/>
          <w:szCs w:val="27"/>
        </w:rPr>
        <w:t>В.Г.Кириченко</w:t>
      </w:r>
      <w:proofErr w:type="spellEnd"/>
    </w:p>
    <w:p w14:paraId="43467E3D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65B026" w14:textId="77777777" w:rsidR="00096090" w:rsidRDefault="00096090" w:rsidP="000960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96090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84187"/>
    <w:rsid w:val="00096090"/>
    <w:rsid w:val="000F3C0B"/>
    <w:rsid w:val="00111D1B"/>
    <w:rsid w:val="0019366F"/>
    <w:rsid w:val="00197B89"/>
    <w:rsid w:val="001B4BB6"/>
    <w:rsid w:val="001D5DB0"/>
    <w:rsid w:val="001F0C81"/>
    <w:rsid w:val="001F5BE7"/>
    <w:rsid w:val="00244304"/>
    <w:rsid w:val="00244CC0"/>
    <w:rsid w:val="00263F8D"/>
    <w:rsid w:val="00282F65"/>
    <w:rsid w:val="00291A68"/>
    <w:rsid w:val="002A3522"/>
    <w:rsid w:val="00313011"/>
    <w:rsid w:val="003460DB"/>
    <w:rsid w:val="003B11C7"/>
    <w:rsid w:val="004A2CD2"/>
    <w:rsid w:val="00512429"/>
    <w:rsid w:val="00513D95"/>
    <w:rsid w:val="00537F92"/>
    <w:rsid w:val="005504B0"/>
    <w:rsid w:val="00561397"/>
    <w:rsid w:val="0062754F"/>
    <w:rsid w:val="006323D9"/>
    <w:rsid w:val="00633F67"/>
    <w:rsid w:val="006406E4"/>
    <w:rsid w:val="006648BB"/>
    <w:rsid w:val="006A5533"/>
    <w:rsid w:val="006C5CD8"/>
    <w:rsid w:val="00826814"/>
    <w:rsid w:val="00832446"/>
    <w:rsid w:val="00890600"/>
    <w:rsid w:val="0089465B"/>
    <w:rsid w:val="008A48EB"/>
    <w:rsid w:val="008B27AB"/>
    <w:rsid w:val="008B565B"/>
    <w:rsid w:val="008E0CB8"/>
    <w:rsid w:val="008E36EB"/>
    <w:rsid w:val="00900EEC"/>
    <w:rsid w:val="009B5A6B"/>
    <w:rsid w:val="00A00139"/>
    <w:rsid w:val="00B25634"/>
    <w:rsid w:val="00B75476"/>
    <w:rsid w:val="00D312C5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DE5F"/>
  <w15:docId w15:val="{FFD81241-BF9A-4B3E-8451-5B4DBE5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46</cp:revision>
  <cp:lastPrinted>2023-09-12T07:55:00Z</cp:lastPrinted>
  <dcterms:created xsi:type="dcterms:W3CDTF">2023-03-07T04:15:00Z</dcterms:created>
  <dcterms:modified xsi:type="dcterms:W3CDTF">2024-04-09T10:26:00Z</dcterms:modified>
</cp:coreProperties>
</file>