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50"/>
        <w:gridCol w:w="4851"/>
      </w:tblGrid>
      <w:tr w:rsidR="00AF50B9" w:rsidRPr="00155CA1" w:rsidTr="00AF50B9">
        <w:trPr>
          <w:trHeight w:val="3175"/>
        </w:trPr>
        <w:tc>
          <w:tcPr>
            <w:tcW w:w="4850" w:type="dxa"/>
          </w:tcPr>
          <w:p w:rsidR="00AF50B9" w:rsidRPr="00155CA1" w:rsidRDefault="00AF50B9" w:rsidP="00155CA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1" w:type="dxa"/>
          </w:tcPr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Главы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 Верхний Тагил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жилищно-коммунальному</w:t>
            </w:r>
          </w:p>
          <w:p w:rsidR="003B13D0" w:rsidRPr="00874073" w:rsidRDefault="003B13D0" w:rsidP="003B13D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городскому хозяйству,</w:t>
            </w:r>
          </w:p>
          <w:p w:rsidR="00AF50B9" w:rsidRDefault="003B13D0" w:rsidP="003B13D0">
            <w:pPr>
              <w:pStyle w:val="a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0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комиссии </w:t>
            </w:r>
          </w:p>
          <w:p w:rsidR="003B13D0" w:rsidRDefault="003B13D0" w:rsidP="003B13D0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0B9" w:rsidRPr="00D81DF7" w:rsidRDefault="00AF50B9" w:rsidP="00155CA1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D81DF7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="00DC3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Кропотухина Н.А.</w:t>
            </w:r>
          </w:p>
        </w:tc>
      </w:tr>
    </w:tbl>
    <w:p w:rsidR="00D81DF7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F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95839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="00EB01AA" w:rsidRPr="00155CA1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95839">
        <w:rPr>
          <w:rFonts w:ascii="Times New Roman" w:hAnsi="Times New Roman" w:cs="Times New Roman"/>
          <w:b/>
          <w:sz w:val="28"/>
          <w:szCs w:val="28"/>
        </w:rPr>
        <w:t>ля оценки и обсуждения проектов</w:t>
      </w:r>
    </w:p>
    <w:p w:rsidR="00155CA1" w:rsidRPr="00155CA1" w:rsidRDefault="00EB01AA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 xml:space="preserve">и предложений </w:t>
      </w:r>
      <w:r w:rsidR="00D81DF7" w:rsidRPr="00155CA1">
        <w:rPr>
          <w:rFonts w:ascii="Times New Roman" w:hAnsi="Times New Roman" w:cs="Times New Roman"/>
          <w:b/>
          <w:sz w:val="28"/>
          <w:szCs w:val="28"/>
        </w:rPr>
        <w:t>по благоустройству территорий</w:t>
      </w:r>
    </w:p>
    <w:p w:rsidR="00D81DF7" w:rsidRDefault="00D81DF7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CA1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</w:p>
    <w:p w:rsidR="00155CA1" w:rsidRPr="00155CA1" w:rsidRDefault="00155CA1" w:rsidP="00155CA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81DF7" w:rsidRPr="00F41467" w:rsidTr="00D81DF7">
        <w:tc>
          <w:tcPr>
            <w:tcW w:w="4785" w:type="dxa"/>
          </w:tcPr>
          <w:p w:rsidR="00D81DF7" w:rsidRPr="00F41467" w:rsidRDefault="003D5047" w:rsidP="003D50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6364" w:rsidRPr="00F4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1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1DF7" w:rsidRPr="00F41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382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B1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81DF7" w:rsidRPr="00F41467" w:rsidRDefault="00D81DF7" w:rsidP="00D959E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4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95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81DF7" w:rsidRPr="00F41467" w:rsidRDefault="00D81DF7" w:rsidP="00D81DF7">
      <w:pPr>
        <w:rPr>
          <w:rFonts w:ascii="Times New Roman" w:hAnsi="Times New Roman" w:cs="Times New Roman"/>
          <w:sz w:val="28"/>
          <w:szCs w:val="28"/>
        </w:rPr>
      </w:pPr>
      <w:r w:rsidRPr="00F41467">
        <w:rPr>
          <w:rFonts w:ascii="Times New Roman" w:hAnsi="Times New Roman" w:cs="Times New Roman"/>
          <w:sz w:val="28"/>
          <w:szCs w:val="28"/>
        </w:rPr>
        <w:t>г. Верхний Тагил</w:t>
      </w:r>
    </w:p>
    <w:p w:rsidR="001B7104" w:rsidRDefault="001B7104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Кропотухина Н.А.</w:t>
      </w:r>
    </w:p>
    <w:p w:rsidR="00DC3828" w:rsidRPr="00215B9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B9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1115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50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="003D5047">
        <w:rPr>
          <w:rFonts w:ascii="Times New Roman" w:hAnsi="Times New Roman" w:cs="Times New Roman"/>
          <w:sz w:val="28"/>
          <w:szCs w:val="28"/>
        </w:rPr>
        <w:t xml:space="preserve"> Н.С</w:t>
      </w:r>
      <w:r w:rsidRPr="00111533">
        <w:rPr>
          <w:rFonts w:ascii="Times New Roman" w:hAnsi="Times New Roman" w:cs="Times New Roman"/>
          <w:sz w:val="28"/>
          <w:szCs w:val="28"/>
        </w:rPr>
        <w:t>.</w:t>
      </w:r>
    </w:p>
    <w:p w:rsidR="00DC382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3828" w:rsidRDefault="00DC3828" w:rsidP="00DC38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15B98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gramStart"/>
      <w:r w:rsidRPr="00215B98">
        <w:rPr>
          <w:rFonts w:ascii="Times New Roman" w:hAnsi="Times New Roman" w:cs="Times New Roman"/>
          <w:sz w:val="28"/>
          <w:szCs w:val="28"/>
        </w:rPr>
        <w:t xml:space="preserve">Николаева И.А.,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Ждановских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Е.В., Нехай Е.А.,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Воронкина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Я.А., Рассказова Г.А.,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215B98">
        <w:rPr>
          <w:rFonts w:ascii="Times New Roman" w:hAnsi="Times New Roman" w:cs="Times New Roman"/>
          <w:sz w:val="28"/>
          <w:szCs w:val="28"/>
        </w:rPr>
        <w:t>Хайрова</w:t>
      </w:r>
      <w:proofErr w:type="spellEnd"/>
      <w:r w:rsidRPr="00215B98">
        <w:rPr>
          <w:rFonts w:ascii="Times New Roman" w:hAnsi="Times New Roman" w:cs="Times New Roman"/>
          <w:sz w:val="28"/>
          <w:szCs w:val="28"/>
        </w:rPr>
        <w:t xml:space="preserve"> С.С., По</w:t>
      </w:r>
      <w:r w:rsidR="003D5047">
        <w:rPr>
          <w:rFonts w:ascii="Times New Roman" w:hAnsi="Times New Roman" w:cs="Times New Roman"/>
          <w:sz w:val="28"/>
          <w:szCs w:val="28"/>
        </w:rPr>
        <w:t>ляко</w:t>
      </w:r>
      <w:r w:rsidRPr="00215B98">
        <w:rPr>
          <w:rFonts w:ascii="Times New Roman" w:hAnsi="Times New Roman" w:cs="Times New Roman"/>
          <w:sz w:val="28"/>
          <w:szCs w:val="28"/>
        </w:rPr>
        <w:t>в А.</w:t>
      </w:r>
      <w:r w:rsidR="003D5047">
        <w:rPr>
          <w:rFonts w:ascii="Times New Roman" w:hAnsi="Times New Roman" w:cs="Times New Roman"/>
          <w:sz w:val="28"/>
          <w:szCs w:val="28"/>
        </w:rPr>
        <w:t>Г.</w:t>
      </w:r>
      <w:r w:rsidRPr="00215B98">
        <w:rPr>
          <w:rFonts w:ascii="Times New Roman" w:hAnsi="Times New Roman" w:cs="Times New Roman"/>
          <w:sz w:val="28"/>
          <w:szCs w:val="28"/>
        </w:rPr>
        <w:t>, Бороздин В.В</w:t>
      </w:r>
      <w:r w:rsidRPr="00111533">
        <w:rPr>
          <w:rFonts w:ascii="Times New Roman" w:hAnsi="Times New Roman" w:cs="Times New Roman"/>
          <w:sz w:val="28"/>
          <w:szCs w:val="28"/>
        </w:rPr>
        <w:t xml:space="preserve">., </w:t>
      </w:r>
      <w:r w:rsidR="00E42DCD">
        <w:rPr>
          <w:rFonts w:ascii="Times New Roman" w:hAnsi="Times New Roman" w:cs="Times New Roman"/>
          <w:sz w:val="28"/>
          <w:szCs w:val="28"/>
        </w:rPr>
        <w:t xml:space="preserve">Сычева Е.Н., </w:t>
      </w:r>
      <w:r w:rsidRPr="00215B98">
        <w:rPr>
          <w:rFonts w:ascii="Times New Roman" w:hAnsi="Times New Roman" w:cs="Times New Roman"/>
          <w:sz w:val="28"/>
          <w:szCs w:val="28"/>
        </w:rPr>
        <w:t xml:space="preserve">Попов В.П., </w:t>
      </w:r>
      <w:r w:rsidR="003D5047">
        <w:rPr>
          <w:rFonts w:ascii="Times New Roman" w:hAnsi="Times New Roman" w:cs="Times New Roman"/>
          <w:sz w:val="28"/>
          <w:szCs w:val="28"/>
        </w:rPr>
        <w:t>Шамсутдинова Т.Н</w:t>
      </w:r>
      <w:r w:rsidRPr="00215B98">
        <w:rPr>
          <w:rFonts w:ascii="Times New Roman" w:hAnsi="Times New Roman" w:cs="Times New Roman"/>
          <w:sz w:val="28"/>
          <w:szCs w:val="28"/>
        </w:rPr>
        <w:t>.</w:t>
      </w:r>
      <w:r w:rsidR="003D5047">
        <w:rPr>
          <w:rFonts w:ascii="Times New Roman" w:hAnsi="Times New Roman" w:cs="Times New Roman"/>
          <w:sz w:val="28"/>
          <w:szCs w:val="28"/>
        </w:rPr>
        <w:t xml:space="preserve">, Агапов Ю.В., </w:t>
      </w:r>
      <w:proofErr w:type="spellStart"/>
      <w:r w:rsidR="003D5047">
        <w:rPr>
          <w:rFonts w:ascii="Times New Roman" w:hAnsi="Times New Roman" w:cs="Times New Roman"/>
          <w:sz w:val="28"/>
          <w:szCs w:val="28"/>
        </w:rPr>
        <w:t>Незнахина</w:t>
      </w:r>
      <w:proofErr w:type="spellEnd"/>
      <w:r w:rsidR="003D5047">
        <w:rPr>
          <w:rFonts w:ascii="Times New Roman" w:hAnsi="Times New Roman" w:cs="Times New Roman"/>
          <w:sz w:val="28"/>
          <w:szCs w:val="28"/>
        </w:rPr>
        <w:t xml:space="preserve"> В.Е., Фурсаева А.О., Полякова Т.В., Старостин В.И.</w:t>
      </w:r>
      <w:proofErr w:type="gramEnd"/>
    </w:p>
    <w:p w:rsidR="008C61E9" w:rsidRDefault="008C61E9" w:rsidP="008C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047" w:rsidRPr="00F41467" w:rsidRDefault="003D5047" w:rsidP="008C6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69A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D5047" w:rsidRDefault="003D5047" w:rsidP="003D5047">
      <w:pPr>
        <w:pStyle w:val="a4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2495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544280">
        <w:rPr>
          <w:rFonts w:ascii="Times New Roman" w:hAnsi="Times New Roman"/>
          <w:sz w:val="28"/>
          <w:szCs w:val="28"/>
        </w:rPr>
        <w:t xml:space="preserve"> подведении итогов приема предл</w:t>
      </w:r>
      <w:r>
        <w:rPr>
          <w:rFonts w:ascii="Times New Roman" w:hAnsi="Times New Roman"/>
          <w:sz w:val="28"/>
          <w:szCs w:val="28"/>
        </w:rPr>
        <w:t>ожений от населения и определении общественной территории</w:t>
      </w:r>
      <w:r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>
        <w:rPr>
          <w:rFonts w:ascii="Times New Roman" w:hAnsi="Times New Roman"/>
          <w:sz w:val="28"/>
          <w:szCs w:val="28"/>
        </w:rPr>
        <w:t>дложений с целью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принятия участия во Всероссийском конкурсе лучших проектов создания комфортной городской среды в категории «малые города» (далее Всероссийский конкурс) в 2024 году.</w:t>
      </w:r>
    </w:p>
    <w:p w:rsidR="003D5047" w:rsidRDefault="003D5047" w:rsidP="003D5047">
      <w:pPr>
        <w:pStyle w:val="a4"/>
        <w:tabs>
          <w:tab w:val="left" w:pos="142"/>
          <w:tab w:val="left" w:pos="851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Информация о проведенных встречах в формате </w:t>
      </w:r>
      <w:r w:rsidR="00DD1C3C">
        <w:rPr>
          <w:rFonts w:ascii="Times New Roman" w:eastAsia="Times New Roman" w:hAnsi="Times New Roman"/>
          <w:sz w:val="28"/>
          <w:szCs w:val="28"/>
          <w:lang w:eastAsia="zh-CN"/>
        </w:rPr>
        <w:t>фокус - групп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 отдельными группами пользователей.</w:t>
      </w:r>
    </w:p>
    <w:p w:rsidR="00655A81" w:rsidRDefault="00655A81" w:rsidP="0065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1D" w:rsidRPr="00934394" w:rsidRDefault="00603E1D" w:rsidP="00603E1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Pr="00934394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D5047" w:rsidRPr="003D5047">
        <w:rPr>
          <w:rFonts w:ascii="Times New Roman" w:hAnsi="Times New Roman" w:cs="Times New Roman"/>
          <w:b/>
          <w:i/>
          <w:sz w:val="28"/>
          <w:szCs w:val="28"/>
        </w:rPr>
        <w:t>О подведении итогов приема предложений от населения и определении общественной территории, в отношении которой поступило наибольшее количество предложений с целью принятия участия во Всероссийском конкурсе лучших проектов создания комфортной городской среды в категории «малые города» (далее Всероссийский конкурс) в 2024 году</w:t>
      </w:r>
      <w:r w:rsidRPr="003D5047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603E1D" w:rsidRPr="00F41467" w:rsidRDefault="00603E1D" w:rsidP="00655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8F" w:rsidRPr="00F41467" w:rsidRDefault="0066648F" w:rsidP="008C6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46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6648F" w:rsidRPr="00F41467" w:rsidRDefault="00C920DC" w:rsidP="008C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1467">
        <w:rPr>
          <w:rFonts w:ascii="Times New Roman" w:hAnsi="Times New Roman" w:cs="Times New Roman"/>
          <w:sz w:val="28"/>
          <w:szCs w:val="28"/>
        </w:rPr>
        <w:t>Кропотухин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41467">
        <w:rPr>
          <w:rFonts w:ascii="Times New Roman" w:hAnsi="Times New Roman" w:cs="Times New Roman"/>
          <w:sz w:val="28"/>
          <w:szCs w:val="28"/>
        </w:rPr>
        <w:t xml:space="preserve"> Натали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46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F50B9" w:rsidRPr="00F41467">
        <w:rPr>
          <w:rFonts w:ascii="Times New Roman" w:hAnsi="Times New Roman" w:cs="Times New Roman"/>
          <w:sz w:val="28"/>
          <w:szCs w:val="28"/>
        </w:rPr>
        <w:t>П</w:t>
      </w:r>
      <w:r w:rsidR="0066648F" w:rsidRPr="00F4146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48F" w:rsidRPr="00F4146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C61E9" w:rsidRPr="00F41467">
        <w:rPr>
          <w:rFonts w:ascii="Times New Roman" w:hAnsi="Times New Roman" w:cs="Times New Roman"/>
          <w:sz w:val="28"/>
          <w:szCs w:val="28"/>
        </w:rPr>
        <w:t>:</w:t>
      </w:r>
    </w:p>
    <w:p w:rsidR="00B966C2" w:rsidRPr="00DC3828" w:rsidRDefault="00B966C2" w:rsidP="001E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3E" w:rsidRDefault="0046653E" w:rsidP="0046653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gramStart"/>
      <w:r w:rsidRPr="008249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495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12.02.2024 № 107 «О принятии решения об участии во Всероссийском конкурсе лучших проектов создания комфортной городской среды в категории «малые города» в 2024 году» </w:t>
      </w:r>
      <w:r w:rsidRPr="0082495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 xml:space="preserve">и определены </w:t>
      </w:r>
      <w:r w:rsidRPr="00BE59AD">
        <w:rPr>
          <w:rFonts w:ascii="Times New Roman" w:hAnsi="Times New Roman" w:cs="Times New Roman"/>
          <w:b/>
          <w:i/>
          <w:sz w:val="28"/>
          <w:szCs w:val="28"/>
        </w:rPr>
        <w:t>сроки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приема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предложений от населения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астия во Всероссийском конкурсе 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 1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5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02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по 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29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02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4</w:t>
      </w:r>
      <w:r w:rsidRPr="00BE59AD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включительно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gramEnd"/>
    </w:p>
    <w:p w:rsidR="0046653E" w:rsidRDefault="0046653E" w:rsidP="00466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Утверждена форма</w:t>
      </w:r>
      <w:r w:rsidRPr="006A5064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опросного листа для принятия предложений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от жителей города об общественной территории, на которой будет реализовываться проект создания комфортной среды в городе Верхний Тагил в рамках Всероссийского конкурса и перечень общественных территорий города Верхний Тагил, относительно которых проводился прием предложений от жителей для участия во Всероссийском конкурсе:</w:t>
      </w:r>
    </w:p>
    <w:p w:rsidR="0046653E" w:rsidRPr="00892858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 xml:space="preserve">общественная территория, расположенная по адресу: </w:t>
      </w:r>
      <w:proofErr w:type="gramStart"/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3002D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92858">
        <w:rPr>
          <w:rFonts w:ascii="Times New Roman" w:eastAsia="Times New Roman" w:hAnsi="Times New Roman"/>
          <w:sz w:val="28"/>
          <w:szCs w:val="28"/>
          <w:lang w:eastAsia="zh-CN"/>
        </w:rPr>
        <w:t>парк детства «Лукоморье»;</w:t>
      </w:r>
      <w:proofErr w:type="gramEnd"/>
    </w:p>
    <w:p w:rsidR="0046653E" w:rsidRDefault="0046653E" w:rsidP="0046653E">
      <w:pPr>
        <w:pStyle w:val="a4"/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общественная территория, расположенная по адресу: Свердловская область, город Верхний Тагил, </w:t>
      </w:r>
      <w:r w:rsidRPr="00CA3C1F">
        <w:rPr>
          <w:rFonts w:ascii="Times New Roman" w:eastAsia="Times New Roman" w:hAnsi="Times New Roman"/>
          <w:sz w:val="28"/>
          <w:szCs w:val="28"/>
          <w:lang w:eastAsia="zh-CN"/>
        </w:rPr>
        <w:t>ул. Строительная, ограниченная улицей Жуковского и улицей Маяковского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«Аллея строителей». </w:t>
      </w:r>
    </w:p>
    <w:p w:rsidR="0046653E" w:rsidRDefault="0046653E" w:rsidP="0046653E">
      <w:pPr>
        <w:pStyle w:val="a4"/>
        <w:suppressAutoHyphens/>
        <w:spacing w:after="0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46653E" w:rsidRDefault="0046653E" w:rsidP="00466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Администрацией городского округа Верхний Тагил было проведено широкое анонсирование для привлечения горожан к голосованию по выбору общественной территории, привлечены к работе волонтеры.</w:t>
      </w:r>
    </w:p>
    <w:p w:rsidR="0010185E" w:rsidRDefault="0010185E" w:rsidP="00466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3972">
        <w:rPr>
          <w:rFonts w:ascii="Times New Roman" w:eastAsia="Times New Roman" w:hAnsi="Times New Roman"/>
          <w:sz w:val="28"/>
          <w:szCs w:val="28"/>
          <w:lang w:eastAsia="zh-CN"/>
        </w:rPr>
        <w:t>Предложения от населения принимались в порядке участия граждан по выбору общественной территории в городе Верхний Тагил посредством: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голосования с использованием опросного листа в стационарных пунктах:</w:t>
      </w:r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</w:t>
      </w:r>
      <w:proofErr w:type="gramStart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 - четверг с 8:00 до 22:00;</w:t>
      </w:r>
      <w:proofErr w:type="gramEnd"/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здания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график работы: вторник-суббота с 12:00 до 19:00;</w:t>
      </w:r>
    </w:p>
    <w:p w:rsidR="0046653E" w:rsidRPr="008F70CA" w:rsidRDefault="0046653E" w:rsidP="0046653E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3649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Ленина, 1 первый этаж, читальный зал, график работы: вторник-суббота с 12:00 до 19:00.</w:t>
      </w:r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МКУ КРЦ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>- 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lastRenderedPageBreak/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46653E" w:rsidRDefault="0046653E" w:rsidP="0046653E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</w:t>
      </w:r>
      <w:r w:rsidRPr="008F7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ЦХЭУ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выездной пункт приема предложений;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общественного участия с отдельными группами пользователей.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2) </w:t>
      </w:r>
      <w:r>
        <w:rPr>
          <w:sz w:val="28"/>
          <w:szCs w:val="28"/>
        </w:rPr>
        <w:t>электронного интернет - голосования с использованием опросного листа: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53E">
        <w:rPr>
          <w:sz w:val="28"/>
          <w:szCs w:val="28"/>
        </w:rPr>
        <w:t xml:space="preserve">официальный </w:t>
      </w:r>
      <w:r>
        <w:rPr>
          <w:sz w:val="28"/>
          <w:szCs w:val="28"/>
        </w:rPr>
        <w:t>сайт городского округа Верхний Тагил;</w:t>
      </w:r>
    </w:p>
    <w:p w:rsidR="0010185E" w:rsidRDefault="0010185E" w:rsidP="0010185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группа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6A3DDD">
        <w:rPr>
          <w:color w:val="auto"/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городского округа Верхний Тагил»;</w:t>
      </w:r>
    </w:p>
    <w:p w:rsidR="0010185E" w:rsidRDefault="0010185E" w:rsidP="001018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работы общественной комиссии необходимо </w:t>
      </w:r>
      <w:r>
        <w:rPr>
          <w:rFonts w:ascii="Times New Roman" w:hAnsi="Times New Roman"/>
          <w:sz w:val="28"/>
          <w:szCs w:val="28"/>
        </w:rPr>
        <w:t>подвести итоги</w:t>
      </w:r>
      <w:r w:rsidRPr="00544280">
        <w:rPr>
          <w:rFonts w:ascii="Times New Roman" w:hAnsi="Times New Roman"/>
          <w:sz w:val="28"/>
          <w:szCs w:val="28"/>
        </w:rPr>
        <w:t xml:space="preserve"> приема предл</w:t>
      </w:r>
      <w:r>
        <w:rPr>
          <w:rFonts w:ascii="Times New Roman" w:hAnsi="Times New Roman"/>
          <w:sz w:val="28"/>
          <w:szCs w:val="28"/>
        </w:rPr>
        <w:t>ожений от населения и определить общественную территорию</w:t>
      </w:r>
      <w:r w:rsidRPr="00544280">
        <w:rPr>
          <w:rFonts w:ascii="Times New Roman" w:hAnsi="Times New Roman"/>
          <w:sz w:val="28"/>
          <w:szCs w:val="28"/>
        </w:rPr>
        <w:t>, в отношении которой поступило наибольшее количество пре</w:t>
      </w:r>
      <w:r>
        <w:rPr>
          <w:rFonts w:ascii="Times New Roman" w:hAnsi="Times New Roman"/>
          <w:sz w:val="28"/>
          <w:szCs w:val="28"/>
        </w:rPr>
        <w:t xml:space="preserve">дложений </w:t>
      </w:r>
      <w:r w:rsidRPr="0014713F">
        <w:rPr>
          <w:rFonts w:ascii="Times New Roman" w:hAnsi="Times New Roman" w:cs="Times New Roman"/>
          <w:sz w:val="28"/>
          <w:szCs w:val="28"/>
        </w:rPr>
        <w:t>для участия в</w:t>
      </w:r>
      <w:r w:rsidR="0046653E">
        <w:rPr>
          <w:rFonts w:ascii="Times New Roman" w:hAnsi="Times New Roman" w:cs="Times New Roman"/>
          <w:sz w:val="28"/>
          <w:szCs w:val="28"/>
        </w:rPr>
        <w:t>о Всероссийском конкурсе</w:t>
      </w:r>
      <w:r w:rsidRPr="0014713F">
        <w:rPr>
          <w:rFonts w:ascii="Times New Roman" w:hAnsi="Times New Roman" w:cs="Times New Roman"/>
          <w:sz w:val="28"/>
          <w:szCs w:val="28"/>
        </w:rPr>
        <w:t xml:space="preserve"> </w:t>
      </w:r>
      <w:r w:rsidR="0046653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 в категории «малые города» в 2024 году</w:t>
      </w:r>
      <w:r w:rsidRPr="0014713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86E74" w:rsidRPr="0010185E" w:rsidRDefault="00486E74" w:rsidP="0010185E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B171B" w:rsidRPr="00A469AA" w:rsidRDefault="001B171B" w:rsidP="001B171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469AA">
        <w:rPr>
          <w:rFonts w:ascii="Times New Roman" w:eastAsia="Times New Roman" w:hAnsi="Times New Roman"/>
          <w:b/>
          <w:sz w:val="28"/>
          <w:szCs w:val="28"/>
          <w:lang w:eastAsia="zh-CN"/>
        </w:rPr>
        <w:t>СЛУШАЛИ:</w:t>
      </w:r>
    </w:p>
    <w:p w:rsidR="001B171B" w:rsidRDefault="001B171B" w:rsidP="001B17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Сычеву Елену Николаевну – заместителя директора МКУ </w:t>
      </w:r>
      <w:r w:rsidR="00C920DC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Служба муниципального заказа и городского хозяйства</w:t>
      </w:r>
      <w:r w:rsidR="00C920DC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1B171B" w:rsidRDefault="001B171B" w:rsidP="001B171B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Для подсчета количества поступивших предложений от населения предлагаю выбрать счетную комиссию.</w:t>
      </w:r>
    </w:p>
    <w:p w:rsidR="001B171B" w:rsidRPr="0082495B" w:rsidRDefault="001B171B" w:rsidP="001B1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счетной комиссии и </w:t>
      </w:r>
      <w:r w:rsidRPr="0082495B">
        <w:rPr>
          <w:rFonts w:ascii="Times New Roman" w:hAnsi="Times New Roman" w:cs="Times New Roman"/>
          <w:sz w:val="28"/>
          <w:szCs w:val="28"/>
        </w:rPr>
        <w:t>в результате подсчета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 населения приняли участие в голосовании всего </w:t>
      </w:r>
      <w:r w:rsidR="007D2534" w:rsidRPr="00D865DA">
        <w:rPr>
          <w:rFonts w:ascii="Times New Roman" w:hAnsi="Times New Roman" w:cs="Times New Roman"/>
          <w:b/>
          <w:sz w:val="28"/>
          <w:szCs w:val="28"/>
        </w:rPr>
        <w:t>3 586</w:t>
      </w:r>
      <w:r w:rsidRPr="00AA57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</w:t>
      </w:r>
      <w:r w:rsidR="007D253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:</w:t>
      </w:r>
    </w:p>
    <w:p w:rsidR="001B171B" w:rsidRPr="0082495B" w:rsidRDefault="001B171B" w:rsidP="001B1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394">
        <w:rPr>
          <w:rFonts w:ascii="Times New Roman" w:hAnsi="Times New Roman" w:cs="Times New Roman"/>
          <w:b/>
          <w:sz w:val="28"/>
          <w:szCs w:val="28"/>
        </w:rPr>
        <w:t>1.</w:t>
      </w:r>
      <w:r w:rsidRPr="0082495B">
        <w:rPr>
          <w:rFonts w:ascii="Times New Roman" w:hAnsi="Times New Roman" w:cs="Times New Roman"/>
          <w:sz w:val="28"/>
          <w:szCs w:val="28"/>
        </w:rPr>
        <w:t xml:space="preserve"> </w:t>
      </w:r>
      <w:r w:rsidRPr="001B171B">
        <w:rPr>
          <w:rFonts w:ascii="Times New Roman" w:hAnsi="Times New Roman" w:cs="Times New Roman"/>
          <w:b/>
          <w:sz w:val="28"/>
          <w:szCs w:val="28"/>
        </w:rPr>
        <w:t>Голосование с использованием опросного листа в стационарных и выездных пунктах: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здани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городского дворца культуры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расположенно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адресу: Свердловская область, </w:t>
      </w:r>
      <w:proofErr w:type="gramStart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г</w:t>
      </w:r>
      <w:proofErr w:type="gramEnd"/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Верхний Тагил, ул. Ленина, 100, вестибюль, 1 этаж, график работы: понедельник - четверг с 8:00 до 22:00;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в зданиях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расположенных</w:t>
      </w:r>
      <w:r w:rsidRPr="008F70CA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8F70CA">
        <w:rPr>
          <w:rFonts w:ascii="Times New Roman" w:hAnsi="Times New Roman"/>
          <w:sz w:val="28"/>
          <w:szCs w:val="28"/>
        </w:rPr>
        <w:t>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Верхний Тагил, ул. Жуковского, 16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график работы: вторник-суббота с 12:00 до 19:00;</w:t>
      </w:r>
    </w:p>
    <w:p w:rsidR="00E42DCD" w:rsidRPr="008F70CA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C3649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Ленина, 1 первый этаж, читальный зал, график работы: вторник-суббота с 12:00 до 19:00.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70CA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и</w:t>
      </w:r>
      <w:r w:rsidRPr="008F70CA">
        <w:rPr>
          <w:rFonts w:ascii="Times New Roman" w:hAnsi="Times New Roman"/>
          <w:sz w:val="28"/>
          <w:szCs w:val="28"/>
        </w:rPr>
        <w:t xml:space="preserve"> МКУ КРЦ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F70CA">
        <w:rPr>
          <w:rFonts w:ascii="Times New Roman" w:hAnsi="Times New Roman"/>
          <w:sz w:val="28"/>
          <w:szCs w:val="28"/>
        </w:rPr>
        <w:t>здание МУП «Потенциал»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этаж, график работы: понедельник-четверг с 8:00 до 17:00 ч, пятница с 8:00 до 16:00 ч.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Верхний Тагил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Жуковского, 16, фойе, 1 этаж, график работы: понедельник-четверг с 8:00 до 17:00 ч, пятница с 8:00 до 16:00 ч.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8F70CA">
        <w:rPr>
          <w:rFonts w:ascii="Times New Roman" w:hAnsi="Times New Roman"/>
          <w:sz w:val="28"/>
          <w:szCs w:val="28"/>
        </w:rPr>
        <w:t>здание М</w:t>
      </w:r>
      <w:r>
        <w:rPr>
          <w:rFonts w:ascii="Times New Roman" w:hAnsi="Times New Roman"/>
          <w:sz w:val="28"/>
          <w:szCs w:val="28"/>
        </w:rPr>
        <w:t>КУ</w:t>
      </w:r>
      <w:r w:rsidRPr="008F7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ЦХЭУ</w:t>
      </w:r>
      <w:r w:rsidRPr="008F70CA">
        <w:rPr>
          <w:rFonts w:ascii="Times New Roman" w:hAnsi="Times New Roman"/>
          <w:sz w:val="28"/>
          <w:szCs w:val="28"/>
        </w:rPr>
        <w:t xml:space="preserve"> по адресу: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 область, город Вер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хний Тагил, ул. Чапаева, 54, фойе, 1 этаж, график работы: понедельник-четверг с 8:00 до 17:00 ч, пятница с 8:00 до 16:00 ч.</w:t>
      </w:r>
    </w:p>
    <w:p w:rsidR="00E42DCD" w:rsidRDefault="00E42DCD" w:rsidP="00E42DCD">
      <w:pPr>
        <w:tabs>
          <w:tab w:val="left" w:pos="142"/>
        </w:tabs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Всего поступило </w:t>
      </w:r>
      <w:r w:rsidR="007D2534" w:rsidRPr="007D2534">
        <w:rPr>
          <w:rFonts w:ascii="Times New Roman" w:eastAsia="Times New Roman" w:hAnsi="Times New Roman"/>
          <w:b/>
          <w:sz w:val="28"/>
          <w:szCs w:val="28"/>
          <w:lang w:eastAsia="zh-CN"/>
        </w:rPr>
        <w:t>3 034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предложени</w:t>
      </w:r>
      <w:r w:rsidR="007D253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tbl>
      <w:tblPr>
        <w:tblStyle w:val="a3"/>
        <w:tblW w:w="9640" w:type="dxa"/>
        <w:tblInd w:w="108" w:type="dxa"/>
        <w:tblLook w:val="04A0"/>
      </w:tblPr>
      <w:tblGrid>
        <w:gridCol w:w="704"/>
        <w:gridCol w:w="6526"/>
        <w:gridCol w:w="2410"/>
      </w:tblGrid>
      <w:tr w:rsidR="00E42DCD" w:rsidRPr="00156FCE" w:rsidTr="00156FCE">
        <w:tc>
          <w:tcPr>
            <w:tcW w:w="704" w:type="dxa"/>
          </w:tcPr>
          <w:p w:rsidR="00E42DCD" w:rsidRPr="00156FCE" w:rsidRDefault="00E42DCD" w:rsidP="0015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E42DCD" w:rsidRPr="00156FCE" w:rsidRDefault="00156FCE" w:rsidP="00B86B27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бщественная территория, расположенная по адресу: </w:t>
            </w:r>
            <w:proofErr w:type="gramStart"/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Свердловская область, город Верхний Тагил, ул. Чехова, ограниченная ул. Лесная, д. 17/1, и ул. Энтузиастов, д. 5, парк детства «Лукоморье»</w:t>
            </w:r>
            <w:proofErr w:type="gramEnd"/>
          </w:p>
        </w:tc>
        <w:tc>
          <w:tcPr>
            <w:tcW w:w="2410" w:type="dxa"/>
          </w:tcPr>
          <w:p w:rsidR="00E42DCD" w:rsidRPr="00156FCE" w:rsidRDefault="007D2534" w:rsidP="007D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2 483</w:t>
            </w:r>
          </w:p>
        </w:tc>
      </w:tr>
      <w:tr w:rsidR="00E42DCD" w:rsidRPr="00156FCE" w:rsidTr="00156FCE">
        <w:tc>
          <w:tcPr>
            <w:tcW w:w="704" w:type="dxa"/>
          </w:tcPr>
          <w:p w:rsidR="00E42DCD" w:rsidRPr="00156FCE" w:rsidRDefault="00E42DCD" w:rsidP="0015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E42DCD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бщественная территория, расположенная по адресу: Свердловская область, город Верхний Тагил, ул. Строительная, ограниченная улицей Жуковского и улицей Маяковского, «Аллея строителей»</w:t>
            </w:r>
          </w:p>
        </w:tc>
        <w:tc>
          <w:tcPr>
            <w:tcW w:w="2410" w:type="dxa"/>
          </w:tcPr>
          <w:p w:rsidR="00E42DCD" w:rsidRPr="00156FCE" w:rsidRDefault="007D2534" w:rsidP="007D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686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42DCD" w:rsidRPr="00156FCE" w:rsidTr="00156FCE">
        <w:tc>
          <w:tcPr>
            <w:tcW w:w="704" w:type="dxa"/>
          </w:tcPr>
          <w:p w:rsidR="00E42DCD" w:rsidRPr="00156FCE" w:rsidRDefault="00E42DCD" w:rsidP="0015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E42DCD" w:rsidRPr="00156FCE" w:rsidRDefault="00E42DCD" w:rsidP="0015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Прочие предложения от жителей</w:t>
            </w:r>
          </w:p>
        </w:tc>
        <w:tc>
          <w:tcPr>
            <w:tcW w:w="2410" w:type="dxa"/>
          </w:tcPr>
          <w:p w:rsidR="00E42DCD" w:rsidRPr="00156FCE" w:rsidRDefault="002A03F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DCD" w:rsidRPr="00156FCE" w:rsidTr="00156FCE">
        <w:tc>
          <w:tcPr>
            <w:tcW w:w="704" w:type="dxa"/>
          </w:tcPr>
          <w:p w:rsidR="00E42DCD" w:rsidRPr="00156FCE" w:rsidRDefault="00E42DCD" w:rsidP="0015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E42DCD" w:rsidRPr="00156FCE" w:rsidRDefault="00E42DCD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Недействительные</w:t>
            </w:r>
          </w:p>
        </w:tc>
        <w:tc>
          <w:tcPr>
            <w:tcW w:w="2410" w:type="dxa"/>
          </w:tcPr>
          <w:p w:rsidR="00E42DCD" w:rsidRPr="00156FCE" w:rsidRDefault="002A03F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B171B" w:rsidRPr="0082495B" w:rsidRDefault="001B171B" w:rsidP="00E42DC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FCE" w:rsidRDefault="00156FCE" w:rsidP="002204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Выездной пункт приема предложений с участием волонтеров:</w:t>
      </w:r>
    </w:p>
    <w:p w:rsidR="00156FCE" w:rsidRDefault="00156FCE" w:rsidP="00220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здании МАУК СОК, расположенном по адресу: Свердловская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Верхний Тагил, ул. Свободы, 43Б;</w:t>
      </w:r>
    </w:p>
    <w:p w:rsidR="00156FCE" w:rsidRDefault="00156FCE" w:rsidP="00220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7D2534" w:rsidRPr="007D2534">
        <w:rPr>
          <w:rFonts w:ascii="Times New Roman" w:hAnsi="Times New Roman" w:cs="Times New Roman"/>
          <w:b/>
          <w:sz w:val="28"/>
          <w:szCs w:val="28"/>
        </w:rPr>
        <w:t>198</w:t>
      </w:r>
      <w:r>
        <w:rPr>
          <w:rFonts w:ascii="Times New Roman" w:hAnsi="Times New Roman" w:cs="Times New Roman"/>
          <w:sz w:val="28"/>
          <w:szCs w:val="28"/>
        </w:rPr>
        <w:t xml:space="preserve"> предложений:</w:t>
      </w:r>
    </w:p>
    <w:tbl>
      <w:tblPr>
        <w:tblStyle w:val="a3"/>
        <w:tblW w:w="9640" w:type="dxa"/>
        <w:tblInd w:w="108" w:type="dxa"/>
        <w:tblLook w:val="04A0"/>
      </w:tblPr>
      <w:tblGrid>
        <w:gridCol w:w="704"/>
        <w:gridCol w:w="6526"/>
        <w:gridCol w:w="2410"/>
      </w:tblGrid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бщественная территория, расположенная по адресу: </w:t>
            </w:r>
            <w:proofErr w:type="gramStart"/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Свердловская область, город Верхний Тагил, ул. Чехова, ограниченная ул. Лесная, д. 17/1, и ул. Энтузиастов, д. 5, парк детства «Лукоморье»</w:t>
            </w:r>
            <w:proofErr w:type="gramEnd"/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бщественная территория, расположенная по адресу: Свердловская область, город Верхний Тагил, ул. Строительная, ограниченная улицей Жуковского и улицей Маяковского, «Аллея строителей»</w:t>
            </w:r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Прочие предложения от жителей</w:t>
            </w:r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Недействительные</w:t>
            </w:r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6FCE" w:rsidRPr="00156FCE" w:rsidRDefault="00156FCE" w:rsidP="002204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Pr="00C920DC" w:rsidRDefault="00156FCE" w:rsidP="002204F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B171B" w:rsidRPr="00C920DC">
        <w:rPr>
          <w:rFonts w:ascii="Times New Roman" w:hAnsi="Times New Roman" w:cs="Times New Roman"/>
          <w:b/>
          <w:sz w:val="28"/>
          <w:szCs w:val="28"/>
        </w:rPr>
        <w:t>.</w:t>
      </w:r>
      <w:r w:rsidR="001B171B" w:rsidRPr="00C920DC">
        <w:rPr>
          <w:b/>
          <w:sz w:val="28"/>
          <w:szCs w:val="28"/>
        </w:rPr>
        <w:t xml:space="preserve"> </w:t>
      </w:r>
      <w:r w:rsidR="001B171B" w:rsidRPr="00C920DC">
        <w:rPr>
          <w:rFonts w:ascii="Times New Roman" w:hAnsi="Times New Roman" w:cs="Times New Roman"/>
          <w:b/>
          <w:sz w:val="28"/>
          <w:szCs w:val="28"/>
        </w:rPr>
        <w:t>Электронное интернет голосование с использованием опросного листа:</w:t>
      </w:r>
    </w:p>
    <w:p w:rsidR="00156FCE" w:rsidRPr="0082495B" w:rsidRDefault="00156FCE" w:rsidP="00156F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82495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49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.</w:t>
      </w:r>
    </w:p>
    <w:p w:rsidR="00156FCE" w:rsidRDefault="00156FCE" w:rsidP="00156F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группа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Pr="008249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82495B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82495B">
        <w:rPr>
          <w:rFonts w:ascii="Times New Roman" w:hAnsi="Times New Roman" w:cs="Times New Roman"/>
          <w:sz w:val="28"/>
          <w:szCs w:val="28"/>
        </w:rPr>
        <w:t>»</w:t>
      </w:r>
    </w:p>
    <w:p w:rsidR="001B171B" w:rsidRDefault="001B171B" w:rsidP="00156FCE">
      <w:pPr>
        <w:spacing w:after="0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A71EE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F7600" w:rsidRPr="007D2534">
        <w:rPr>
          <w:rFonts w:ascii="Times New Roman" w:hAnsi="Times New Roman" w:cs="Times New Roman"/>
          <w:b/>
          <w:sz w:val="28"/>
          <w:szCs w:val="28"/>
        </w:rPr>
        <w:t>354</w:t>
      </w:r>
      <w:r w:rsidRPr="00A71EE5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D2534">
        <w:rPr>
          <w:rFonts w:ascii="Times New Roman" w:hAnsi="Times New Roman" w:cs="Times New Roman"/>
          <w:sz w:val="28"/>
          <w:szCs w:val="28"/>
        </w:rPr>
        <w:t>я</w:t>
      </w:r>
      <w:r w:rsidRPr="00A71E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640" w:type="dxa"/>
        <w:tblInd w:w="108" w:type="dxa"/>
        <w:tblLook w:val="04A0"/>
      </w:tblPr>
      <w:tblGrid>
        <w:gridCol w:w="704"/>
        <w:gridCol w:w="6526"/>
        <w:gridCol w:w="2410"/>
      </w:tblGrid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бщественная территория, расположенная по адресу: </w:t>
            </w:r>
            <w:proofErr w:type="gramStart"/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Свердловская область, город Верхний Тагил, ул. Чехова, ограниченная ул. Лесная, д. 17/1, и ул. Энтузиастов, д. 5, парк детства «Лукоморье»</w:t>
            </w:r>
            <w:proofErr w:type="gramEnd"/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бщественная территория, расположенная по адресу: Свердловская область, город Верхний Тагил, ул. Строительная, ограниченная улицей Жуковского и улицей Маяковского, «Аллея строителей»</w:t>
            </w:r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Прочие предложения от жителей</w:t>
            </w:r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Недействительные</w:t>
            </w:r>
          </w:p>
        </w:tc>
        <w:tc>
          <w:tcPr>
            <w:tcW w:w="2410" w:type="dxa"/>
          </w:tcPr>
          <w:p w:rsidR="00156FCE" w:rsidRPr="00156FCE" w:rsidRDefault="00DF7600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04FB" w:rsidRDefault="002204FB" w:rsidP="001B1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1B171B" w:rsidP="0022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95B">
        <w:rPr>
          <w:rFonts w:ascii="Times New Roman" w:hAnsi="Times New Roman" w:cs="Times New Roman"/>
          <w:sz w:val="28"/>
          <w:szCs w:val="28"/>
        </w:rPr>
        <w:t xml:space="preserve">о итогам сбора предложений </w:t>
      </w:r>
      <w:r>
        <w:rPr>
          <w:rFonts w:ascii="Times New Roman" w:hAnsi="Times New Roman" w:cs="Times New Roman"/>
          <w:sz w:val="28"/>
          <w:szCs w:val="28"/>
        </w:rPr>
        <w:t>граждан по выбору общественн</w:t>
      </w:r>
      <w:r w:rsidR="00DD1C3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D1C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95B">
        <w:rPr>
          <w:rFonts w:ascii="Times New Roman" w:hAnsi="Times New Roman" w:cs="Times New Roman"/>
          <w:sz w:val="28"/>
          <w:szCs w:val="28"/>
        </w:rPr>
        <w:t xml:space="preserve">на </w:t>
      </w:r>
      <w:r w:rsidR="00156FC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6F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204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7D253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7D2534">
        <w:rPr>
          <w:rFonts w:ascii="Times New Roman" w:hAnsi="Times New Roman" w:cs="Times New Roman"/>
          <w:b/>
          <w:sz w:val="28"/>
          <w:szCs w:val="28"/>
        </w:rPr>
        <w:t>3</w:t>
      </w:r>
      <w:r w:rsidR="002204FB" w:rsidRPr="007D2534">
        <w:rPr>
          <w:rFonts w:ascii="Times New Roman" w:hAnsi="Times New Roman" w:cs="Times New Roman"/>
          <w:b/>
          <w:sz w:val="28"/>
          <w:szCs w:val="28"/>
        </w:rPr>
        <w:t> </w:t>
      </w:r>
      <w:r w:rsidR="007D2534" w:rsidRPr="007D2534">
        <w:rPr>
          <w:rFonts w:ascii="Times New Roman" w:hAnsi="Times New Roman" w:cs="Times New Roman"/>
          <w:b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1B171B" w:rsidRDefault="001B171B" w:rsidP="0022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95B">
        <w:rPr>
          <w:rFonts w:ascii="Times New Roman" w:hAnsi="Times New Roman" w:cs="Times New Roman"/>
          <w:sz w:val="28"/>
          <w:szCs w:val="28"/>
        </w:rPr>
        <w:t>редложения разделились следующим образом:</w:t>
      </w:r>
    </w:p>
    <w:tbl>
      <w:tblPr>
        <w:tblStyle w:val="a3"/>
        <w:tblW w:w="9640" w:type="dxa"/>
        <w:tblInd w:w="108" w:type="dxa"/>
        <w:tblLook w:val="04A0"/>
      </w:tblPr>
      <w:tblGrid>
        <w:gridCol w:w="704"/>
        <w:gridCol w:w="6526"/>
        <w:gridCol w:w="2410"/>
      </w:tblGrid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tabs>
                <w:tab w:val="left" w:pos="142"/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бщественная территория, расположенная по адресу: </w:t>
            </w:r>
            <w:proofErr w:type="gramStart"/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Свердловская область, город Верхний Тагил, ул. Чехова, ограниченная ул. Лесная, д. 17/1, и ул. Энтузиастов, д. 5, парк детства «Лукоморье»</w:t>
            </w:r>
            <w:proofErr w:type="gramEnd"/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2 912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</w:t>
            </w:r>
            <w:r w:rsidRPr="00156FC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бщественная территория, расположенная по адресу: Свердловская область, город Верхний Тагил, ул. Строительная, ограниченная улицей Жуковского и улицей Маяковского, «Аллея строителей»</w:t>
            </w:r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Прочие предложения от жителей</w:t>
            </w:r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56FCE" w:rsidRPr="00156FCE" w:rsidTr="00B86B27">
        <w:tc>
          <w:tcPr>
            <w:tcW w:w="704" w:type="dxa"/>
          </w:tcPr>
          <w:p w:rsidR="00156FCE" w:rsidRPr="00156FCE" w:rsidRDefault="00156FCE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156FCE" w:rsidRPr="00156FCE" w:rsidRDefault="00156FCE" w:rsidP="00B86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FCE">
              <w:rPr>
                <w:rFonts w:ascii="Times New Roman" w:hAnsi="Times New Roman" w:cs="Times New Roman"/>
                <w:sz w:val="28"/>
                <w:szCs w:val="28"/>
              </w:rPr>
              <w:t>Недействительные</w:t>
            </w:r>
          </w:p>
        </w:tc>
        <w:tc>
          <w:tcPr>
            <w:tcW w:w="2410" w:type="dxa"/>
          </w:tcPr>
          <w:p w:rsidR="00156FCE" w:rsidRPr="00156FCE" w:rsidRDefault="007D2534" w:rsidP="00B86B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56FCE" w:rsidRDefault="00156FCE" w:rsidP="0022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FCE" w:rsidRDefault="00156FCE" w:rsidP="00DD1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C3C">
        <w:rPr>
          <w:rFonts w:ascii="Times New Roman" w:hAnsi="Times New Roman" w:cs="Times New Roman"/>
          <w:sz w:val="28"/>
          <w:szCs w:val="28"/>
        </w:rPr>
        <w:t>Общественн</w:t>
      </w:r>
      <w:r w:rsidR="00DD1C3C">
        <w:rPr>
          <w:rFonts w:ascii="Times New Roman" w:hAnsi="Times New Roman" w:cs="Times New Roman"/>
          <w:sz w:val="28"/>
          <w:szCs w:val="28"/>
        </w:rPr>
        <w:t>ой</w:t>
      </w:r>
      <w:r w:rsidRPr="00DD1C3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D1C3C">
        <w:rPr>
          <w:rFonts w:ascii="Times New Roman" w:hAnsi="Times New Roman" w:cs="Times New Roman"/>
          <w:sz w:val="28"/>
          <w:szCs w:val="28"/>
        </w:rPr>
        <w:t>ей</w:t>
      </w:r>
      <w:r w:rsidRPr="00DD1C3C">
        <w:rPr>
          <w:rFonts w:ascii="Times New Roman" w:hAnsi="Times New Roman" w:cs="Times New Roman"/>
          <w:sz w:val="28"/>
          <w:szCs w:val="28"/>
        </w:rPr>
        <w:t xml:space="preserve">, в отношении которой поступило наибольшее количество предложений от населения </w:t>
      </w:r>
      <w:r w:rsidRPr="00DD5D7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D36CC9">
        <w:rPr>
          <w:rFonts w:ascii="Times New Roman" w:hAnsi="Times New Roman" w:cs="Times New Roman"/>
          <w:sz w:val="28"/>
          <w:szCs w:val="28"/>
        </w:rPr>
        <w:t xml:space="preserve">во </w:t>
      </w:r>
      <w:r w:rsidRPr="00DD1C3C">
        <w:rPr>
          <w:rFonts w:ascii="Times New Roman" w:hAnsi="Times New Roman" w:cs="Times New Roman"/>
          <w:sz w:val="28"/>
          <w:szCs w:val="28"/>
        </w:rPr>
        <w:t>Всероссийском конкурсе лучших проектов создания комфортной городской среды в категории «малые города» в 202</w:t>
      </w:r>
      <w:r w:rsidR="00DD1C3C">
        <w:rPr>
          <w:rFonts w:ascii="Times New Roman" w:hAnsi="Times New Roman" w:cs="Times New Roman"/>
          <w:sz w:val="28"/>
          <w:szCs w:val="28"/>
        </w:rPr>
        <w:t>4</w:t>
      </w:r>
      <w:r w:rsidRPr="00DD1C3C">
        <w:rPr>
          <w:rFonts w:ascii="Times New Roman" w:hAnsi="Times New Roman" w:cs="Times New Roman"/>
          <w:sz w:val="28"/>
          <w:szCs w:val="28"/>
        </w:rPr>
        <w:t xml:space="preserve"> году</w:t>
      </w:r>
      <w:r w:rsidR="00DD1C3C">
        <w:rPr>
          <w:rFonts w:ascii="Times New Roman" w:hAnsi="Times New Roman" w:cs="Times New Roman"/>
          <w:sz w:val="28"/>
          <w:szCs w:val="28"/>
        </w:rPr>
        <w:t>,</w:t>
      </w:r>
      <w:r w:rsidRPr="00DD1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D1C3C" w:rsidRDefault="00DD1C3C" w:rsidP="00DD1C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Pr="00156FCE">
        <w:rPr>
          <w:rFonts w:ascii="Times New Roman" w:eastAsia="Times New Roman" w:hAnsi="Times New Roman"/>
          <w:sz w:val="28"/>
          <w:szCs w:val="28"/>
          <w:lang w:eastAsia="zh-CN"/>
        </w:rPr>
        <w:t xml:space="preserve">бщественная территория, расположенная по адресу: </w:t>
      </w:r>
      <w:proofErr w:type="gramStart"/>
      <w:r w:rsidRPr="00156FCE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5, парк детства «Лукоморье»</w:t>
      </w:r>
      <w:r w:rsidRPr="00C92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1C3C" w:rsidRDefault="00DD1C3C" w:rsidP="00220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Default="00D865DA" w:rsidP="00220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5B0">
        <w:rPr>
          <w:rFonts w:ascii="Times New Roman" w:hAnsi="Times New Roman" w:cs="Times New Roman"/>
          <w:sz w:val="28"/>
          <w:szCs w:val="28"/>
        </w:rPr>
        <w:t>Прочие предложения, поступившие от граждан, не имели отношения к благоустройству общественных территорий</w:t>
      </w:r>
      <w:r w:rsidR="001B171B" w:rsidRPr="00F105B0">
        <w:rPr>
          <w:rFonts w:ascii="Times New Roman" w:hAnsi="Times New Roman" w:cs="Times New Roman"/>
          <w:sz w:val="28"/>
          <w:szCs w:val="28"/>
        </w:rPr>
        <w:t xml:space="preserve">: </w:t>
      </w:r>
      <w:r w:rsidRPr="00F105B0">
        <w:rPr>
          <w:rFonts w:ascii="Times New Roman" w:hAnsi="Times New Roman" w:cs="Times New Roman"/>
          <w:sz w:val="28"/>
          <w:szCs w:val="28"/>
        </w:rPr>
        <w:t>ремонт дорог, благоустройство дворовой территории</w:t>
      </w:r>
      <w:r w:rsidR="001B171B" w:rsidRPr="00F105B0">
        <w:rPr>
          <w:rFonts w:ascii="Times New Roman" w:hAnsi="Times New Roman" w:cs="Times New Roman"/>
          <w:sz w:val="28"/>
          <w:szCs w:val="28"/>
        </w:rPr>
        <w:t>.</w:t>
      </w:r>
    </w:p>
    <w:p w:rsidR="001B171B" w:rsidRDefault="001B171B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3C" w:rsidRPr="00934394" w:rsidRDefault="00DD1C3C" w:rsidP="00DD1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394">
        <w:rPr>
          <w:rFonts w:ascii="Times New Roman" w:hAnsi="Times New Roman" w:cs="Times New Roman"/>
          <w:b/>
          <w:i/>
          <w:sz w:val="28"/>
          <w:szCs w:val="28"/>
        </w:rPr>
        <w:t xml:space="preserve">Пункт 2.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CE52C1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Информация о проведенных встречах в формате 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фокус – групп </w:t>
      </w:r>
      <w:r w:rsidRPr="00CE52C1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 отдельными группами пользователей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»</w:t>
      </w:r>
    </w:p>
    <w:p w:rsidR="00DD1C3C" w:rsidRDefault="00DD1C3C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3C" w:rsidRDefault="00DD1C3C" w:rsidP="001B17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Сычеву Елену Николаевну – заместителя директора МКУ «Служба муниципального заказа и городского хозяйства»:</w:t>
      </w:r>
    </w:p>
    <w:p w:rsidR="00DD1C3C" w:rsidRDefault="00DD1C3C" w:rsidP="00DD1C3C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Администрацией городского округа Верхний Тагил проведен ряд мероприятий – встреч </w:t>
      </w:r>
      <w:r w:rsidRPr="00D865DA">
        <w:rPr>
          <w:rFonts w:ascii="Times New Roman" w:eastAsia="Times New Roman" w:hAnsi="Times New Roman"/>
          <w:sz w:val="28"/>
          <w:szCs w:val="28"/>
          <w:lang w:eastAsia="zh-CN"/>
        </w:rPr>
        <w:t>в формате фокус - групп.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DD1C3C" w:rsidRDefault="00DD1C3C" w:rsidP="001B1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71B" w:rsidRPr="002204FB" w:rsidRDefault="002204FB" w:rsidP="00220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4FB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2204FB" w:rsidRDefault="001B171B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FB">
        <w:rPr>
          <w:rFonts w:ascii="Times New Roman" w:hAnsi="Times New Roman" w:cs="Times New Roman"/>
          <w:sz w:val="28"/>
          <w:szCs w:val="28"/>
        </w:rPr>
        <w:t xml:space="preserve">1. </w:t>
      </w:r>
      <w:r w:rsidR="00DD1C3C">
        <w:rPr>
          <w:rFonts w:ascii="Times New Roman" w:hAnsi="Times New Roman" w:cs="Times New Roman"/>
          <w:sz w:val="28"/>
          <w:szCs w:val="28"/>
        </w:rPr>
        <w:t>Определить общественную территорию, набравшую наибольшее количество предложений (голосов)</w:t>
      </w:r>
      <w:r w:rsidR="00DD1C3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D1C3C" w:rsidRPr="00156FCE">
        <w:rPr>
          <w:rFonts w:ascii="Times New Roman" w:eastAsia="Times New Roman" w:hAnsi="Times New Roman"/>
          <w:sz w:val="28"/>
          <w:szCs w:val="28"/>
          <w:lang w:eastAsia="zh-CN"/>
        </w:rPr>
        <w:t>парк детства «Лукоморье»</w:t>
      </w:r>
      <w:r w:rsidR="00DD1C3C">
        <w:rPr>
          <w:rFonts w:ascii="Times New Roman" w:hAnsi="Times New Roman" w:cs="Times New Roman"/>
          <w:sz w:val="28"/>
          <w:szCs w:val="28"/>
        </w:rPr>
        <w:t xml:space="preserve">, общественная территория, расположенная по адресу: </w:t>
      </w:r>
      <w:r w:rsidR="00DD1C3C" w:rsidRPr="00156FCE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Тагил, ул. Чехова, ограниченная ул. Лесная, д. 17/1, и ул. Энтузиастов, д. 5</w:t>
      </w:r>
      <w:r w:rsidR="00DD1C3C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DD1C3C">
        <w:rPr>
          <w:rFonts w:ascii="Times New Roman" w:hAnsi="Times New Roman" w:cs="Times New Roman"/>
          <w:sz w:val="28"/>
          <w:szCs w:val="28"/>
        </w:rPr>
        <w:t xml:space="preserve"> </w:t>
      </w:r>
      <w:r w:rsidR="00DD1C3C" w:rsidRPr="00DD5D7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DD1C3C">
        <w:rPr>
          <w:rFonts w:ascii="Times New Roman" w:hAnsi="Times New Roman" w:cs="Times New Roman"/>
          <w:sz w:val="28"/>
          <w:szCs w:val="28"/>
        </w:rPr>
        <w:t xml:space="preserve">во </w:t>
      </w:r>
      <w:r w:rsidR="00DD1C3C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 создания комфортной городской среды в категории «малые города» в 2024 году.</w:t>
      </w:r>
    </w:p>
    <w:p w:rsidR="001B171B" w:rsidRPr="002204FB" w:rsidRDefault="001B171B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FB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DD1C3C">
        <w:rPr>
          <w:rFonts w:ascii="Times New Roman" w:hAnsi="Times New Roman" w:cs="Times New Roman"/>
          <w:sz w:val="28"/>
          <w:szCs w:val="28"/>
        </w:rPr>
        <w:t xml:space="preserve">городского округа Верхний Тагил </w:t>
      </w:r>
      <w:r w:rsidRPr="002204FB">
        <w:rPr>
          <w:rFonts w:ascii="Times New Roman" w:hAnsi="Times New Roman" w:cs="Times New Roman"/>
          <w:sz w:val="28"/>
          <w:szCs w:val="28"/>
        </w:rPr>
        <w:t xml:space="preserve">принять решение о </w:t>
      </w:r>
      <w:r w:rsidR="00DD1C3C">
        <w:rPr>
          <w:rFonts w:ascii="Times New Roman" w:hAnsi="Times New Roman" w:cs="Times New Roman"/>
          <w:sz w:val="28"/>
          <w:szCs w:val="28"/>
        </w:rPr>
        <w:t>начале приема предложений и обсуждении с населением предлагаемых мероприятий и функций общественной территории, на которой будет реализовываться проект.</w:t>
      </w:r>
    </w:p>
    <w:p w:rsidR="001B171B" w:rsidRPr="002204FB" w:rsidRDefault="001B171B" w:rsidP="002204F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FB">
        <w:rPr>
          <w:rFonts w:ascii="Times New Roman" w:hAnsi="Times New Roman" w:cs="Times New Roman"/>
          <w:sz w:val="28"/>
          <w:szCs w:val="28"/>
        </w:rPr>
        <w:t xml:space="preserve">3. </w:t>
      </w:r>
      <w:r w:rsidR="00DD1C3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проведенных </w:t>
      </w:r>
      <w:r w:rsidR="00DD1C3C">
        <w:rPr>
          <w:rFonts w:ascii="Times New Roman" w:eastAsia="Times New Roman" w:hAnsi="Times New Roman"/>
          <w:sz w:val="28"/>
          <w:szCs w:val="28"/>
          <w:lang w:eastAsia="zh-CN"/>
        </w:rPr>
        <w:t>встречах в формате фокус - групп с отдельными группами пользователей</w:t>
      </w:r>
      <w:r w:rsidRPr="002204FB">
        <w:rPr>
          <w:rFonts w:ascii="Times New Roman" w:hAnsi="Times New Roman" w:cs="Times New Roman"/>
          <w:sz w:val="28"/>
          <w:szCs w:val="28"/>
        </w:rPr>
        <w:t>.</w:t>
      </w:r>
    </w:p>
    <w:p w:rsidR="007944EC" w:rsidRPr="00DC3828" w:rsidRDefault="007944EC" w:rsidP="007944E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839" w:rsidRPr="00F41467" w:rsidRDefault="00E95839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40F3" w:rsidRPr="00F41467" w:rsidRDefault="00EB40F3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A1C" w:rsidRDefault="00EB40F3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467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</w:t>
      </w:r>
      <w:r w:rsidR="00155CA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4146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733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4146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DD1C3C">
        <w:rPr>
          <w:rFonts w:ascii="Times New Roman" w:hAnsi="Times New Roman" w:cs="Times New Roman"/>
          <w:bCs/>
          <w:sz w:val="28"/>
          <w:szCs w:val="28"/>
        </w:rPr>
        <w:t xml:space="preserve">Н.С. </w:t>
      </w:r>
      <w:proofErr w:type="spellStart"/>
      <w:r w:rsidR="00DD1C3C">
        <w:rPr>
          <w:rFonts w:ascii="Times New Roman" w:hAnsi="Times New Roman" w:cs="Times New Roman"/>
          <w:bCs/>
          <w:sz w:val="28"/>
          <w:szCs w:val="28"/>
        </w:rPr>
        <w:t>Ахметзянова</w:t>
      </w:r>
      <w:proofErr w:type="spellEnd"/>
    </w:p>
    <w:p w:rsidR="00054A1C" w:rsidRDefault="00054A1C" w:rsidP="00897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8F" w:rsidRPr="00D81DF7" w:rsidRDefault="0066648F" w:rsidP="00D81DF7">
      <w:pPr>
        <w:rPr>
          <w:rFonts w:ascii="Times New Roman" w:hAnsi="Times New Roman" w:cs="Times New Roman"/>
          <w:sz w:val="28"/>
          <w:szCs w:val="28"/>
        </w:rPr>
      </w:pPr>
    </w:p>
    <w:sectPr w:rsidR="0066648F" w:rsidRPr="00D81DF7" w:rsidSect="00D865DA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1DF7"/>
    <w:rsid w:val="00015765"/>
    <w:rsid w:val="00017DD8"/>
    <w:rsid w:val="000208F2"/>
    <w:rsid w:val="00022194"/>
    <w:rsid w:val="00046DDF"/>
    <w:rsid w:val="00054A1C"/>
    <w:rsid w:val="0006059D"/>
    <w:rsid w:val="00066389"/>
    <w:rsid w:val="00094D96"/>
    <w:rsid w:val="00097900"/>
    <w:rsid w:val="000C6865"/>
    <w:rsid w:val="000C71BC"/>
    <w:rsid w:val="00100C3E"/>
    <w:rsid w:val="0010185E"/>
    <w:rsid w:val="00123B32"/>
    <w:rsid w:val="001257A6"/>
    <w:rsid w:val="00135134"/>
    <w:rsid w:val="00141AE4"/>
    <w:rsid w:val="00150180"/>
    <w:rsid w:val="00151100"/>
    <w:rsid w:val="001513BF"/>
    <w:rsid w:val="00155CA1"/>
    <w:rsid w:val="00156FCE"/>
    <w:rsid w:val="00157D9A"/>
    <w:rsid w:val="001740AF"/>
    <w:rsid w:val="00191755"/>
    <w:rsid w:val="00197967"/>
    <w:rsid w:val="001A5F4F"/>
    <w:rsid w:val="001B171B"/>
    <w:rsid w:val="001B3FB9"/>
    <w:rsid w:val="001B7104"/>
    <w:rsid w:val="001C1790"/>
    <w:rsid w:val="001D5792"/>
    <w:rsid w:val="001E34D5"/>
    <w:rsid w:val="001F3356"/>
    <w:rsid w:val="001F5425"/>
    <w:rsid w:val="002126DD"/>
    <w:rsid w:val="002204FB"/>
    <w:rsid w:val="002217BF"/>
    <w:rsid w:val="0022303C"/>
    <w:rsid w:val="00226AE1"/>
    <w:rsid w:val="00231E49"/>
    <w:rsid w:val="002530C4"/>
    <w:rsid w:val="00262953"/>
    <w:rsid w:val="002868C2"/>
    <w:rsid w:val="002A03F0"/>
    <w:rsid w:val="002C3F2C"/>
    <w:rsid w:val="002C51DF"/>
    <w:rsid w:val="002D6CF8"/>
    <w:rsid w:val="002D6D42"/>
    <w:rsid w:val="002E37C0"/>
    <w:rsid w:val="002E3D26"/>
    <w:rsid w:val="003133ED"/>
    <w:rsid w:val="003454B9"/>
    <w:rsid w:val="00353079"/>
    <w:rsid w:val="003643E8"/>
    <w:rsid w:val="00387FC9"/>
    <w:rsid w:val="003A0912"/>
    <w:rsid w:val="003A3A6F"/>
    <w:rsid w:val="003B13D0"/>
    <w:rsid w:val="003D1DF0"/>
    <w:rsid w:val="003D5047"/>
    <w:rsid w:val="003E079C"/>
    <w:rsid w:val="003E234A"/>
    <w:rsid w:val="00420B0E"/>
    <w:rsid w:val="00421D3A"/>
    <w:rsid w:val="00433681"/>
    <w:rsid w:val="00436E55"/>
    <w:rsid w:val="00447470"/>
    <w:rsid w:val="00447F2A"/>
    <w:rsid w:val="0046653E"/>
    <w:rsid w:val="004729AE"/>
    <w:rsid w:val="00486E74"/>
    <w:rsid w:val="004A0D22"/>
    <w:rsid w:val="004B2EE7"/>
    <w:rsid w:val="004C1A95"/>
    <w:rsid w:val="004E0F4C"/>
    <w:rsid w:val="004F453A"/>
    <w:rsid w:val="005162A9"/>
    <w:rsid w:val="0053430D"/>
    <w:rsid w:val="00536E7F"/>
    <w:rsid w:val="00550BB0"/>
    <w:rsid w:val="0056396B"/>
    <w:rsid w:val="005A0719"/>
    <w:rsid w:val="005A53EB"/>
    <w:rsid w:val="005A7C20"/>
    <w:rsid w:val="005B47DB"/>
    <w:rsid w:val="005C26EA"/>
    <w:rsid w:val="005C7942"/>
    <w:rsid w:val="005F2356"/>
    <w:rsid w:val="005F3F38"/>
    <w:rsid w:val="005F51E2"/>
    <w:rsid w:val="005F757E"/>
    <w:rsid w:val="00603E1D"/>
    <w:rsid w:val="00655A81"/>
    <w:rsid w:val="0066648F"/>
    <w:rsid w:val="006A471F"/>
    <w:rsid w:val="006A761F"/>
    <w:rsid w:val="006D0349"/>
    <w:rsid w:val="006D2491"/>
    <w:rsid w:val="006D353D"/>
    <w:rsid w:val="006D6364"/>
    <w:rsid w:val="006D74B3"/>
    <w:rsid w:val="006E0223"/>
    <w:rsid w:val="00706371"/>
    <w:rsid w:val="00720859"/>
    <w:rsid w:val="00736F73"/>
    <w:rsid w:val="007465E7"/>
    <w:rsid w:val="00763A70"/>
    <w:rsid w:val="00776586"/>
    <w:rsid w:val="00777C31"/>
    <w:rsid w:val="007944EC"/>
    <w:rsid w:val="007C5E28"/>
    <w:rsid w:val="007D112A"/>
    <w:rsid w:val="007D2534"/>
    <w:rsid w:val="007E0067"/>
    <w:rsid w:val="007F6FD7"/>
    <w:rsid w:val="0082327F"/>
    <w:rsid w:val="00871F1D"/>
    <w:rsid w:val="008867C1"/>
    <w:rsid w:val="00897B3E"/>
    <w:rsid w:val="008C5EBD"/>
    <w:rsid w:val="008C61E9"/>
    <w:rsid w:val="008C7339"/>
    <w:rsid w:val="008D564E"/>
    <w:rsid w:val="008F45FF"/>
    <w:rsid w:val="008F7280"/>
    <w:rsid w:val="00904166"/>
    <w:rsid w:val="00932EFD"/>
    <w:rsid w:val="00944D33"/>
    <w:rsid w:val="0094540F"/>
    <w:rsid w:val="00972E62"/>
    <w:rsid w:val="00973755"/>
    <w:rsid w:val="009A5D56"/>
    <w:rsid w:val="009E29E8"/>
    <w:rsid w:val="00A20CC8"/>
    <w:rsid w:val="00A233AF"/>
    <w:rsid w:val="00A53315"/>
    <w:rsid w:val="00A611E5"/>
    <w:rsid w:val="00A61F2C"/>
    <w:rsid w:val="00A67AA1"/>
    <w:rsid w:val="00A74E89"/>
    <w:rsid w:val="00A83739"/>
    <w:rsid w:val="00AB27C7"/>
    <w:rsid w:val="00AB2FC5"/>
    <w:rsid w:val="00AB3E1B"/>
    <w:rsid w:val="00AC77D6"/>
    <w:rsid w:val="00AE0668"/>
    <w:rsid w:val="00AF50B9"/>
    <w:rsid w:val="00AF7609"/>
    <w:rsid w:val="00B07674"/>
    <w:rsid w:val="00B102C5"/>
    <w:rsid w:val="00B13C43"/>
    <w:rsid w:val="00B14D27"/>
    <w:rsid w:val="00B359C6"/>
    <w:rsid w:val="00B5436B"/>
    <w:rsid w:val="00B73C3E"/>
    <w:rsid w:val="00B7476F"/>
    <w:rsid w:val="00B829E8"/>
    <w:rsid w:val="00B966C2"/>
    <w:rsid w:val="00BB4443"/>
    <w:rsid w:val="00BC6D62"/>
    <w:rsid w:val="00BE72D9"/>
    <w:rsid w:val="00BF628E"/>
    <w:rsid w:val="00C072AB"/>
    <w:rsid w:val="00C43759"/>
    <w:rsid w:val="00C46B9F"/>
    <w:rsid w:val="00C51A09"/>
    <w:rsid w:val="00C66FCD"/>
    <w:rsid w:val="00C90A85"/>
    <w:rsid w:val="00C920DC"/>
    <w:rsid w:val="00CA08CB"/>
    <w:rsid w:val="00CC6D46"/>
    <w:rsid w:val="00CE5198"/>
    <w:rsid w:val="00D36CC9"/>
    <w:rsid w:val="00D62FAA"/>
    <w:rsid w:val="00D81DF7"/>
    <w:rsid w:val="00D84956"/>
    <w:rsid w:val="00D865DA"/>
    <w:rsid w:val="00D959E1"/>
    <w:rsid w:val="00DC3828"/>
    <w:rsid w:val="00DD1680"/>
    <w:rsid w:val="00DD1C3C"/>
    <w:rsid w:val="00DF7600"/>
    <w:rsid w:val="00E01854"/>
    <w:rsid w:val="00E0189D"/>
    <w:rsid w:val="00E03530"/>
    <w:rsid w:val="00E1151D"/>
    <w:rsid w:val="00E17331"/>
    <w:rsid w:val="00E22C84"/>
    <w:rsid w:val="00E346D4"/>
    <w:rsid w:val="00E36D2F"/>
    <w:rsid w:val="00E42DCD"/>
    <w:rsid w:val="00E47890"/>
    <w:rsid w:val="00E95839"/>
    <w:rsid w:val="00E96F66"/>
    <w:rsid w:val="00EA1CDE"/>
    <w:rsid w:val="00EA72BE"/>
    <w:rsid w:val="00EB01AA"/>
    <w:rsid w:val="00EB40F3"/>
    <w:rsid w:val="00ED156F"/>
    <w:rsid w:val="00EF634C"/>
    <w:rsid w:val="00F05955"/>
    <w:rsid w:val="00F105B0"/>
    <w:rsid w:val="00F41467"/>
    <w:rsid w:val="00F42DFA"/>
    <w:rsid w:val="00F55A38"/>
    <w:rsid w:val="00F75407"/>
    <w:rsid w:val="00F87CAD"/>
    <w:rsid w:val="00FA5B78"/>
    <w:rsid w:val="00FB070E"/>
    <w:rsid w:val="00FD427A"/>
    <w:rsid w:val="00FD536F"/>
    <w:rsid w:val="00FE2AE9"/>
    <w:rsid w:val="00FF0769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80"/>
  </w:style>
  <w:style w:type="paragraph" w:styleId="2">
    <w:name w:val="heading 2"/>
    <w:basedOn w:val="a"/>
    <w:link w:val="20"/>
    <w:uiPriority w:val="9"/>
    <w:qFormat/>
    <w:rsid w:val="003B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C4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link w:val="a5"/>
    <w:uiPriority w:val="34"/>
    <w:qFormat/>
    <w:rsid w:val="007C5E2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7C5E28"/>
    <w:rPr>
      <w:rFonts w:eastAsiaTheme="minorHAnsi"/>
      <w:lang w:eastAsia="en-US"/>
    </w:rPr>
  </w:style>
  <w:style w:type="paragraph" w:customStyle="1" w:styleId="Default">
    <w:name w:val="Default"/>
    <w:rsid w:val="002126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uiPriority w:val="1"/>
    <w:qFormat/>
    <w:rsid w:val="00DC38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B13D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2023-12-04T04:25:00Z</cp:lastPrinted>
  <dcterms:created xsi:type="dcterms:W3CDTF">2024-03-04T04:35:00Z</dcterms:created>
  <dcterms:modified xsi:type="dcterms:W3CDTF">2024-03-05T06:16:00Z</dcterms:modified>
</cp:coreProperties>
</file>