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B98" w:rsidRPr="006617F1" w:rsidRDefault="009C0B98" w:rsidP="006617F1">
      <w:pPr>
        <w:pStyle w:val="Subtitle"/>
        <w:jc w:val="right"/>
        <w:rPr>
          <w:rFonts w:ascii="Times New Roman" w:hAnsi="Times New Roman" w:cs="Times New Roman"/>
          <w:sz w:val="28"/>
          <w:szCs w:val="28"/>
        </w:rPr>
      </w:pPr>
      <w:r w:rsidRPr="006617F1">
        <w:rPr>
          <w:rFonts w:ascii="Times New Roman" w:hAnsi="Times New Roman" w:cs="Times New Roman"/>
          <w:sz w:val="28"/>
          <w:szCs w:val="28"/>
        </w:rPr>
        <w:t>Проект</w:t>
      </w:r>
    </w:p>
    <w:p w:rsidR="009C0B98" w:rsidRPr="004B1B75" w:rsidRDefault="009C0B98" w:rsidP="006617F1">
      <w:pPr>
        <w:pStyle w:val="BodyText"/>
      </w:pPr>
    </w:p>
    <w:p w:rsidR="009C0B98" w:rsidRPr="0011214E" w:rsidRDefault="009C0B98" w:rsidP="00BF6CF7">
      <w:pPr>
        <w:pStyle w:val="BodyText"/>
      </w:pPr>
    </w:p>
    <w:p w:rsidR="009C0B98" w:rsidRDefault="009C0B98">
      <w:pPr>
        <w:pStyle w:val="Title"/>
      </w:pPr>
    </w:p>
    <w:p w:rsidR="009C0B98" w:rsidRDefault="009C0B98">
      <w:pPr>
        <w:pStyle w:val="Title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8240;visibility:visible;mso-wrap-distance-left:9.05pt;mso-wrap-distance-right:9.05pt" filled="t">
            <v:imagedata r:id="rId5" o:title=""/>
            <w10:wrap type="square" side="left"/>
          </v:shape>
        </w:pict>
      </w:r>
      <w:r>
        <w:br/>
      </w:r>
    </w:p>
    <w:p w:rsidR="009C0B98" w:rsidRDefault="009C0B98">
      <w:pPr>
        <w:pStyle w:val="Title"/>
      </w:pPr>
    </w:p>
    <w:p w:rsidR="009C0B98" w:rsidRPr="006617F1" w:rsidRDefault="009C0B98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9C0B98" w:rsidRPr="006617F1" w:rsidRDefault="009C0B98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6617F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C0B98" w:rsidRPr="006617F1" w:rsidRDefault="009C0B98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6617F1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</w:p>
    <w:p w:rsidR="009C0B98" w:rsidRPr="006617F1" w:rsidRDefault="009C0B98">
      <w:pPr>
        <w:pBdr>
          <w:bottom w:val="single" w:sz="4" w:space="1" w:color="000000"/>
        </w:pBdr>
        <w:jc w:val="center"/>
      </w:pPr>
      <w:r w:rsidRPr="006617F1">
        <w:rPr>
          <w:b/>
          <w:bCs/>
        </w:rPr>
        <w:t xml:space="preserve"> П О С Т А Н О В Л Е Н И Е</w:t>
      </w:r>
    </w:p>
    <w:p w:rsidR="009C0B98" w:rsidRDefault="009C0B98">
      <w:r>
        <w:t>от ____________2018 г. №________</w:t>
      </w:r>
    </w:p>
    <w:p w:rsidR="009C0B98" w:rsidRDefault="009C0B98">
      <w:r>
        <w:t>город Верхний Тагил</w:t>
      </w:r>
    </w:p>
    <w:p w:rsidR="009C0B98" w:rsidRDefault="009C0B98">
      <w:pPr>
        <w:rPr>
          <w:b/>
          <w:bCs/>
          <w:i/>
          <w:iCs/>
          <w:color w:val="000000"/>
          <w:spacing w:val="-2"/>
        </w:rPr>
      </w:pPr>
    </w:p>
    <w:p w:rsidR="009C0B98" w:rsidRPr="004B1B75" w:rsidRDefault="009C0B98" w:rsidP="00764A66">
      <w:pPr>
        <w:jc w:val="center"/>
        <w:rPr>
          <w:b/>
          <w:bCs/>
          <w:i/>
          <w:iCs/>
          <w:kern w:val="36"/>
        </w:rPr>
      </w:pPr>
      <w:r w:rsidRPr="004B1B75">
        <w:rPr>
          <w:b/>
          <w:bCs/>
          <w:i/>
          <w:iCs/>
          <w:kern w:val="36"/>
        </w:rPr>
        <w:t>О</w:t>
      </w:r>
      <w:r>
        <w:rPr>
          <w:b/>
          <w:bCs/>
          <w:i/>
          <w:iCs/>
          <w:kern w:val="36"/>
        </w:rPr>
        <w:t xml:space="preserve">б утверждении </w:t>
      </w:r>
      <w:r w:rsidRPr="004B1B75">
        <w:rPr>
          <w:b/>
          <w:bCs/>
          <w:i/>
          <w:iCs/>
        </w:rPr>
        <w:t>Порядк</w:t>
      </w:r>
      <w:r>
        <w:rPr>
          <w:b/>
          <w:bCs/>
          <w:i/>
          <w:iCs/>
        </w:rPr>
        <w:t>а</w:t>
      </w:r>
      <w:r w:rsidRPr="004B1B75">
        <w:rPr>
          <w:b/>
          <w:bCs/>
          <w:i/>
          <w:iCs/>
        </w:rPr>
        <w:t xml:space="preserve"> инвентаризации  дворовых территорий, общественных территорий, уровня благоустройства индивидуальных жилых домов и земельных участков, предоставляемых  для их размещения, расположенных на территории городского округа Верхний Тагил</w:t>
      </w:r>
    </w:p>
    <w:p w:rsidR="009C0B98" w:rsidRPr="000830C6" w:rsidRDefault="009C0B98" w:rsidP="000830C6">
      <w:pPr>
        <w:shd w:val="clear" w:color="auto" w:fill="FFFFFF"/>
        <w:ind w:right="19" w:firstLine="426"/>
        <w:jc w:val="both"/>
        <w:rPr>
          <w:i/>
          <w:iCs/>
        </w:rPr>
      </w:pPr>
    </w:p>
    <w:p w:rsidR="009C0B98" w:rsidRPr="000830C6" w:rsidRDefault="009C0B98" w:rsidP="000830C6">
      <w:pPr>
        <w:ind w:firstLine="426"/>
        <w:jc w:val="both"/>
      </w:pPr>
      <w:r w:rsidRPr="000830C6">
        <w:t xml:space="preserve">В целях реализации приоритетного проекта, связанного с формированием на территории городского округа </w:t>
      </w:r>
      <w:r>
        <w:t xml:space="preserve">Верхний Тагил </w:t>
      </w:r>
      <w:r w:rsidRPr="000830C6">
        <w:t>современной городской среды, в соответствии с приказом Министерства строительства и жилищно-коммунального хозяйства Российской Федерации №711/пр от 13.04.2017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соответствии с приказом Министерства энергетики и ЖКХ Свердловской области от 05.07.2017 №</w:t>
      </w:r>
      <w:r>
        <w:t xml:space="preserve"> </w:t>
      </w:r>
      <w:r w:rsidRPr="000830C6">
        <w:t xml:space="preserve">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области», Федеральным законом от 06.10.2003 №131-ФЗ «Об общих принципах организации местного самоуправления в Российской Федерации», руководствуясь Уставом городского округа Верхний Тагил </w:t>
      </w:r>
    </w:p>
    <w:p w:rsidR="009C0B98" w:rsidRPr="00BB4FFB" w:rsidRDefault="009C0B98" w:rsidP="000830C6">
      <w:pPr>
        <w:autoSpaceDE w:val="0"/>
        <w:autoSpaceDN w:val="0"/>
        <w:adjustRightInd w:val="0"/>
        <w:ind w:firstLine="426"/>
        <w:jc w:val="both"/>
      </w:pPr>
    </w:p>
    <w:p w:rsidR="009C0B98" w:rsidRPr="000830C6" w:rsidRDefault="009C0B98" w:rsidP="000830C6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0830C6">
        <w:rPr>
          <w:b/>
          <w:bCs/>
        </w:rPr>
        <w:t>ПОСТАНОВЛЯЮ:</w:t>
      </w:r>
    </w:p>
    <w:p w:rsidR="009C0B98" w:rsidRDefault="009C0B98" w:rsidP="000830C6">
      <w:pPr>
        <w:ind w:firstLine="426"/>
        <w:jc w:val="both"/>
      </w:pPr>
      <w:r w:rsidRPr="000830C6">
        <w:t>1. Утвердить Порядок инвентаризации  дворовых территорий, общественных территорий, уровня благоустройства индивидуальных жилых домов и земельных участков, предоставляемых  для их размещения, расположенных на территории городского округа Верхний Тагил</w:t>
      </w:r>
      <w:r>
        <w:t xml:space="preserve"> (Приложение № 1</w:t>
      </w:r>
      <w:r w:rsidRPr="000830C6">
        <w:t>)</w:t>
      </w:r>
      <w:r>
        <w:t>.</w:t>
      </w:r>
    </w:p>
    <w:p w:rsidR="009C0B98" w:rsidRPr="000830C6" w:rsidRDefault="009C0B98" w:rsidP="000830C6">
      <w:pPr>
        <w:ind w:firstLine="426"/>
        <w:jc w:val="both"/>
      </w:pPr>
      <w:r w:rsidRPr="000830C6">
        <w:t>2. Утвердить состав муниципальной инвентаризационной комиссии го</w:t>
      </w:r>
      <w:r>
        <w:t>родского округа Верхний Тагил (Приложение № 2).</w:t>
      </w:r>
    </w:p>
    <w:p w:rsidR="009C0B98" w:rsidRDefault="009C0B98" w:rsidP="000830C6">
      <w:pPr>
        <w:ind w:firstLine="426"/>
        <w:jc w:val="both"/>
      </w:pPr>
      <w:r w:rsidRPr="000830C6">
        <w:t>3.</w:t>
      </w:r>
      <w:r>
        <w:t xml:space="preserve"> У</w:t>
      </w:r>
      <w:r w:rsidRPr="000830C6">
        <w:t>твердить график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городского округа Верхний Тагил</w:t>
      </w:r>
      <w:r>
        <w:t xml:space="preserve"> (Приложение № 3</w:t>
      </w:r>
      <w:r w:rsidRPr="000830C6">
        <w:t>)</w:t>
      </w:r>
      <w:r>
        <w:t>.</w:t>
      </w:r>
    </w:p>
    <w:p w:rsidR="009C0B98" w:rsidRDefault="009C0B98" w:rsidP="000830C6">
      <w:pPr>
        <w:ind w:firstLine="426"/>
        <w:jc w:val="both"/>
      </w:pPr>
      <w:r>
        <w:t xml:space="preserve">4. </w:t>
      </w:r>
      <w:r w:rsidRPr="000830C6">
        <w:t xml:space="preserve">По итогам проведения инвентаризации обеспечить включение дворовых и общественных территорий в  муниципальную программу «Формирование современной городской среды на территории городского округа </w:t>
      </w:r>
      <w:r>
        <w:t>Верхний Тагил</w:t>
      </w:r>
    </w:p>
    <w:p w:rsidR="009C0B98" w:rsidRPr="000830C6" w:rsidRDefault="009C0B98" w:rsidP="000830C6">
      <w:pPr>
        <w:tabs>
          <w:tab w:val="left" w:pos="284"/>
        </w:tabs>
        <w:ind w:firstLine="426"/>
        <w:jc w:val="both"/>
      </w:pPr>
      <w:r>
        <w:t>5</w:t>
      </w:r>
      <w:r w:rsidRPr="000830C6">
        <w:t xml:space="preserve">. Настоящее Постановление разместить на официальном сайте </w:t>
      </w:r>
      <w:hyperlink r:id="rId6">
        <w:r w:rsidRPr="000830C6">
          <w:rPr>
            <w:rStyle w:val="-"/>
            <w:color w:val="auto"/>
            <w:lang w:val="en-US"/>
          </w:rPr>
          <w:t>http</w:t>
        </w:r>
        <w:r w:rsidRPr="000830C6">
          <w:rPr>
            <w:rStyle w:val="-"/>
            <w:color w:val="auto"/>
          </w:rPr>
          <w:t>://</w:t>
        </w:r>
        <w:r w:rsidRPr="000830C6">
          <w:rPr>
            <w:rStyle w:val="-"/>
            <w:color w:val="auto"/>
            <w:lang w:val="en-US"/>
          </w:rPr>
          <w:t>go</w:t>
        </w:r>
        <w:r w:rsidRPr="000830C6">
          <w:rPr>
            <w:rStyle w:val="-"/>
            <w:color w:val="auto"/>
          </w:rPr>
          <w:t>-</w:t>
        </w:r>
        <w:r w:rsidRPr="000830C6">
          <w:rPr>
            <w:rStyle w:val="-"/>
            <w:color w:val="auto"/>
            <w:lang w:val="en-US"/>
          </w:rPr>
          <w:t>vtagil</w:t>
        </w:r>
        <w:r w:rsidRPr="000830C6">
          <w:rPr>
            <w:rStyle w:val="-"/>
            <w:color w:val="auto"/>
          </w:rPr>
          <w:t>.</w:t>
        </w:r>
        <w:r w:rsidRPr="000830C6">
          <w:rPr>
            <w:rStyle w:val="-"/>
            <w:color w:val="auto"/>
            <w:lang w:val="en-US"/>
          </w:rPr>
          <w:t>ru</w:t>
        </w:r>
      </w:hyperlink>
      <w:r w:rsidRPr="000830C6">
        <w:t xml:space="preserve"> городского округа Верхний Тагил.</w:t>
      </w:r>
    </w:p>
    <w:p w:rsidR="009C0B98" w:rsidRPr="000830C6" w:rsidRDefault="009C0B98" w:rsidP="000830C6">
      <w:pPr>
        <w:pStyle w:val="ConsPlusNonformat"/>
        <w:widowControl/>
        <w:tabs>
          <w:tab w:val="left" w:pos="0"/>
          <w:tab w:val="left" w:pos="180"/>
          <w:tab w:val="left" w:pos="284"/>
        </w:tabs>
        <w:suppressAutoHyphens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30C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жилищно-коммунальному и городскому хозяйству Ю.В.</w:t>
      </w:r>
      <w:r w:rsidRPr="000830C6">
        <w:rPr>
          <w:sz w:val="28"/>
          <w:szCs w:val="28"/>
        </w:rPr>
        <w:t> </w:t>
      </w:r>
      <w:r w:rsidRPr="000830C6">
        <w:rPr>
          <w:rFonts w:ascii="Times New Roman" w:hAnsi="Times New Roman" w:cs="Times New Roman"/>
          <w:sz w:val="28"/>
          <w:szCs w:val="28"/>
        </w:rPr>
        <w:t>Прокошина</w:t>
      </w:r>
    </w:p>
    <w:p w:rsidR="009C0B98" w:rsidRPr="000830C6" w:rsidRDefault="009C0B98" w:rsidP="000830C6">
      <w:pPr>
        <w:ind w:firstLine="540"/>
        <w:jc w:val="both"/>
      </w:pPr>
    </w:p>
    <w:p w:rsidR="009C0B98" w:rsidRPr="000830C6" w:rsidRDefault="009C0B98" w:rsidP="000830C6">
      <w:pPr>
        <w:ind w:firstLine="540"/>
        <w:jc w:val="both"/>
      </w:pPr>
    </w:p>
    <w:p w:rsidR="009C0B98" w:rsidRPr="000830C6" w:rsidRDefault="009C0B98" w:rsidP="000830C6">
      <w:pPr>
        <w:shd w:val="clear" w:color="auto" w:fill="FFFFFF"/>
        <w:tabs>
          <w:tab w:val="left" w:pos="0"/>
        </w:tabs>
        <w:jc w:val="both"/>
      </w:pPr>
      <w:r w:rsidRPr="000830C6">
        <w:t>Глава городского</w:t>
      </w:r>
      <w:r>
        <w:t xml:space="preserve"> округа</w:t>
      </w:r>
    </w:p>
    <w:p w:rsidR="009C0B98" w:rsidRPr="000830C6" w:rsidRDefault="009C0B98" w:rsidP="000830C6">
      <w:pPr>
        <w:shd w:val="clear" w:color="auto" w:fill="FFFFFF"/>
        <w:tabs>
          <w:tab w:val="left" w:pos="0"/>
        </w:tabs>
        <w:jc w:val="both"/>
      </w:pPr>
      <w:r w:rsidRPr="000830C6">
        <w:t>Верхний Тагил</w:t>
      </w:r>
      <w:r w:rsidRPr="000830C6">
        <w:tab/>
      </w:r>
      <w:r w:rsidRPr="000830C6">
        <w:tab/>
      </w:r>
      <w:r w:rsidRPr="000830C6">
        <w:tab/>
      </w:r>
      <w:r w:rsidRPr="000830C6">
        <w:tab/>
      </w:r>
      <w:r w:rsidRPr="000830C6">
        <w:tab/>
      </w:r>
      <w:r w:rsidRPr="000830C6">
        <w:tab/>
      </w:r>
      <w:r w:rsidRPr="000830C6">
        <w:tab/>
      </w:r>
      <w:r w:rsidRPr="000830C6">
        <w:tab/>
        <w:t xml:space="preserve">С.Г. Калинин </w:t>
      </w:r>
    </w:p>
    <w:p w:rsidR="009C0B98" w:rsidRPr="000830C6" w:rsidRDefault="009C0B98" w:rsidP="000830C6">
      <w:pPr>
        <w:shd w:val="clear" w:color="auto" w:fill="FFFFFF"/>
        <w:tabs>
          <w:tab w:val="left" w:pos="0"/>
        </w:tabs>
        <w:jc w:val="both"/>
      </w:pPr>
    </w:p>
    <w:p w:rsidR="009C0B98" w:rsidRDefault="009C0B98">
      <w:pPr>
        <w:shd w:val="clear" w:color="auto" w:fill="FFFFFF"/>
        <w:tabs>
          <w:tab w:val="left" w:pos="0"/>
        </w:tabs>
      </w:pPr>
    </w:p>
    <w:p w:rsidR="009C0B98" w:rsidRDefault="009C0B98">
      <w:pPr>
        <w:shd w:val="clear" w:color="auto" w:fill="FFFFFF"/>
        <w:tabs>
          <w:tab w:val="left" w:pos="0"/>
        </w:tabs>
      </w:pPr>
    </w:p>
    <w:p w:rsidR="009C0B98" w:rsidRDefault="009C0B98">
      <w:pPr>
        <w:shd w:val="clear" w:color="auto" w:fill="FFFFFF"/>
        <w:tabs>
          <w:tab w:val="left" w:pos="0"/>
        </w:tabs>
      </w:pPr>
    </w:p>
    <w:p w:rsidR="009C0B98" w:rsidRDefault="009C0B98">
      <w:pPr>
        <w:shd w:val="clear" w:color="auto" w:fill="FFFFFF"/>
        <w:tabs>
          <w:tab w:val="left" w:pos="0"/>
        </w:tabs>
      </w:pPr>
    </w:p>
    <w:p w:rsidR="009C0B98" w:rsidRDefault="009C0B98">
      <w:pPr>
        <w:shd w:val="clear" w:color="auto" w:fill="FFFFFF"/>
        <w:tabs>
          <w:tab w:val="left" w:pos="0"/>
        </w:tabs>
      </w:pPr>
    </w:p>
    <w:p w:rsidR="009C0B98" w:rsidRDefault="009C0B98">
      <w:pPr>
        <w:shd w:val="clear" w:color="auto" w:fill="FFFFFF"/>
        <w:tabs>
          <w:tab w:val="left" w:pos="0"/>
        </w:tabs>
      </w:pPr>
    </w:p>
    <w:p w:rsidR="009C0B98" w:rsidRDefault="009C0B98">
      <w:pPr>
        <w:shd w:val="clear" w:color="auto" w:fill="FFFFFF"/>
        <w:tabs>
          <w:tab w:val="left" w:pos="0"/>
        </w:tabs>
      </w:pPr>
    </w:p>
    <w:p w:rsidR="009C0B98" w:rsidRDefault="009C0B98">
      <w:pPr>
        <w:shd w:val="clear" w:color="auto" w:fill="FFFFFF"/>
        <w:tabs>
          <w:tab w:val="left" w:pos="0"/>
        </w:tabs>
      </w:pPr>
    </w:p>
    <w:p w:rsidR="009C0B98" w:rsidRDefault="009C0B98">
      <w:pPr>
        <w:shd w:val="clear" w:color="auto" w:fill="FFFFFF"/>
        <w:tabs>
          <w:tab w:val="left" w:pos="0"/>
        </w:tabs>
      </w:pPr>
    </w:p>
    <w:p w:rsidR="009C0B98" w:rsidRDefault="009C0B98">
      <w:pPr>
        <w:shd w:val="clear" w:color="auto" w:fill="FFFFFF"/>
        <w:tabs>
          <w:tab w:val="left" w:pos="0"/>
        </w:tabs>
      </w:pPr>
    </w:p>
    <w:p w:rsidR="009C0B98" w:rsidRDefault="009C0B98" w:rsidP="00CF512A">
      <w:pPr>
        <w:jc w:val="center"/>
        <w:rPr>
          <w:b/>
          <w:bCs/>
        </w:rPr>
      </w:pPr>
    </w:p>
    <w:p w:rsidR="009C0B98" w:rsidRPr="00816856" w:rsidRDefault="009C0B98" w:rsidP="00816856">
      <w:pPr>
        <w:shd w:val="clear" w:color="auto" w:fill="FFFFFF"/>
        <w:ind w:left="29" w:right="442"/>
        <w:jc w:val="right"/>
        <w:rPr>
          <w:color w:val="000000"/>
        </w:rPr>
      </w:pPr>
      <w:r>
        <w:br w:type="page"/>
      </w:r>
      <w:r>
        <w:rPr>
          <w:color w:val="000000"/>
        </w:rPr>
        <w:t xml:space="preserve"> Приложение № 1</w:t>
      </w:r>
      <w:r w:rsidRPr="00816856">
        <w:rPr>
          <w:color w:val="000000"/>
        </w:rPr>
        <w:t xml:space="preserve"> </w:t>
      </w:r>
    </w:p>
    <w:p w:rsidR="009C0B98" w:rsidRPr="00816856" w:rsidRDefault="009C0B98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 xml:space="preserve">к постановлению администрации </w:t>
      </w:r>
    </w:p>
    <w:p w:rsidR="009C0B98" w:rsidRPr="00816856" w:rsidRDefault="009C0B98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>городского округа Верхний Тагил</w:t>
      </w:r>
    </w:p>
    <w:p w:rsidR="009C0B98" w:rsidRPr="00816856" w:rsidRDefault="009C0B98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>от _________2018 г. № _______</w:t>
      </w:r>
    </w:p>
    <w:p w:rsidR="009C0B98" w:rsidRPr="00816856" w:rsidRDefault="009C0B98" w:rsidP="00816856">
      <w:pPr>
        <w:shd w:val="clear" w:color="auto" w:fill="FFFFFF"/>
        <w:ind w:left="29" w:right="442"/>
        <w:rPr>
          <w:color w:val="000000"/>
        </w:rPr>
      </w:pPr>
    </w:p>
    <w:p w:rsidR="009C0B98" w:rsidRPr="00816856" w:rsidRDefault="009C0B98" w:rsidP="008168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6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Порядок </w:t>
      </w:r>
    </w:p>
    <w:p w:rsidR="009C0B98" w:rsidRPr="00816856" w:rsidRDefault="009C0B98" w:rsidP="008168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6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инвентаризации  дворовых территорий, общественных территорий, уровня благоустройства индивидуальных жилых домов и земельных участков, предоставляемых  для их размещения, расположенных на территории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городского округа Верхний Тагил</w:t>
      </w:r>
    </w:p>
    <w:p w:rsidR="009C0B98" w:rsidRPr="00816856" w:rsidRDefault="009C0B98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0B98" w:rsidRPr="006279E0" w:rsidRDefault="009C0B98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279E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C0B98" w:rsidRPr="00816856" w:rsidRDefault="009C0B98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0B98" w:rsidRPr="00816856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56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организации и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предоставляемых для их размещения, расположенных на территории городского округа Верхний Тагил.</w:t>
      </w:r>
    </w:p>
    <w:p w:rsidR="009C0B98" w:rsidRPr="00816856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56">
        <w:rPr>
          <w:rFonts w:ascii="Times New Roman" w:hAnsi="Times New Roman" w:cs="Times New Roman"/>
          <w:sz w:val="28"/>
          <w:szCs w:val="28"/>
        </w:rPr>
        <w:t>Целью проведения инвентаризации является обследование дворовых территорий, общественных территорий и установления уровня благоустройства индивидуальных жилых домов и земельных участков, предоставляемых для их размещения, нуждающихся в благоустройстве и определение их фактического физического состояния для последующего составления (корректировки) адресных перечней и включения в муниципальную программу «Формирование современной городской среды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16856">
        <w:rPr>
          <w:rFonts w:ascii="Times New Roman" w:hAnsi="Times New Roman" w:cs="Times New Roman"/>
          <w:sz w:val="28"/>
          <w:szCs w:val="28"/>
        </w:rPr>
        <w:t xml:space="preserve"> на 2018 - 2022 годы».</w:t>
      </w:r>
    </w:p>
    <w:p w:rsidR="009C0B98" w:rsidRPr="00816856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816856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56">
        <w:rPr>
          <w:rFonts w:ascii="Times New Roman" w:hAnsi="Times New Roman" w:cs="Times New Roman"/>
          <w:sz w:val="28"/>
          <w:szCs w:val="28"/>
        </w:rPr>
        <w:t>Инвентаризация дворовых территорий, общественных территорий осуществляется не реже одного раза в три года, а индивидуальных жилых домов и земельных участков, предоставляемых для их размещения – на реже одного раза в пять лет.</w:t>
      </w:r>
    </w:p>
    <w:p w:rsidR="009C0B98" w:rsidRPr="00816856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56">
        <w:rPr>
          <w:rFonts w:ascii="Times New Roman" w:hAnsi="Times New Roman" w:cs="Times New Roman"/>
          <w:sz w:val="28"/>
          <w:szCs w:val="28"/>
        </w:rPr>
        <w:t>Инвентаризация дворовой территории производится в отношении многоквартирного дома, расположенного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16856">
        <w:rPr>
          <w:rFonts w:ascii="Times New Roman" w:hAnsi="Times New Roman" w:cs="Times New Roman"/>
          <w:sz w:val="28"/>
          <w:szCs w:val="28"/>
        </w:rPr>
        <w:t>, при условии, что дом не включен в государственные и (или) муниципальные программы, предусматривающие мероприятия по переселению граждан и сносу многоквартирного дома.</w:t>
      </w:r>
    </w:p>
    <w:p w:rsidR="009C0B98" w:rsidRPr="00816856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56">
        <w:rPr>
          <w:rFonts w:ascii="Times New Roman" w:hAnsi="Times New Roman" w:cs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9C0B98" w:rsidRPr="00816856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инвентаризация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выявление, учет, картографирование, определение и оценка текущего (качественного и количественного) состояния дворовых территорий и общественных территорий, а также потребности в работах по благоустройству указанных территорий;</w:t>
      </w:r>
    </w:p>
    <w:p w:rsidR="009C0B98" w:rsidRPr="00816856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дворовая территория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C0B98" w:rsidRPr="00816856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общественная территория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мемориал,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благоустройство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комплекс мероприятий, направленных на обеспечение </w:t>
      </w:r>
      <w:r w:rsidRPr="007A783E">
        <w:rPr>
          <w:rFonts w:ascii="Times New Roman" w:hAnsi="Times New Roman" w:cs="Times New Roman"/>
          <w:sz w:val="28"/>
          <w:szCs w:val="28"/>
        </w:rPr>
        <w:t>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паспорт благоустройства</w:t>
      </w:r>
      <w:r w:rsidRPr="007A783E">
        <w:rPr>
          <w:rFonts w:ascii="Times New Roman" w:hAnsi="Times New Roman" w:cs="Times New Roman"/>
          <w:sz w:val="28"/>
          <w:szCs w:val="28"/>
        </w:rPr>
        <w:t xml:space="preserve"> - итоговый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благоустройству.</w:t>
      </w:r>
    </w:p>
    <w:p w:rsidR="009C0B98" w:rsidRPr="007A783E" w:rsidRDefault="009C0B98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0B98" w:rsidRPr="006279E0" w:rsidRDefault="009C0B98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279E0">
        <w:rPr>
          <w:rFonts w:ascii="Times New Roman" w:hAnsi="Times New Roman" w:cs="Times New Roman"/>
          <w:b/>
          <w:bCs/>
          <w:sz w:val="28"/>
          <w:szCs w:val="28"/>
        </w:rPr>
        <w:t>II. Муниципальная инвентаризационная комиссии</w:t>
      </w:r>
    </w:p>
    <w:p w:rsidR="009C0B98" w:rsidRPr="007A783E" w:rsidRDefault="009C0B98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3E">
        <w:rPr>
          <w:rFonts w:ascii="Times New Roman" w:hAnsi="Times New Roman" w:cs="Times New Roman"/>
          <w:sz w:val="28"/>
          <w:szCs w:val="28"/>
        </w:rPr>
        <w:t>Для проведения инвентаризации создается муниципальная инвентаризационная комиссия (далее - Комиссия).</w:t>
      </w:r>
    </w:p>
    <w:p w:rsidR="009C0B98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Инвентаризационная комиссия состоит из представителей Администрации городского округа Верхний Тагил, Депутатов городского округа Верхний Тагил, также с учетом вида инвентаризируемой территории могут быть приглашены:</w:t>
      </w:r>
    </w:p>
    <w:p w:rsidR="009C0B98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собственников МКД, уполномоченные решением общего собрания собственников помещений;</w:t>
      </w:r>
    </w:p>
    <w:p w:rsidR="009C0B98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организаций, осуществляющих управление МКД, территории которых подлежат инвентаризации;</w:t>
      </w:r>
    </w:p>
    <w:p w:rsidR="009C0B98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(их представители), в чьем ведении (на правах собственности, пользования, аренды и т.п.) находятся территории;</w:t>
      </w:r>
    </w:p>
    <w:p w:rsidR="009C0B98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иных заинтересованных организаций.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3E">
        <w:rPr>
          <w:rFonts w:ascii="Times New Roman" w:hAnsi="Times New Roman" w:cs="Times New Roman"/>
          <w:sz w:val="28"/>
          <w:szCs w:val="28"/>
        </w:rPr>
        <w:t>Комиссия правомочна на проведение инвентаризации</w:t>
      </w:r>
      <w:r>
        <w:rPr>
          <w:rFonts w:ascii="Times New Roman" w:hAnsi="Times New Roman" w:cs="Times New Roman"/>
          <w:sz w:val="28"/>
          <w:szCs w:val="28"/>
        </w:rPr>
        <w:t>, составление</w:t>
      </w:r>
      <w:r w:rsidRPr="007A783E">
        <w:rPr>
          <w:rFonts w:ascii="Times New Roman" w:hAnsi="Times New Roman" w:cs="Times New Roman"/>
          <w:sz w:val="28"/>
          <w:szCs w:val="28"/>
        </w:rPr>
        <w:t xml:space="preserve"> и подписание паспортов благоустройства, указанных в настоящем Порядке, при присут</w:t>
      </w:r>
      <w:r>
        <w:rPr>
          <w:rFonts w:ascii="Times New Roman" w:hAnsi="Times New Roman" w:cs="Times New Roman"/>
          <w:sz w:val="28"/>
          <w:szCs w:val="28"/>
        </w:rPr>
        <w:t>ствии более 50% членов Комиссии, обеспечивает актуализацию дворовой территории в период 2018-2022 годов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3E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настоящим Порядком.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3E">
        <w:rPr>
          <w:rFonts w:ascii="Times New Roman" w:hAnsi="Times New Roman" w:cs="Times New Roman"/>
          <w:sz w:val="28"/>
          <w:szCs w:val="28"/>
        </w:rPr>
        <w:t>Инвентаризация проводится в соответствии с графиком проведения инвентаризации.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3E">
        <w:rPr>
          <w:rFonts w:ascii="Times New Roman" w:hAnsi="Times New Roman" w:cs="Times New Roman"/>
          <w:sz w:val="28"/>
          <w:szCs w:val="28"/>
        </w:rPr>
        <w:t>В графике указываются дата, время и место проведения инвентаризации.</w:t>
      </w:r>
    </w:p>
    <w:p w:rsidR="009C0B98" w:rsidRPr="007A783E" w:rsidRDefault="009C0B98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0B98" w:rsidRPr="006279E0" w:rsidRDefault="009C0B98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279E0"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9E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инвентаризации</w:t>
      </w:r>
    </w:p>
    <w:p w:rsidR="009C0B98" w:rsidRPr="007A783E" w:rsidRDefault="009C0B98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783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3E">
        <w:rPr>
          <w:rFonts w:ascii="Times New Roman" w:hAnsi="Times New Roman" w:cs="Times New Roman"/>
          <w:sz w:val="28"/>
          <w:szCs w:val="28"/>
        </w:rPr>
        <w:t>Проведению инвентаризации в форме визуального обследования предшествует оформление картографического материала с определением ориентировочных границ земельных участков и данных об их правообладателях.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Не допускается пересечение границ с другими территориями или установление границ, приводящее к образованию бесхозяйственных объектов.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783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3E">
        <w:rPr>
          <w:rFonts w:ascii="Times New Roman" w:hAnsi="Times New Roman" w:cs="Times New Roman"/>
          <w:sz w:val="28"/>
          <w:szCs w:val="28"/>
        </w:rPr>
        <w:t>Инвентаризация проводится путем натурального обследования территории, с выездом на место с фото - фиксацией дворовых, общественных территорий и индивидуальных жилых домов, с описанием расположенных на них элементов благоустройства.</w:t>
      </w:r>
    </w:p>
    <w:p w:rsidR="009C0B98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783E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3F">
        <w:rPr>
          <w:rFonts w:ascii="Times New Roman" w:hAnsi="Times New Roman" w:cs="Times New Roman"/>
          <w:b/>
          <w:bCs/>
          <w:sz w:val="28"/>
          <w:szCs w:val="28"/>
        </w:rPr>
        <w:t>Инвентаризация дворовой территории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7A783E">
        <w:rPr>
          <w:rFonts w:ascii="Times New Roman" w:hAnsi="Times New Roman" w:cs="Times New Roman"/>
          <w:sz w:val="28"/>
          <w:szCs w:val="28"/>
        </w:rPr>
        <w:t>При наличии дворовой территории общей для нескольких многоквартирных домов, инвентаризация дворовой территории проводится с составлением единого Паспорта благоустройства дворовой территории для всех многоквартирных домов, для которых дворовая территория является общей, с указанием в Паспорте благоустройства дворовой территории этих многоквартирных домов.</w:t>
      </w:r>
    </w:p>
    <w:p w:rsidR="009C0B98" w:rsidRPr="000C783F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3F">
        <w:rPr>
          <w:rFonts w:ascii="Times New Roman" w:hAnsi="Times New Roman" w:cs="Times New Roman"/>
          <w:sz w:val="28"/>
          <w:szCs w:val="28"/>
        </w:rPr>
        <w:t>3.4.2.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3F">
        <w:rPr>
          <w:rFonts w:ascii="Times New Roman" w:hAnsi="Times New Roman" w:cs="Times New Roman"/>
          <w:sz w:val="28"/>
          <w:szCs w:val="28"/>
        </w:rPr>
        <w:t>В ходе проведения инвентаризации дворовой территории необходимо получить следующие характеристики: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ситуационный план;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перечень адресов многоквартирных домов, образующих дворовую территорию;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общая площадь дворовой территории в квадратных метрах;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информация о правообладателях земельных участков, находящихся в границах дворовой территории;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перечень имеющегося оборудования (элементов) и его краткие характеристики (текстовые комментарии);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сведения о планируемых мероприятиях по благоустройству дворовой территории (отдельно исходя из минимального и дополнительного перечней видов работ по благоустройству дворовой территории).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расположенной в таком многоквартирном доме: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дворовой территории.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83E">
        <w:rPr>
          <w:rFonts w:ascii="Times New Roman" w:hAnsi="Times New Roman" w:cs="Times New Roman"/>
          <w:sz w:val="28"/>
          <w:szCs w:val="28"/>
        </w:rPr>
        <w:t>По результатам инвентаризации дворовой территории составляется паспорт благоустройства дворовой территории по форме, утвержденной приказом Министерства энергетики и жилищно-коммунального хозяйства Свердловской области от 05.07.2017 №215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39">
        <w:rPr>
          <w:rFonts w:ascii="Times New Roman" w:hAnsi="Times New Roman" w:cs="Times New Roman"/>
          <w:b/>
          <w:bCs/>
          <w:sz w:val="28"/>
          <w:szCs w:val="28"/>
        </w:rPr>
        <w:t>Инвентаризация общественной территории</w:t>
      </w:r>
      <w:r w:rsidRPr="007A783E">
        <w:rPr>
          <w:rFonts w:ascii="Times New Roman" w:hAnsi="Times New Roman" w:cs="Times New Roman"/>
          <w:sz w:val="28"/>
          <w:szCs w:val="28"/>
        </w:rPr>
        <w:t xml:space="preserve">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83E">
        <w:rPr>
          <w:rFonts w:ascii="Times New Roman" w:hAnsi="Times New Roman" w:cs="Times New Roman"/>
          <w:sz w:val="28"/>
          <w:szCs w:val="28"/>
        </w:rPr>
        <w:t>В ходе проведения инвентаризации общественной территории необходимо получить следующие характеристики: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ситуационный план;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вид общественной территории (площадь, набережная, парк, мемориал, аллея, сквер, пляж и т.д.);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площадь общественной территории в квадратных метрах;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общественной территории;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информация о правообладателях земельных участков, образующих общественную территорию;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общественной территории (сведения о текущем состоянии);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83E">
        <w:rPr>
          <w:rFonts w:ascii="Times New Roman" w:hAnsi="Times New Roman" w:cs="Times New Roman"/>
          <w:sz w:val="28"/>
          <w:szCs w:val="28"/>
        </w:rPr>
        <w:t>сведения о планируемых мероприятиях по благоустройству общественной территории.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783E">
        <w:rPr>
          <w:rFonts w:ascii="Times New Roman" w:hAnsi="Times New Roman" w:cs="Times New Roman"/>
          <w:sz w:val="28"/>
          <w:szCs w:val="28"/>
        </w:rPr>
        <w:t>По результатам инвентаризации общественной территории составляется паспорт благоустройства общественной территории по форме, утвержденной Приказом Министерства энергетики и жилищно-коммунального хозяйства Свердловской области от 05.07.2017 №215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3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0C783F">
        <w:rPr>
          <w:rFonts w:ascii="Times New Roman" w:hAnsi="Times New Roman" w:cs="Times New Roman"/>
          <w:b/>
          <w:bCs/>
          <w:sz w:val="28"/>
          <w:szCs w:val="28"/>
        </w:rPr>
        <w:t>инвентаризации уровня благоустройства индивидуальных жилых домов и земельных участков</w:t>
      </w:r>
      <w:r w:rsidRPr="007A783E">
        <w:rPr>
          <w:rFonts w:ascii="Times New Roman" w:hAnsi="Times New Roman" w:cs="Times New Roman"/>
          <w:sz w:val="28"/>
          <w:szCs w:val="28"/>
        </w:rPr>
        <w:t>, предоставляемых для их размещения составляется паспорт благоустройства индивидуальных жилых домов и земельных участков, предоставленных для их размещения по форме, утвержденной Приказом Министерства энергетики и жилищно-коммунального хозяйства Свердловской области от 05.07.2017 №215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3E">
        <w:rPr>
          <w:rFonts w:ascii="Times New Roman" w:hAnsi="Times New Roman" w:cs="Times New Roman"/>
          <w:sz w:val="28"/>
          <w:szCs w:val="28"/>
        </w:rPr>
        <w:t>Паспорта благоустройства дв</w:t>
      </w:r>
      <w:r>
        <w:rPr>
          <w:rFonts w:ascii="Times New Roman" w:hAnsi="Times New Roman" w:cs="Times New Roman"/>
          <w:sz w:val="28"/>
          <w:szCs w:val="28"/>
        </w:rPr>
        <w:t>оровой, общественной территории</w:t>
      </w:r>
      <w:r w:rsidRPr="007A783E">
        <w:rPr>
          <w:rFonts w:ascii="Times New Roman" w:hAnsi="Times New Roman" w:cs="Times New Roman"/>
          <w:sz w:val="28"/>
          <w:szCs w:val="28"/>
        </w:rPr>
        <w:t xml:space="preserve"> и индивидуальных жилых домов составляется в электронном виде и на бумажном носителе.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Фотоснимки являются неотъемлемой частью паспорта благоустройства дворовой территории, паспорта благоустройства общественной территории и индивидуального жилого дома соответственно.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Паспортам присваивается порядковый номер, зависящий от очередности его составления.</w:t>
      </w: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3E">
        <w:rPr>
          <w:rFonts w:ascii="Times New Roman" w:hAnsi="Times New Roman" w:cs="Times New Roman"/>
          <w:sz w:val="28"/>
          <w:szCs w:val="28"/>
        </w:rPr>
        <w:t>В случаях изменения данных о дворовой территории и расположенных на ней объектах и элементах благоустройства, указанных в паспорте, составленном в 2018 году, проводится актуализация паспорта дворовой территории, в сроки, предусмотренные в пункте 1.3. настоящего Порядка.</w:t>
      </w:r>
    </w:p>
    <w:p w:rsidR="009C0B98" w:rsidRDefault="009C0B98" w:rsidP="00AD36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3E">
        <w:rPr>
          <w:rFonts w:ascii="Times New Roman" w:hAnsi="Times New Roman" w:cs="Times New Roman"/>
          <w:sz w:val="28"/>
          <w:szCs w:val="28"/>
        </w:rPr>
        <w:t>В случаях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 разрабатывается новый паспорт дворовой территории.</w:t>
      </w:r>
    </w:p>
    <w:p w:rsidR="009C0B98" w:rsidRPr="007A783E" w:rsidRDefault="009C0B98" w:rsidP="00AD36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B98" w:rsidRDefault="009C0B98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279E0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Мероприятия, проводимые по результатам инвентаризации</w:t>
      </w:r>
    </w:p>
    <w:p w:rsidR="009C0B98" w:rsidRDefault="009C0B98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C0B98" w:rsidRDefault="009C0B98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 результатам инвентаризации проводятся следующие мероприятия:</w:t>
      </w:r>
    </w:p>
    <w:p w:rsidR="009C0B98" w:rsidRDefault="009C0B98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адресный перечень всех дворовых территорий, нуждающихся в благоустройстве (с учетом физического состояния) и подлежащих благоустройству исходя из минимального перечня работ по благоустройству в рамках муниципальной программы на 2018-2022 годы;</w:t>
      </w:r>
    </w:p>
    <w:p w:rsidR="009C0B98" w:rsidRDefault="009C0B98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адресный перечень всех общественных территорий, нуждающихся в благоустройстве (с учетом их физического состояния) и подлежащих благоустройству в рамках муниципальной программы на 2018-2022 годы;</w:t>
      </w:r>
    </w:p>
    <w:p w:rsidR="009C0B98" w:rsidRDefault="009C0B98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адресный перечень индивидуальных жилых домов и земельных участков, предоставленных для их размещения, расположенных на территории городского округа Верхний Тагил,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2022 года в соответствии с требованиями утвержденных правил благоустройства;</w:t>
      </w:r>
    </w:p>
    <w:p w:rsidR="009C0B98" w:rsidRPr="00AD3614" w:rsidRDefault="009C0B98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формируются соглашения для заключения с собственниками (пользователями) индивидуальных жилых домов и земельных участков, предоставленных для их размещения об их благоустройстве не позднее 2022 года в соответствии с требованиями утвержденных правил благоустройства;</w:t>
      </w:r>
    </w:p>
    <w:p w:rsidR="009C0B98" w:rsidRDefault="009C0B98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конкретных зон, территорий, объектов для проведения работ по благоустройству, очередность реализации проектов, объемов и источники финансирования.</w:t>
      </w:r>
    </w:p>
    <w:p w:rsidR="009C0B98" w:rsidRPr="00AD3614" w:rsidRDefault="009C0B98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0B98" w:rsidRDefault="009C0B98" w:rsidP="009101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279E0">
        <w:rPr>
          <w:rFonts w:ascii="Times New Roman" w:hAnsi="Times New Roman" w:cs="Times New Roman"/>
          <w:b/>
          <w:bCs/>
          <w:sz w:val="28"/>
          <w:szCs w:val="28"/>
        </w:rPr>
        <w:t>Передача результатов инвентаризации в ГИС ЖКХ</w:t>
      </w:r>
    </w:p>
    <w:p w:rsidR="009C0B98" w:rsidRPr="007A783E" w:rsidRDefault="009C0B98" w:rsidP="009101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0B98" w:rsidRPr="007A783E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3E">
        <w:rPr>
          <w:rFonts w:ascii="Times New Roman" w:hAnsi="Times New Roman" w:cs="Times New Roman"/>
          <w:sz w:val="28"/>
          <w:szCs w:val="28"/>
        </w:rPr>
        <w:t>Результаты инвентаризации подлежат занесению в систему ГИС ЖКХ. Возможен как ручной ввод данных, так и автоматизированный:</w:t>
      </w:r>
    </w:p>
    <w:p w:rsidR="009C0B98" w:rsidRPr="00206E19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9">
        <w:rPr>
          <w:rFonts w:ascii="Times New Roman" w:hAnsi="Times New Roman" w:cs="Times New Roman"/>
          <w:sz w:val="28"/>
          <w:szCs w:val="28"/>
        </w:rPr>
        <w:t>для ручного ввода данных может быть использован графический интерфейс в модуле «Формирование современной городской среды» системы ГИС ЖКХ, который доступен пользователю с функцией «Орган местного самоуправления, уполномоченный на ведение программы «Формирование современной городской среды»;</w:t>
      </w:r>
    </w:p>
    <w:p w:rsidR="009C0B98" w:rsidRPr="00206E19" w:rsidRDefault="009C0B98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9">
        <w:rPr>
          <w:rFonts w:ascii="Times New Roman" w:hAnsi="Times New Roman" w:cs="Times New Roman"/>
          <w:sz w:val="28"/>
          <w:szCs w:val="28"/>
        </w:rPr>
        <w:t>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- формат JPEG.</w:t>
      </w:r>
    </w:p>
    <w:p w:rsidR="009C0B98" w:rsidRDefault="009C0B98" w:rsidP="006279E0">
      <w:pPr>
        <w:shd w:val="clear" w:color="auto" w:fill="FFFFFF"/>
        <w:ind w:left="29" w:right="442"/>
        <w:jc w:val="right"/>
        <w:rPr>
          <w:color w:val="000000"/>
        </w:rPr>
      </w:pPr>
      <w:r>
        <w:br w:type="page"/>
      </w:r>
      <w:r>
        <w:rPr>
          <w:color w:val="000000"/>
        </w:rPr>
        <w:t xml:space="preserve">Приложение № 2 </w:t>
      </w:r>
    </w:p>
    <w:p w:rsidR="009C0B98" w:rsidRDefault="009C0B98" w:rsidP="006279E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9C0B98" w:rsidRDefault="009C0B98" w:rsidP="006279E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городского округа Верхний Тагил</w:t>
      </w:r>
    </w:p>
    <w:p w:rsidR="009C0B98" w:rsidRDefault="009C0B98" w:rsidP="006279E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от _________2018 г. № _______</w:t>
      </w:r>
    </w:p>
    <w:p w:rsidR="009C0B98" w:rsidRDefault="009C0B98" w:rsidP="006279E0">
      <w:pPr>
        <w:shd w:val="clear" w:color="auto" w:fill="FFFFFF"/>
        <w:ind w:left="29" w:right="442"/>
        <w:rPr>
          <w:color w:val="000000"/>
        </w:rPr>
      </w:pPr>
    </w:p>
    <w:p w:rsidR="009C0B98" w:rsidRPr="00566007" w:rsidRDefault="009C0B98" w:rsidP="006279E0">
      <w:pPr>
        <w:jc w:val="center"/>
        <w:rPr>
          <w:b/>
          <w:bCs/>
          <w:i/>
          <w:iCs/>
        </w:rPr>
      </w:pPr>
      <w:r w:rsidRPr="00566007">
        <w:rPr>
          <w:b/>
          <w:bCs/>
          <w:i/>
          <w:iCs/>
        </w:rPr>
        <w:t xml:space="preserve">Состав муниципальной инвентаризационной комиссии </w:t>
      </w:r>
    </w:p>
    <w:p w:rsidR="009C0B98" w:rsidRPr="00906891" w:rsidRDefault="009C0B98" w:rsidP="006279E0">
      <w:pPr>
        <w:jc w:val="center"/>
        <w:rPr>
          <w:b/>
          <w:bCs/>
          <w:i/>
          <w:iCs/>
        </w:rPr>
      </w:pPr>
    </w:p>
    <w:tbl>
      <w:tblPr>
        <w:tblW w:w="99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3400"/>
        <w:gridCol w:w="6518"/>
      </w:tblGrid>
      <w:tr w:rsidR="009C0B98" w:rsidRPr="00816856">
        <w:trPr>
          <w:trHeight w:val="50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Калинин С.Г.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9C0B98" w:rsidRPr="00816856">
        <w:trPr>
          <w:trHeight w:val="45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98" w:rsidRPr="00816856">
        <w:trPr>
          <w:trHeight w:val="45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BE7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Прокошин Ю.В.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BE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 по жилищно-коммунальному и городскому хозяйству</w:t>
            </w:r>
          </w:p>
        </w:tc>
      </w:tr>
      <w:tr w:rsidR="009C0B98" w:rsidRPr="00816856">
        <w:trPr>
          <w:trHeight w:val="45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BE7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Проказова В.Б.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BE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9C0B98" w:rsidRPr="00816856">
        <w:trPr>
          <w:trHeight w:val="49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Кропотухина Н.А.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управлению муниципальным имуществом и земельными ресурсами</w:t>
            </w:r>
          </w:p>
        </w:tc>
      </w:tr>
      <w:tr w:rsidR="009C0B98" w:rsidRPr="00816856">
        <w:trPr>
          <w:trHeight w:val="584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rPr>
                <w:color w:val="000000"/>
              </w:rPr>
            </w:pPr>
            <w:r w:rsidRPr="00816856">
              <w:rPr>
                <w:color w:val="000000"/>
              </w:rPr>
              <w:t xml:space="preserve">Дементьева А.А. </w:t>
            </w:r>
          </w:p>
          <w:p w:rsidR="009C0B98" w:rsidRPr="00816856" w:rsidRDefault="009C0B98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инспектор 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9C0B98" w:rsidRPr="00816856">
        <w:trPr>
          <w:trHeight w:val="65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627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территориального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п. Половинный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0B98" w:rsidRPr="00816856">
        <w:trPr>
          <w:trHeight w:val="64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627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территориального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п. Белоречка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0B98" w:rsidRPr="00816856">
        <w:trPr>
          <w:trHeight w:val="84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Депутаты Думы  городского округа Верхний Тагил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C0B98" w:rsidRPr="00816856">
        <w:trPr>
          <w:gridBefore w:val="1"/>
          <w:trHeight w:val="8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B98" w:rsidRDefault="009C0B98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  <w:p w:rsidR="009C0B98" w:rsidRPr="00816856" w:rsidRDefault="009C0B98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 А.Г.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C0B98" w:rsidRPr="00816856" w:rsidRDefault="009C0B98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Управляющих компаний (по согласованию)</w:t>
            </w:r>
          </w:p>
        </w:tc>
      </w:tr>
    </w:tbl>
    <w:p w:rsidR="009C0B98" w:rsidRPr="00AE23CA" w:rsidRDefault="009C0B98" w:rsidP="006279E0"/>
    <w:p w:rsidR="009C0B98" w:rsidRDefault="009C0B98" w:rsidP="000C783F">
      <w:pPr>
        <w:shd w:val="clear" w:color="auto" w:fill="FFFFFF"/>
        <w:ind w:left="29" w:right="442"/>
        <w:jc w:val="right"/>
        <w:sectPr w:rsidR="009C0B98" w:rsidSect="006617F1">
          <w:pgSz w:w="11906" w:h="16838"/>
          <w:pgMar w:top="1134" w:right="851" w:bottom="1134" w:left="1418" w:header="720" w:footer="720" w:gutter="0"/>
          <w:cols w:space="720"/>
        </w:sectPr>
      </w:pPr>
    </w:p>
    <w:p w:rsidR="009C0B98" w:rsidRDefault="009C0B98" w:rsidP="000C783F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Приложение № 3 </w:t>
      </w:r>
    </w:p>
    <w:p w:rsidR="009C0B98" w:rsidRDefault="009C0B98" w:rsidP="000C783F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9C0B98" w:rsidRDefault="009C0B98" w:rsidP="000C783F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городского округа Верхний Тагил</w:t>
      </w:r>
    </w:p>
    <w:p w:rsidR="009C0B98" w:rsidRDefault="009C0B98" w:rsidP="000C783F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от _________2018 г. № _______</w:t>
      </w:r>
    </w:p>
    <w:p w:rsidR="009C0B98" w:rsidRPr="00410A37" w:rsidRDefault="009C0B98" w:rsidP="000C78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B98" w:rsidRDefault="009C0B98" w:rsidP="000C78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7D1D30">
        <w:rPr>
          <w:rFonts w:ascii="Times New Roman" w:hAnsi="Times New Roman" w:cs="Times New Roman"/>
          <w:b/>
          <w:bCs/>
          <w:sz w:val="28"/>
          <w:szCs w:val="28"/>
        </w:rPr>
        <w:t>рафик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городского округа Верхний Тагил</w:t>
      </w:r>
    </w:p>
    <w:p w:rsidR="009C0B98" w:rsidRDefault="009C0B98" w:rsidP="000C7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"/>
        <w:gridCol w:w="6982"/>
        <w:gridCol w:w="821"/>
        <w:gridCol w:w="821"/>
        <w:gridCol w:w="821"/>
        <w:gridCol w:w="822"/>
        <w:gridCol w:w="821"/>
        <w:gridCol w:w="821"/>
        <w:gridCol w:w="822"/>
        <w:gridCol w:w="2189"/>
      </w:tblGrid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 (образованный домами ул. Ленина, 75,77,79; ул. Нахимова, 40,42,44; ул. Садовая, 2,4; ул. Чехова, 1,3)</w:t>
            </w: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 (образованный домами: ул. Ленина, 69,71,73; Маяковского, 1,3; Нахимова, 34,36,38, Садовая, 1,3)</w:t>
            </w: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3 (образованный домами: ул. Ленина, 102, 104; ул. Садовая, 6,8,10; ул. Чапаева, 33,35; ул. Чехова, 5,7,9 )</w:t>
            </w: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4 (образованный домами: ул. Ленина, 98,96; ул. Маяковского, 5,7,9; ул. Садовая, 5,7,9, ул. Чапаева, 29,31)</w:t>
            </w: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6 (образованный домами: ул. Ленина, 106,108,110; ул. Лермонтова, 4,6; ул. Чапаева, 37,39; ул. Чехова, 4,6 )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8 (образованный домами: ул. Ново-Уральская, 62,64,66,68,70,72; ул. Чехова,13; ул. Жуковского, 7; ул. Строительная,27)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9 (образованный домами: ул. Маяковского,11; ул. Ново-Уральская, 52,54)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9 (образованный домами: ул. Жуковского, 10; ул. Ново-Уральская, 60)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10 (образованный домами: ул. Маяковского, 14; ул. Медведева, 17,19,21)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10 (образованный домами: ул. Ленина, 92а; ул. Маяковского, 8,10,12,16)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12 (образованный домами: ул. Жуковского, 11,15; ул. Ново-Уральская, 29)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13 (образованный домами: ул. Жуковского, 14,16,18; ул. Ново-Уральская, 27)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15 (образованный домами: ул. Медведева, 20; ул. Свободы, 29)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16 (образованный домами: ул. Ленина, 59; ул. Медведева, 18; ул. Нахимова, 24; ул. Свободы, 25)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17 (образованный домами: ул. Островского, 37; ул. Свободы, 43)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18 (образованный домами: ул. Жуковского, 2,4,6,8; ул. Маяковского, 15,17,19,21; ул. Островского, 41,43,45,47; ул. строительная, 56,58,60)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19 (образованный домами: ул. Жуковского, 1,3,5; ул. Островского, 49,51,53,55,57,59; ул. Строительная, 62,64,66,68,70,72; ул. Чехова, 15,17,19)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2" w:type="dxa"/>
          </w:tcPr>
          <w:p w:rsidR="009C0B98" w:rsidRPr="00F26C9C" w:rsidRDefault="009C0B98" w:rsidP="00410A37">
            <w:pPr>
              <w:rPr>
                <w:sz w:val="24"/>
                <w:szCs w:val="24"/>
              </w:rPr>
            </w:pPr>
            <w:r w:rsidRPr="00F26C9C">
              <w:rPr>
                <w:sz w:val="24"/>
                <w:szCs w:val="24"/>
              </w:rPr>
              <w:t>Дворовая территория, расположенной по адресу: г. Верхний Тагил, квартал 20 (образованный домами: ул. Маяковского, 35,37; ул. Лесная, 1,3,5 )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Островского, 54; ул. Маяковского, 23,25,27 )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Энтузиастов, 2,7)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Лесная, 7,9,11)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Маяковского, 26, 26а)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Лесная, 13,15,17)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Лесная, 17/1,19,21,23)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Энтузиастов, 4,6; ул.Островского, 56а,56,60)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ул. Строительная, 25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Жилые дома г. Верхний Тагил</w:t>
            </w: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Дворовые и общественные территории п. Половинный</w:t>
            </w: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Заведующий территориального органа п. Половинный</w:t>
            </w:r>
          </w:p>
        </w:tc>
      </w:tr>
      <w:tr w:rsidR="009C0B98" w:rsidRPr="00410A37">
        <w:tc>
          <w:tcPr>
            <w:tcW w:w="497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2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Дворовые и общественные территории п. Белоречка</w:t>
            </w:r>
          </w:p>
        </w:tc>
        <w:tc>
          <w:tcPr>
            <w:tcW w:w="821" w:type="dxa"/>
            <w:vAlign w:val="center"/>
          </w:tcPr>
          <w:p w:rsidR="009C0B98" w:rsidRPr="00F26C9C" w:rsidRDefault="009C0B98" w:rsidP="00F26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6C9C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C0B98" w:rsidRPr="00F26C9C" w:rsidRDefault="009C0B98" w:rsidP="00F26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0B98" w:rsidRPr="00F26C9C" w:rsidRDefault="009C0B98" w:rsidP="00F2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sz w:val="24"/>
                <w:szCs w:val="24"/>
              </w:rPr>
              <w:t>Заведующий территориального органа п. Белоречка</w:t>
            </w:r>
          </w:p>
        </w:tc>
      </w:tr>
    </w:tbl>
    <w:p w:rsidR="009C0B98" w:rsidRDefault="009C0B98" w:rsidP="000C7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B98" w:rsidRDefault="009C0B98" w:rsidP="000C7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C0B98" w:rsidSect="000C783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435AE"/>
    <w:rsid w:val="00065355"/>
    <w:rsid w:val="00082095"/>
    <w:rsid w:val="000830C6"/>
    <w:rsid w:val="00090D69"/>
    <w:rsid w:val="0009670A"/>
    <w:rsid w:val="000A5275"/>
    <w:rsid w:val="000A53F1"/>
    <w:rsid w:val="000C04F9"/>
    <w:rsid w:val="000C0EBD"/>
    <w:rsid w:val="000C3ABD"/>
    <w:rsid w:val="000C783F"/>
    <w:rsid w:val="000D1E17"/>
    <w:rsid w:val="000E0701"/>
    <w:rsid w:val="000E6EC8"/>
    <w:rsid w:val="000F67AC"/>
    <w:rsid w:val="0010020F"/>
    <w:rsid w:val="0011214E"/>
    <w:rsid w:val="00113D42"/>
    <w:rsid w:val="001200D1"/>
    <w:rsid w:val="00120D8B"/>
    <w:rsid w:val="0012268D"/>
    <w:rsid w:val="00146DFA"/>
    <w:rsid w:val="00162477"/>
    <w:rsid w:val="0017027D"/>
    <w:rsid w:val="00177709"/>
    <w:rsid w:val="00193A65"/>
    <w:rsid w:val="001A16D2"/>
    <w:rsid w:val="001B1A50"/>
    <w:rsid w:val="001B609A"/>
    <w:rsid w:val="001E24CB"/>
    <w:rsid w:val="00202476"/>
    <w:rsid w:val="00206E19"/>
    <w:rsid w:val="00217F8E"/>
    <w:rsid w:val="00221CC4"/>
    <w:rsid w:val="0022277C"/>
    <w:rsid w:val="00230159"/>
    <w:rsid w:val="00231D59"/>
    <w:rsid w:val="00241F01"/>
    <w:rsid w:val="002574E6"/>
    <w:rsid w:val="00261D0F"/>
    <w:rsid w:val="002628A5"/>
    <w:rsid w:val="00262DF1"/>
    <w:rsid w:val="002654F9"/>
    <w:rsid w:val="002713C9"/>
    <w:rsid w:val="002910B1"/>
    <w:rsid w:val="00296ACF"/>
    <w:rsid w:val="002A6043"/>
    <w:rsid w:val="002B7E86"/>
    <w:rsid w:val="002E12BF"/>
    <w:rsid w:val="002E54DA"/>
    <w:rsid w:val="002E5D24"/>
    <w:rsid w:val="002E62A0"/>
    <w:rsid w:val="002E7C12"/>
    <w:rsid w:val="003169FB"/>
    <w:rsid w:val="003708C6"/>
    <w:rsid w:val="00380350"/>
    <w:rsid w:val="003871E9"/>
    <w:rsid w:val="003873AA"/>
    <w:rsid w:val="003A66C5"/>
    <w:rsid w:val="003D6F9A"/>
    <w:rsid w:val="003E6938"/>
    <w:rsid w:val="003F645A"/>
    <w:rsid w:val="0040102C"/>
    <w:rsid w:val="004023F5"/>
    <w:rsid w:val="00410A37"/>
    <w:rsid w:val="0041474E"/>
    <w:rsid w:val="00416285"/>
    <w:rsid w:val="00421186"/>
    <w:rsid w:val="004262CE"/>
    <w:rsid w:val="0045753D"/>
    <w:rsid w:val="00463F37"/>
    <w:rsid w:val="0046713C"/>
    <w:rsid w:val="004811F1"/>
    <w:rsid w:val="00485B5D"/>
    <w:rsid w:val="00486608"/>
    <w:rsid w:val="004973B1"/>
    <w:rsid w:val="004A4438"/>
    <w:rsid w:val="004A50B6"/>
    <w:rsid w:val="004B1B75"/>
    <w:rsid w:val="004B4AE6"/>
    <w:rsid w:val="004B4C19"/>
    <w:rsid w:val="004C571B"/>
    <w:rsid w:val="004D632B"/>
    <w:rsid w:val="004F1B1F"/>
    <w:rsid w:val="004F2CE4"/>
    <w:rsid w:val="0050076C"/>
    <w:rsid w:val="00500C64"/>
    <w:rsid w:val="005035B4"/>
    <w:rsid w:val="00505584"/>
    <w:rsid w:val="0052660B"/>
    <w:rsid w:val="005436AD"/>
    <w:rsid w:val="00566007"/>
    <w:rsid w:val="00572AA2"/>
    <w:rsid w:val="005A151A"/>
    <w:rsid w:val="005A3FF8"/>
    <w:rsid w:val="005B1A85"/>
    <w:rsid w:val="005B3BC8"/>
    <w:rsid w:val="005C5EEB"/>
    <w:rsid w:val="005D69DC"/>
    <w:rsid w:val="006002F2"/>
    <w:rsid w:val="006070E4"/>
    <w:rsid w:val="006173C0"/>
    <w:rsid w:val="006279E0"/>
    <w:rsid w:val="006617F1"/>
    <w:rsid w:val="00664153"/>
    <w:rsid w:val="00675606"/>
    <w:rsid w:val="00682ABF"/>
    <w:rsid w:val="006A71E1"/>
    <w:rsid w:val="006B6E27"/>
    <w:rsid w:val="006C34F3"/>
    <w:rsid w:val="006C4F22"/>
    <w:rsid w:val="007019C6"/>
    <w:rsid w:val="00704C05"/>
    <w:rsid w:val="00720E62"/>
    <w:rsid w:val="00722B72"/>
    <w:rsid w:val="00725758"/>
    <w:rsid w:val="00737DE9"/>
    <w:rsid w:val="00742B37"/>
    <w:rsid w:val="007529FD"/>
    <w:rsid w:val="0075382B"/>
    <w:rsid w:val="00762FFA"/>
    <w:rsid w:val="00764A66"/>
    <w:rsid w:val="007675BF"/>
    <w:rsid w:val="00777DF6"/>
    <w:rsid w:val="007A783E"/>
    <w:rsid w:val="007B1467"/>
    <w:rsid w:val="007B171E"/>
    <w:rsid w:val="007B50EF"/>
    <w:rsid w:val="007C51F2"/>
    <w:rsid w:val="007D112C"/>
    <w:rsid w:val="007D1D30"/>
    <w:rsid w:val="007E0DB9"/>
    <w:rsid w:val="007E4B94"/>
    <w:rsid w:val="007E7B6D"/>
    <w:rsid w:val="007F002C"/>
    <w:rsid w:val="007F5888"/>
    <w:rsid w:val="008117FA"/>
    <w:rsid w:val="00811AB0"/>
    <w:rsid w:val="00813FC9"/>
    <w:rsid w:val="00816856"/>
    <w:rsid w:val="008168E1"/>
    <w:rsid w:val="00816F69"/>
    <w:rsid w:val="008218EB"/>
    <w:rsid w:val="008406C2"/>
    <w:rsid w:val="0084376C"/>
    <w:rsid w:val="008541F2"/>
    <w:rsid w:val="00862D26"/>
    <w:rsid w:val="008873C0"/>
    <w:rsid w:val="008A126B"/>
    <w:rsid w:val="008A366B"/>
    <w:rsid w:val="008A4A7E"/>
    <w:rsid w:val="008C5183"/>
    <w:rsid w:val="008D3012"/>
    <w:rsid w:val="008D7CC0"/>
    <w:rsid w:val="008E00FB"/>
    <w:rsid w:val="008F27DD"/>
    <w:rsid w:val="009028A5"/>
    <w:rsid w:val="00905AF2"/>
    <w:rsid w:val="00906891"/>
    <w:rsid w:val="009101F4"/>
    <w:rsid w:val="0091338A"/>
    <w:rsid w:val="009302D1"/>
    <w:rsid w:val="00943849"/>
    <w:rsid w:val="00945588"/>
    <w:rsid w:val="009517EA"/>
    <w:rsid w:val="00977FDB"/>
    <w:rsid w:val="0098309E"/>
    <w:rsid w:val="009938B6"/>
    <w:rsid w:val="00997FD1"/>
    <w:rsid w:val="009A3556"/>
    <w:rsid w:val="009C0B98"/>
    <w:rsid w:val="009D108D"/>
    <w:rsid w:val="009D378E"/>
    <w:rsid w:val="009E5EDA"/>
    <w:rsid w:val="009F7788"/>
    <w:rsid w:val="00A00DC4"/>
    <w:rsid w:val="00A136D7"/>
    <w:rsid w:val="00A2548D"/>
    <w:rsid w:val="00A44BD4"/>
    <w:rsid w:val="00A63C80"/>
    <w:rsid w:val="00A6620E"/>
    <w:rsid w:val="00A91CC3"/>
    <w:rsid w:val="00A96B69"/>
    <w:rsid w:val="00AA3348"/>
    <w:rsid w:val="00AA3C35"/>
    <w:rsid w:val="00AA438C"/>
    <w:rsid w:val="00AD3614"/>
    <w:rsid w:val="00AE23CA"/>
    <w:rsid w:val="00AF391A"/>
    <w:rsid w:val="00AF7CC7"/>
    <w:rsid w:val="00B031FA"/>
    <w:rsid w:val="00B27ED9"/>
    <w:rsid w:val="00B30ED3"/>
    <w:rsid w:val="00B334D6"/>
    <w:rsid w:val="00B45512"/>
    <w:rsid w:val="00B47991"/>
    <w:rsid w:val="00B507EA"/>
    <w:rsid w:val="00B7394A"/>
    <w:rsid w:val="00B740EC"/>
    <w:rsid w:val="00B93C63"/>
    <w:rsid w:val="00B97CC0"/>
    <w:rsid w:val="00BA3CBC"/>
    <w:rsid w:val="00BB4FFB"/>
    <w:rsid w:val="00BC1E20"/>
    <w:rsid w:val="00BC2B80"/>
    <w:rsid w:val="00BD558B"/>
    <w:rsid w:val="00BE3C78"/>
    <w:rsid w:val="00BE726F"/>
    <w:rsid w:val="00BF67BC"/>
    <w:rsid w:val="00BF6CF7"/>
    <w:rsid w:val="00C20ECE"/>
    <w:rsid w:val="00C226E8"/>
    <w:rsid w:val="00C31193"/>
    <w:rsid w:val="00C35A43"/>
    <w:rsid w:val="00C60F3A"/>
    <w:rsid w:val="00C676F5"/>
    <w:rsid w:val="00C67DDE"/>
    <w:rsid w:val="00C7530B"/>
    <w:rsid w:val="00C90DB5"/>
    <w:rsid w:val="00CB4C1A"/>
    <w:rsid w:val="00CB5D54"/>
    <w:rsid w:val="00CC5B3F"/>
    <w:rsid w:val="00CD607B"/>
    <w:rsid w:val="00CE37E7"/>
    <w:rsid w:val="00CF512A"/>
    <w:rsid w:val="00CF6653"/>
    <w:rsid w:val="00CF67C6"/>
    <w:rsid w:val="00D17433"/>
    <w:rsid w:val="00D259F0"/>
    <w:rsid w:val="00D55AF5"/>
    <w:rsid w:val="00D75142"/>
    <w:rsid w:val="00DA6CAF"/>
    <w:rsid w:val="00DC5B30"/>
    <w:rsid w:val="00E00994"/>
    <w:rsid w:val="00E02D66"/>
    <w:rsid w:val="00E0508A"/>
    <w:rsid w:val="00E15339"/>
    <w:rsid w:val="00E21D46"/>
    <w:rsid w:val="00E623DA"/>
    <w:rsid w:val="00EA608A"/>
    <w:rsid w:val="00EA7A82"/>
    <w:rsid w:val="00EB4BFA"/>
    <w:rsid w:val="00ED2410"/>
    <w:rsid w:val="00ED2ED0"/>
    <w:rsid w:val="00EF7E62"/>
    <w:rsid w:val="00F26C9C"/>
    <w:rsid w:val="00F42D2F"/>
    <w:rsid w:val="00F479E2"/>
    <w:rsid w:val="00F5701E"/>
    <w:rsid w:val="00F70A06"/>
    <w:rsid w:val="00F8288E"/>
    <w:rsid w:val="00F8372F"/>
    <w:rsid w:val="00F91C75"/>
    <w:rsid w:val="00F91F91"/>
    <w:rsid w:val="00F93101"/>
    <w:rsid w:val="00F971AD"/>
    <w:rsid w:val="00F97B61"/>
    <w:rsid w:val="00FA2C81"/>
    <w:rsid w:val="00FF56B5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F1B1F"/>
    <w:rPr>
      <w:color w:val="0000FF"/>
      <w:u w:val="single"/>
    </w:rPr>
  </w:style>
  <w:style w:type="paragraph" w:customStyle="1" w:styleId="a0">
    <w:name w:val="Заголовок"/>
    <w:basedOn w:val="Normal"/>
    <w:next w:val="BodyText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BodyText">
    <w:name w:val="Body Text"/>
    <w:basedOn w:val="Normal"/>
    <w:link w:val="BodyTextChar"/>
    <w:uiPriority w:val="99"/>
    <w:rsid w:val="004F1B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1C75"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4F1B1F"/>
  </w:style>
  <w:style w:type="paragraph" w:customStyle="1" w:styleId="10">
    <w:name w:val="Название1"/>
    <w:basedOn w:val="Normal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F1B1F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4F1B1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91C75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4F1B1F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1C75"/>
    <w:rPr>
      <w:rFonts w:ascii="Cambria" w:hAnsi="Cambria" w:cs="Cambria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4F1B1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F1B1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4F1B1F"/>
    <w:pPr>
      <w:suppressLineNumbers/>
    </w:pPr>
  </w:style>
  <w:style w:type="paragraph" w:customStyle="1" w:styleId="a2">
    <w:name w:val="Заголовок таблицы"/>
    <w:basedOn w:val="a1"/>
    <w:uiPriority w:val="99"/>
    <w:rsid w:val="004F1B1F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11214E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5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71B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nformat">
    <w:name w:val="ConsPlusNonformat"/>
    <w:uiPriority w:val="99"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-">
    <w:name w:val="Интернет-ссылка"/>
    <w:uiPriority w:val="99"/>
    <w:rsid w:val="00C20ECE"/>
    <w:rPr>
      <w:color w:val="0000FF"/>
      <w:u w:val="single"/>
    </w:rPr>
  </w:style>
  <w:style w:type="paragraph" w:customStyle="1" w:styleId="a3">
    <w:name w:val="Знак"/>
    <w:basedOn w:val="Normal"/>
    <w:uiPriority w:val="99"/>
    <w:rsid w:val="00265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13</Pages>
  <Words>3362</Words>
  <Characters>19168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www.PHILka.RU</cp:lastModifiedBy>
  <cp:revision>17</cp:revision>
  <cp:lastPrinted>2018-02-14T04:23:00Z</cp:lastPrinted>
  <dcterms:created xsi:type="dcterms:W3CDTF">2018-02-12T07:30:00Z</dcterms:created>
  <dcterms:modified xsi:type="dcterms:W3CDTF">2018-02-14T05:23:00Z</dcterms:modified>
</cp:coreProperties>
</file>