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44" w:rsidRDefault="00015244" w:rsidP="00015244">
      <w:pPr>
        <w:shd w:val="clear" w:color="auto" w:fill="FFFFFF"/>
        <w:jc w:val="right"/>
      </w:pPr>
      <w:r>
        <w:rPr>
          <w:color w:val="000000"/>
          <w:spacing w:val="1"/>
          <w:sz w:val="22"/>
          <w:szCs w:val="22"/>
        </w:rPr>
        <w:t>Приложение № 1</w:t>
      </w:r>
    </w:p>
    <w:p w:rsidR="00015244" w:rsidRDefault="00015244" w:rsidP="00015244">
      <w:pPr>
        <w:shd w:val="clear" w:color="auto" w:fill="FFFFFF"/>
        <w:jc w:val="right"/>
      </w:pPr>
      <w:r>
        <w:rPr>
          <w:color w:val="000000"/>
          <w:spacing w:val="5"/>
          <w:sz w:val="22"/>
          <w:szCs w:val="22"/>
        </w:rPr>
        <w:t>к постановлению администрации</w:t>
      </w:r>
    </w:p>
    <w:p w:rsidR="00015244" w:rsidRDefault="00015244" w:rsidP="00015244">
      <w:pPr>
        <w:shd w:val="clear" w:color="auto" w:fill="FFFFFF"/>
        <w:jc w:val="right"/>
      </w:pPr>
      <w:r>
        <w:rPr>
          <w:color w:val="000000"/>
          <w:spacing w:val="5"/>
          <w:sz w:val="22"/>
          <w:szCs w:val="22"/>
        </w:rPr>
        <w:t>городского округа Верхний Тагил</w:t>
      </w:r>
    </w:p>
    <w:p w:rsidR="00015244" w:rsidRDefault="00015244" w:rsidP="00015244">
      <w:pPr>
        <w:shd w:val="clear" w:color="auto" w:fill="FFFFFF"/>
        <w:tabs>
          <w:tab w:val="left" w:leader="underscore" w:pos="1416"/>
          <w:tab w:val="left" w:leader="underscore" w:pos="3024"/>
        </w:tabs>
        <w:jc w:val="right"/>
        <w:rPr>
          <w:color w:val="000000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18.07.</w:t>
      </w:r>
      <w:r>
        <w:rPr>
          <w:color w:val="000000"/>
          <w:spacing w:val="8"/>
          <w:sz w:val="22"/>
          <w:szCs w:val="22"/>
        </w:rPr>
        <w:t>2014г.  №</w:t>
      </w:r>
      <w:r>
        <w:rPr>
          <w:color w:val="000000"/>
          <w:sz w:val="22"/>
          <w:szCs w:val="22"/>
        </w:rPr>
        <w:t xml:space="preserve"> 499</w:t>
      </w:r>
    </w:p>
    <w:p w:rsidR="00015244" w:rsidRDefault="00015244" w:rsidP="00015244">
      <w:pPr>
        <w:shd w:val="clear" w:color="auto" w:fill="FFFFFF"/>
        <w:tabs>
          <w:tab w:val="left" w:leader="underscore" w:pos="1416"/>
          <w:tab w:val="left" w:leader="underscore" w:pos="3024"/>
        </w:tabs>
        <w:jc w:val="right"/>
        <w:rPr>
          <w:b/>
        </w:rPr>
      </w:pPr>
    </w:p>
    <w:p w:rsidR="00015244" w:rsidRDefault="00015244" w:rsidP="00015244">
      <w:pPr>
        <w:shd w:val="clear" w:color="auto" w:fill="FFFFFF"/>
        <w:tabs>
          <w:tab w:val="left" w:leader="underscore" w:pos="1416"/>
          <w:tab w:val="left" w:leader="underscore" w:pos="3024"/>
        </w:tabs>
        <w:jc w:val="right"/>
        <w:rPr>
          <w:b/>
        </w:rPr>
      </w:pPr>
    </w:p>
    <w:p w:rsidR="00015244" w:rsidRDefault="00015244" w:rsidP="00015244">
      <w:pPr>
        <w:shd w:val="clear" w:color="auto" w:fill="FFFFFF"/>
        <w:tabs>
          <w:tab w:val="left" w:leader="underscore" w:pos="1416"/>
          <w:tab w:val="left" w:leader="underscore" w:pos="3024"/>
        </w:tabs>
        <w:jc w:val="center"/>
        <w:rPr>
          <w:b/>
          <w:iCs/>
          <w:color w:val="212121"/>
          <w:spacing w:val="2"/>
          <w:sz w:val="28"/>
          <w:szCs w:val="28"/>
        </w:rPr>
      </w:pPr>
      <w:r w:rsidRPr="0067548E">
        <w:rPr>
          <w:b/>
          <w:color w:val="000000"/>
          <w:spacing w:val="-6"/>
          <w:sz w:val="28"/>
          <w:szCs w:val="28"/>
        </w:rPr>
        <w:t xml:space="preserve">Положение о проведении городского </w:t>
      </w:r>
      <w:r w:rsidRPr="0067548E">
        <w:rPr>
          <w:b/>
          <w:iCs/>
          <w:color w:val="212121"/>
          <w:spacing w:val="2"/>
          <w:sz w:val="28"/>
          <w:szCs w:val="28"/>
        </w:rPr>
        <w:t xml:space="preserve">конкурса </w:t>
      </w:r>
    </w:p>
    <w:p w:rsidR="00015244" w:rsidRDefault="00015244" w:rsidP="00015244">
      <w:pPr>
        <w:shd w:val="clear" w:color="auto" w:fill="FFFFFF"/>
        <w:tabs>
          <w:tab w:val="left" w:leader="underscore" w:pos="1416"/>
          <w:tab w:val="left" w:leader="underscore" w:pos="3024"/>
        </w:tabs>
        <w:jc w:val="center"/>
        <w:rPr>
          <w:b/>
        </w:rPr>
      </w:pPr>
      <w:r w:rsidRPr="0067548E">
        <w:rPr>
          <w:b/>
          <w:bCs/>
          <w:color w:val="000000"/>
          <w:sz w:val="28"/>
          <w:szCs w:val="28"/>
        </w:rPr>
        <w:t>«Чистый дом</w:t>
      </w:r>
      <w:r w:rsidRPr="00F32515">
        <w:rPr>
          <w:bCs/>
          <w:color w:val="000000"/>
          <w:sz w:val="28"/>
          <w:szCs w:val="28"/>
        </w:rPr>
        <w:t>».</w:t>
      </w:r>
    </w:p>
    <w:p w:rsidR="00015244" w:rsidRDefault="00015244" w:rsidP="00015244">
      <w:pPr>
        <w:shd w:val="clear" w:color="auto" w:fill="FFFFFF"/>
        <w:tabs>
          <w:tab w:val="left" w:leader="underscore" w:pos="1416"/>
          <w:tab w:val="left" w:leader="underscore" w:pos="3024"/>
        </w:tabs>
        <w:jc w:val="right"/>
        <w:rPr>
          <w:b/>
        </w:rPr>
      </w:pPr>
    </w:p>
    <w:p w:rsidR="00015244" w:rsidRDefault="00015244" w:rsidP="00015244">
      <w:pPr>
        <w:shd w:val="clear" w:color="auto" w:fill="FFFFFF"/>
        <w:tabs>
          <w:tab w:val="left" w:pos="720"/>
        </w:tabs>
        <w:spacing w:before="403" w:line="322" w:lineRule="exact"/>
        <w:ind w:left="-360" w:right="-185" w:firstLine="720"/>
        <w:jc w:val="both"/>
      </w:pPr>
      <w:r>
        <w:rPr>
          <w:color w:val="000000"/>
          <w:spacing w:val="-31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Цели и задачи:</w:t>
      </w:r>
    </w:p>
    <w:p w:rsidR="00015244" w:rsidRDefault="00015244" w:rsidP="00015244">
      <w:pPr>
        <w:numPr>
          <w:ilvl w:val="0"/>
          <w:numId w:val="1"/>
        </w:numPr>
        <w:shd w:val="clear" w:color="auto" w:fill="FFFFFF"/>
        <w:tabs>
          <w:tab w:val="left" w:pos="984"/>
        </w:tabs>
        <w:spacing w:before="5" w:line="322" w:lineRule="exact"/>
        <w:ind w:left="-360" w:right="-185" w:firstLine="71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повышение     уровня     внешнего     благоустройства,     санитарного     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экологического состояния городского округа   Верхний Тагил;</w:t>
      </w:r>
    </w:p>
    <w:p w:rsidR="00015244" w:rsidRDefault="00015244" w:rsidP="00015244">
      <w:pPr>
        <w:numPr>
          <w:ilvl w:val="0"/>
          <w:numId w:val="2"/>
        </w:numPr>
        <w:shd w:val="clear" w:color="auto" w:fill="FFFFFF"/>
        <w:tabs>
          <w:tab w:val="left" w:pos="984"/>
        </w:tabs>
        <w:spacing w:before="10" w:line="322" w:lineRule="exact"/>
        <w:ind w:left="-360" w:right="-185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повышение </w:t>
      </w:r>
      <w:proofErr w:type="gramStart"/>
      <w:r>
        <w:rPr>
          <w:color w:val="000000"/>
          <w:spacing w:val="-1"/>
          <w:sz w:val="28"/>
          <w:szCs w:val="28"/>
        </w:rPr>
        <w:t>экологической</w:t>
      </w:r>
      <w:proofErr w:type="gramEnd"/>
      <w:r>
        <w:rPr>
          <w:color w:val="000000"/>
          <w:spacing w:val="-1"/>
          <w:sz w:val="28"/>
          <w:szCs w:val="28"/>
        </w:rPr>
        <w:t xml:space="preserve"> культуры населения города;</w:t>
      </w:r>
    </w:p>
    <w:p w:rsidR="00015244" w:rsidRDefault="00015244" w:rsidP="00015244">
      <w:pPr>
        <w:numPr>
          <w:ilvl w:val="0"/>
          <w:numId w:val="1"/>
        </w:numPr>
        <w:shd w:val="clear" w:color="auto" w:fill="FFFFFF"/>
        <w:tabs>
          <w:tab w:val="left" w:pos="984"/>
        </w:tabs>
        <w:spacing w:before="10" w:line="322" w:lineRule="exact"/>
        <w:ind w:left="-360" w:right="-185" w:firstLine="715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привлечение  населения  к  организации  благоустройства  и  улучшения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санитарного и экологического состояния города;</w:t>
      </w:r>
    </w:p>
    <w:p w:rsidR="00015244" w:rsidRDefault="00015244" w:rsidP="00015244">
      <w:pPr>
        <w:numPr>
          <w:ilvl w:val="0"/>
          <w:numId w:val="1"/>
        </w:numPr>
        <w:shd w:val="clear" w:color="auto" w:fill="FFFFFF"/>
        <w:tabs>
          <w:tab w:val="left" w:pos="984"/>
        </w:tabs>
        <w:spacing w:line="322" w:lineRule="exact"/>
        <w:ind w:left="-360" w:right="-185" w:firstLine="715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определение лучших жителей   города,   принимающих активное участие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в озеленении и благоустройстве города.</w:t>
      </w:r>
    </w:p>
    <w:p w:rsidR="00015244" w:rsidRPr="00AC04FC" w:rsidRDefault="00015244" w:rsidP="00015244">
      <w:pPr>
        <w:shd w:val="clear" w:color="auto" w:fill="FFFFFF"/>
        <w:tabs>
          <w:tab w:val="left" w:pos="720"/>
        </w:tabs>
        <w:spacing w:line="322" w:lineRule="exact"/>
        <w:ind w:left="-360" w:right="-185" w:firstLine="710"/>
        <w:jc w:val="both"/>
        <w:rPr>
          <w:color w:val="000000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Организатором  конкурса является Администрация    городского округа</w:t>
      </w:r>
      <w:r>
        <w:rPr>
          <w:color w:val="000000"/>
          <w:spacing w:val="3"/>
          <w:sz w:val="28"/>
          <w:szCs w:val="28"/>
        </w:rPr>
        <w:br/>
      </w:r>
      <w:r w:rsidRPr="00AC04FC">
        <w:rPr>
          <w:color w:val="000000"/>
          <w:spacing w:val="1"/>
          <w:sz w:val="28"/>
          <w:szCs w:val="28"/>
        </w:rPr>
        <w:t xml:space="preserve">Верхний  Тагил.   </w:t>
      </w:r>
      <w:proofErr w:type="gramStart"/>
      <w:r w:rsidRPr="00AC04FC">
        <w:rPr>
          <w:color w:val="000000"/>
          <w:spacing w:val="1"/>
          <w:sz w:val="28"/>
          <w:szCs w:val="28"/>
        </w:rPr>
        <w:t>Финансирование  конкурса     осуществляется  за  счет  средств</w:t>
      </w:r>
      <w:r w:rsidRPr="00AC04FC">
        <w:rPr>
          <w:color w:val="000000"/>
          <w:spacing w:val="1"/>
          <w:sz w:val="28"/>
          <w:szCs w:val="28"/>
        </w:rPr>
        <w:br/>
      </w:r>
      <w:r w:rsidRPr="00AC04FC">
        <w:rPr>
          <w:color w:val="000000"/>
          <w:spacing w:val="5"/>
          <w:sz w:val="28"/>
          <w:szCs w:val="28"/>
        </w:rPr>
        <w:t xml:space="preserve">местного бюджета </w:t>
      </w:r>
      <w:r w:rsidRPr="00AC04FC">
        <w:rPr>
          <w:color w:val="000000"/>
          <w:sz w:val="28"/>
          <w:szCs w:val="28"/>
        </w:rPr>
        <w:t xml:space="preserve">  городского округа Верхний Тагил, утвержденного на 2014 год  решением Думы городского округа Верхний  Тагил  от 05.12.2013 г.  № 23/2 , в соответствии с муниципальной  программой «Обеспечение  рационального и  безопасного природопользования в городском округа Верхний Тагил  на 2014-2016 годы»</w:t>
      </w:r>
      <w:r w:rsidRPr="00AC04FC">
        <w:rPr>
          <w:color w:val="000000"/>
          <w:spacing w:val="-1"/>
          <w:sz w:val="28"/>
          <w:szCs w:val="28"/>
        </w:rPr>
        <w:t>,</w:t>
      </w:r>
      <w:r w:rsidRPr="00AC04FC">
        <w:rPr>
          <w:color w:val="000000"/>
          <w:spacing w:val="4"/>
          <w:sz w:val="28"/>
          <w:szCs w:val="28"/>
        </w:rPr>
        <w:t xml:space="preserve"> по разделу 0800 «Культура, кинематография», </w:t>
      </w:r>
      <w:r w:rsidRPr="00AC04FC">
        <w:rPr>
          <w:color w:val="000000"/>
          <w:sz w:val="28"/>
          <w:szCs w:val="28"/>
        </w:rPr>
        <w:t>подразделу 0801 «</w:t>
      </w:r>
      <w:r w:rsidRPr="00AC04FC">
        <w:rPr>
          <w:color w:val="000000"/>
          <w:spacing w:val="4"/>
          <w:sz w:val="28"/>
          <w:szCs w:val="28"/>
        </w:rPr>
        <w:t>Культура</w:t>
      </w:r>
      <w:r w:rsidRPr="00AC04FC">
        <w:rPr>
          <w:color w:val="000000"/>
          <w:sz w:val="28"/>
          <w:szCs w:val="28"/>
        </w:rPr>
        <w:t>»,   целевая   статья  01 6 0603    подпрограммы «Экологическая</w:t>
      </w:r>
      <w:proofErr w:type="gramEnd"/>
      <w:r w:rsidRPr="00AC04FC">
        <w:rPr>
          <w:color w:val="000000"/>
          <w:sz w:val="28"/>
          <w:szCs w:val="28"/>
        </w:rPr>
        <w:t xml:space="preserve"> программа на территории городского округа  верхний Тагил»</w:t>
      </w:r>
      <w:r w:rsidRPr="00AC04FC">
        <w:rPr>
          <w:color w:val="000000"/>
          <w:spacing w:val="-3"/>
          <w:sz w:val="28"/>
          <w:szCs w:val="28"/>
        </w:rPr>
        <w:t xml:space="preserve">,   вид   расходов     244 «Закупки товаров, работ и услуг для муниципальных нужд»,   КОСГУ   290. </w:t>
      </w:r>
    </w:p>
    <w:p w:rsidR="00015244" w:rsidRDefault="00015244" w:rsidP="00015244">
      <w:pPr>
        <w:shd w:val="clear" w:color="auto" w:fill="FFFFFF"/>
        <w:tabs>
          <w:tab w:val="left" w:pos="720"/>
        </w:tabs>
        <w:spacing w:line="322" w:lineRule="exact"/>
        <w:ind w:left="-360" w:right="-185" w:firstLine="720"/>
        <w:jc w:val="both"/>
      </w:pPr>
      <w:r>
        <w:rPr>
          <w:color w:val="000000"/>
          <w:spacing w:val="-15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Условия проведения конкурса:</w:t>
      </w:r>
    </w:p>
    <w:p w:rsidR="00015244" w:rsidRDefault="00015244" w:rsidP="00015244">
      <w:pPr>
        <w:shd w:val="clear" w:color="auto" w:fill="FFFFFF"/>
        <w:tabs>
          <w:tab w:val="left" w:pos="869"/>
        </w:tabs>
        <w:spacing w:line="322" w:lineRule="exact"/>
        <w:ind w:left="360" w:right="-18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конкурс проводится с 21.07.2014 г. по 31. </w:t>
      </w:r>
      <w:smartTag w:uri="urn:schemas-microsoft-com:office:smarttags" w:element="metricconverter">
        <w:smartTagPr>
          <w:attr w:name="ProductID" w:val="08.2014 г"/>
        </w:smartTagPr>
        <w:r>
          <w:rPr>
            <w:color w:val="000000"/>
            <w:spacing w:val="-1"/>
            <w:sz w:val="28"/>
            <w:szCs w:val="28"/>
          </w:rPr>
          <w:t>08.2014 г</w:t>
        </w:r>
      </w:smartTag>
      <w:r>
        <w:rPr>
          <w:color w:val="000000"/>
          <w:spacing w:val="-1"/>
          <w:sz w:val="28"/>
          <w:szCs w:val="28"/>
        </w:rPr>
        <w:t>.</w:t>
      </w:r>
    </w:p>
    <w:p w:rsidR="00015244" w:rsidRDefault="00015244" w:rsidP="00015244">
      <w:pPr>
        <w:shd w:val="clear" w:color="auto" w:fill="FFFFFF"/>
        <w:tabs>
          <w:tab w:val="left" w:pos="869"/>
        </w:tabs>
        <w:spacing w:line="322" w:lineRule="exact"/>
        <w:ind w:left="360" w:right="-185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работа комиссии с  25. 08. 2014г. по 30.08.2014г.</w:t>
      </w:r>
    </w:p>
    <w:p w:rsidR="00015244" w:rsidRDefault="00015244" w:rsidP="00015244">
      <w:pPr>
        <w:numPr>
          <w:ilvl w:val="0"/>
          <w:numId w:val="3"/>
        </w:numPr>
        <w:shd w:val="clear" w:color="auto" w:fill="FFFFFF"/>
        <w:tabs>
          <w:tab w:val="left" w:pos="869"/>
        </w:tabs>
        <w:spacing w:line="322" w:lineRule="exact"/>
        <w:ind w:left="-360" w:right="-185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подведение итогов конкурса состоится 31.08.2014г</w:t>
      </w:r>
      <w:r>
        <w:rPr>
          <w:color w:val="000000"/>
          <w:spacing w:val="-7"/>
          <w:sz w:val="28"/>
          <w:szCs w:val="28"/>
        </w:rPr>
        <w:t>.</w:t>
      </w:r>
    </w:p>
    <w:p w:rsidR="00015244" w:rsidRDefault="00015244" w:rsidP="00015244">
      <w:pPr>
        <w:shd w:val="clear" w:color="auto" w:fill="FFFFFF"/>
        <w:spacing w:line="322" w:lineRule="exact"/>
        <w:ind w:left="-360" w:right="-185" w:firstLine="710"/>
        <w:jc w:val="both"/>
      </w:pPr>
      <w:r>
        <w:rPr>
          <w:color w:val="000000"/>
          <w:spacing w:val="11"/>
          <w:sz w:val="28"/>
          <w:szCs w:val="28"/>
        </w:rPr>
        <w:t xml:space="preserve">4.Звание «Чистый дом» среди домов индивидуальной застройки </w:t>
      </w:r>
      <w:r>
        <w:rPr>
          <w:color w:val="000000"/>
          <w:sz w:val="28"/>
          <w:szCs w:val="28"/>
        </w:rPr>
        <w:t>определяется по следующим условиям:</w:t>
      </w:r>
    </w:p>
    <w:p w:rsidR="00015244" w:rsidRDefault="00015244" w:rsidP="00015244">
      <w:pPr>
        <w:shd w:val="clear" w:color="auto" w:fill="FFFFFF"/>
        <w:tabs>
          <w:tab w:val="left" w:pos="1037"/>
        </w:tabs>
        <w:spacing w:line="322" w:lineRule="exact"/>
        <w:ind w:left="-360" w:right="-185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отсутствие   на   придомовой   территории   мусора,   бытовых   отходов,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строительных материалов;</w:t>
      </w:r>
    </w:p>
    <w:p w:rsidR="00015244" w:rsidRDefault="00015244" w:rsidP="00015244">
      <w:pPr>
        <w:shd w:val="clear" w:color="auto" w:fill="FFFFFF"/>
        <w:tabs>
          <w:tab w:val="left" w:pos="1037"/>
        </w:tabs>
        <w:spacing w:line="322" w:lineRule="exact"/>
        <w:ind w:left="-360" w:right="-185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наличие   и   сохранность   зеленых   насаждений,   цветника,   ухоженной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лужайки;</w:t>
      </w:r>
    </w:p>
    <w:p w:rsidR="00015244" w:rsidRDefault="00015244" w:rsidP="00015244">
      <w:pPr>
        <w:ind w:left="-360" w:right="-185"/>
        <w:jc w:val="both"/>
        <w:rPr>
          <w:sz w:val="2"/>
          <w:szCs w:val="2"/>
        </w:rPr>
      </w:pPr>
    </w:p>
    <w:p w:rsidR="00015244" w:rsidRDefault="00015244" w:rsidP="00015244">
      <w:pPr>
        <w:numPr>
          <w:ilvl w:val="0"/>
          <w:numId w:val="4"/>
        </w:numPr>
        <w:shd w:val="clear" w:color="auto" w:fill="FFFFFF"/>
        <w:tabs>
          <w:tab w:val="left" w:pos="922"/>
        </w:tabs>
        <w:spacing w:line="322" w:lineRule="exact"/>
        <w:ind w:left="-360" w:right="-185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наличие кюветов   для отвода поверхностных вод, спортивных и детских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игровых элементов;</w:t>
      </w:r>
    </w:p>
    <w:p w:rsidR="00015244" w:rsidRPr="00593C4B" w:rsidRDefault="00015244" w:rsidP="00015244">
      <w:pPr>
        <w:numPr>
          <w:ilvl w:val="0"/>
          <w:numId w:val="4"/>
        </w:numPr>
        <w:shd w:val="clear" w:color="auto" w:fill="FFFFFF"/>
        <w:tabs>
          <w:tab w:val="left" w:pos="922"/>
        </w:tabs>
        <w:spacing w:line="322" w:lineRule="exact"/>
        <w:ind w:left="-360" w:right="-185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общий вид и   эстетическое состояние   дома,  покраска   дома,    забора, </w:t>
      </w:r>
    </w:p>
    <w:p w:rsidR="00015244" w:rsidRDefault="00015244" w:rsidP="00015244">
      <w:pPr>
        <w:shd w:val="clear" w:color="auto" w:fill="FFFFFF"/>
        <w:tabs>
          <w:tab w:val="left" w:pos="922"/>
        </w:tabs>
        <w:spacing w:line="322" w:lineRule="exact"/>
        <w:ind w:left="-360" w:right="-18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</w:t>
      </w:r>
      <w:r>
        <w:rPr>
          <w:color w:val="000000"/>
          <w:spacing w:val="7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личие  и   освещенность   номерного   знака на   доме,     наличие и исправность </w:t>
      </w:r>
    </w:p>
    <w:p w:rsidR="00015244" w:rsidRDefault="00015244" w:rsidP="00015244">
      <w:pPr>
        <w:shd w:val="clear" w:color="auto" w:fill="FFFFFF"/>
        <w:tabs>
          <w:tab w:val="left" w:pos="922"/>
        </w:tabs>
        <w:spacing w:line="322" w:lineRule="exact"/>
        <w:ind w:left="-360" w:right="-185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почто</w:t>
      </w:r>
      <w:r>
        <w:rPr>
          <w:color w:val="000000"/>
          <w:spacing w:val="4"/>
          <w:sz w:val="28"/>
          <w:szCs w:val="28"/>
        </w:rPr>
        <w:softHyphen/>
        <w:t>вого ящика,  электрического звонка,  благоустройство  и освещенность  приле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z w:val="28"/>
          <w:szCs w:val="28"/>
        </w:rPr>
        <w:t>гающей к дому территории.</w:t>
      </w:r>
    </w:p>
    <w:p w:rsidR="00015244" w:rsidRDefault="00015244" w:rsidP="00015244">
      <w:pPr>
        <w:shd w:val="clear" w:color="auto" w:fill="FFFFFF"/>
        <w:spacing w:line="322" w:lineRule="exact"/>
        <w:ind w:left="-360" w:right="-185" w:firstLine="715"/>
        <w:jc w:val="both"/>
      </w:pPr>
      <w:r>
        <w:rPr>
          <w:color w:val="000000"/>
          <w:spacing w:val="-1"/>
          <w:sz w:val="28"/>
          <w:szCs w:val="28"/>
        </w:rPr>
        <w:t xml:space="preserve">5.Заявки на участие в конкурсе принимаются до 9-00 часов 25.08.2014г. в </w:t>
      </w:r>
      <w:r>
        <w:rPr>
          <w:color w:val="000000"/>
          <w:spacing w:val="2"/>
          <w:sz w:val="28"/>
          <w:szCs w:val="28"/>
        </w:rPr>
        <w:t>администрации городского округа Верхний Тагил, архитектурно-строительный</w:t>
      </w:r>
    </w:p>
    <w:p w:rsidR="00015244" w:rsidRDefault="00015244" w:rsidP="00015244">
      <w:pPr>
        <w:shd w:val="clear" w:color="auto" w:fill="FFFFFF"/>
        <w:spacing w:line="322" w:lineRule="exact"/>
        <w:ind w:left="-360" w:right="-18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отдел, телефон 2-64-31, 2-49-30.</w:t>
      </w:r>
    </w:p>
    <w:p w:rsidR="00015244" w:rsidRDefault="00015244" w:rsidP="00015244">
      <w:pPr>
        <w:shd w:val="clear" w:color="auto" w:fill="FFFFFF"/>
        <w:spacing w:line="322" w:lineRule="exact"/>
        <w:ind w:left="-360" w:right="-185" w:firstLine="715"/>
        <w:jc w:val="both"/>
      </w:pPr>
      <w:r>
        <w:rPr>
          <w:color w:val="000000"/>
          <w:spacing w:val="4"/>
          <w:sz w:val="28"/>
          <w:szCs w:val="28"/>
        </w:rPr>
        <w:t xml:space="preserve">6. В случае отсутствия  заявок на участие в конкурсе, конкурсная </w:t>
      </w:r>
      <w:r>
        <w:rPr>
          <w:color w:val="000000"/>
          <w:spacing w:val="-1"/>
          <w:sz w:val="28"/>
          <w:szCs w:val="28"/>
        </w:rPr>
        <w:t>комиссия оставляет за собой право самостоятельного осмотра территории города и выявления победителя  конкурса.</w:t>
      </w:r>
    </w:p>
    <w:p w:rsidR="00015244" w:rsidRDefault="00015244" w:rsidP="00015244">
      <w:pPr>
        <w:widowControl/>
        <w:autoSpaceDE/>
        <w:autoSpaceDN/>
        <w:adjustRightInd/>
        <w:ind w:left="-360" w:right="-185"/>
        <w:jc w:val="both"/>
        <w:sectPr w:rsidR="00015244" w:rsidSect="00E86559">
          <w:pgSz w:w="11909" w:h="16834"/>
          <w:pgMar w:top="540" w:right="746" w:bottom="360" w:left="1505" w:header="720" w:footer="720" w:gutter="0"/>
          <w:cols w:space="720"/>
        </w:sectPr>
      </w:pPr>
    </w:p>
    <w:p w:rsidR="00015244" w:rsidRDefault="00015244" w:rsidP="00015244">
      <w:pPr>
        <w:shd w:val="clear" w:color="auto" w:fill="FFFFFF"/>
        <w:tabs>
          <w:tab w:val="left" w:pos="720"/>
        </w:tabs>
        <w:spacing w:line="326" w:lineRule="exact"/>
        <w:ind w:left="-360" w:right="-185" w:firstLine="720"/>
        <w:jc w:val="both"/>
      </w:pPr>
      <w:r>
        <w:rPr>
          <w:color w:val="000000"/>
          <w:spacing w:val="-17"/>
          <w:sz w:val="28"/>
          <w:szCs w:val="28"/>
        </w:rPr>
        <w:lastRenderedPageBreak/>
        <w:t>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Победитель конкурса награждается Грамотой и денежным призом    в  </w:t>
      </w:r>
      <w:r>
        <w:rPr>
          <w:color w:val="000000"/>
          <w:spacing w:val="2"/>
          <w:sz w:val="28"/>
          <w:szCs w:val="28"/>
        </w:rPr>
        <w:t>сумме   1000 рублей.</w:t>
      </w:r>
    </w:p>
    <w:p w:rsidR="00015244" w:rsidRDefault="00015244" w:rsidP="00015244">
      <w:pPr>
        <w:shd w:val="clear" w:color="auto" w:fill="FFFFFF"/>
        <w:tabs>
          <w:tab w:val="left" w:pos="360"/>
          <w:tab w:val="left" w:pos="720"/>
        </w:tabs>
        <w:spacing w:line="326" w:lineRule="exact"/>
        <w:ind w:right="-185"/>
        <w:jc w:val="both"/>
      </w:pPr>
      <w:r>
        <w:rPr>
          <w:color w:val="000000"/>
          <w:spacing w:val="-20"/>
          <w:sz w:val="28"/>
          <w:szCs w:val="28"/>
        </w:rPr>
        <w:t xml:space="preserve">      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Подведение итогов осуществляет конкурсная комиссия в составе:</w:t>
      </w:r>
    </w:p>
    <w:p w:rsidR="00015244" w:rsidRDefault="00015244" w:rsidP="00015244">
      <w:pPr>
        <w:numPr>
          <w:ilvl w:val="0"/>
          <w:numId w:val="1"/>
        </w:numPr>
        <w:shd w:val="clear" w:color="auto" w:fill="FFFFFF"/>
        <w:tabs>
          <w:tab w:val="left" w:pos="720"/>
          <w:tab w:val="left" w:pos="965"/>
        </w:tabs>
        <w:spacing w:line="326" w:lineRule="exact"/>
        <w:ind w:left="-360" w:right="-185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Прокошин    Ю.В.</w:t>
      </w:r>
      <w:r>
        <w:rPr>
          <w:color w:val="000000"/>
          <w:spacing w:val="1"/>
          <w:sz w:val="28"/>
          <w:szCs w:val="28"/>
        </w:rPr>
        <w:t xml:space="preserve"> - заместитель главы   Администрации    по  жилищн</w:t>
      </w:r>
      <w:proofErr w:type="gramStart"/>
      <w:r>
        <w:rPr>
          <w:color w:val="000000"/>
          <w:spacing w:val="1"/>
          <w:sz w:val="28"/>
          <w:szCs w:val="28"/>
        </w:rPr>
        <w:t>о-</w:t>
      </w:r>
      <w:proofErr w:type="gramEnd"/>
      <w:r>
        <w:rPr>
          <w:color w:val="000000"/>
          <w:spacing w:val="1"/>
          <w:sz w:val="28"/>
          <w:szCs w:val="28"/>
        </w:rPr>
        <w:t xml:space="preserve"> коммунальному и городскому хозяйству</w:t>
      </w:r>
      <w:r>
        <w:rPr>
          <w:color w:val="000000"/>
          <w:spacing w:val="-3"/>
          <w:sz w:val="28"/>
          <w:szCs w:val="28"/>
        </w:rPr>
        <w:t>;</w:t>
      </w:r>
    </w:p>
    <w:p w:rsidR="00015244" w:rsidRDefault="00015244" w:rsidP="00015244">
      <w:pPr>
        <w:numPr>
          <w:ilvl w:val="0"/>
          <w:numId w:val="1"/>
        </w:numPr>
        <w:shd w:val="clear" w:color="auto" w:fill="FFFFFF"/>
        <w:tabs>
          <w:tab w:val="left" w:pos="720"/>
          <w:tab w:val="left" w:pos="965"/>
        </w:tabs>
        <w:spacing w:line="326" w:lineRule="exact"/>
        <w:ind w:left="-360" w:right="-185"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Проказова</w:t>
      </w:r>
      <w:proofErr w:type="spellEnd"/>
      <w:r>
        <w:rPr>
          <w:color w:val="000000"/>
          <w:spacing w:val="-1"/>
          <w:sz w:val="28"/>
          <w:szCs w:val="28"/>
        </w:rPr>
        <w:t xml:space="preserve"> В.Б.   -    начальник   архитектурно - строительного    отдела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Администрации городского округа Верхний Тагил;</w:t>
      </w:r>
    </w:p>
    <w:p w:rsidR="00015244" w:rsidRDefault="00015244" w:rsidP="00015244">
      <w:pPr>
        <w:numPr>
          <w:ilvl w:val="0"/>
          <w:numId w:val="1"/>
        </w:numPr>
        <w:shd w:val="clear" w:color="auto" w:fill="FFFFFF"/>
        <w:tabs>
          <w:tab w:val="left" w:pos="720"/>
          <w:tab w:val="left" w:pos="965"/>
        </w:tabs>
        <w:spacing w:line="326" w:lineRule="exact"/>
        <w:ind w:left="-360" w:right="-185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Кудрявцева О.П. - старший    инспектор </w:t>
      </w:r>
      <w:r>
        <w:rPr>
          <w:color w:val="000000"/>
          <w:spacing w:val="-1"/>
          <w:sz w:val="28"/>
          <w:szCs w:val="28"/>
        </w:rPr>
        <w:t>архитектурно - строительного    отдела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Администрации городского округа Верхний Тагил;</w:t>
      </w:r>
    </w:p>
    <w:p w:rsidR="00015244" w:rsidRDefault="00015244" w:rsidP="00015244">
      <w:pPr>
        <w:shd w:val="clear" w:color="auto" w:fill="FFFFFF"/>
        <w:tabs>
          <w:tab w:val="left" w:pos="720"/>
          <w:tab w:val="left" w:leader="underscore" w:pos="2779"/>
        </w:tabs>
        <w:spacing w:line="326" w:lineRule="exact"/>
        <w:ind w:right="-185"/>
        <w:jc w:val="both"/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pacing w:val="2"/>
          <w:sz w:val="28"/>
          <w:szCs w:val="28"/>
        </w:rPr>
        <w:t>- Королько Е.В. - начальник отдела культуры, спорта и молодежной политики  городского округа</w:t>
      </w:r>
      <w:r>
        <w:t xml:space="preserve">  </w:t>
      </w:r>
      <w:r>
        <w:rPr>
          <w:color w:val="000000"/>
          <w:spacing w:val="-4"/>
          <w:sz w:val="28"/>
          <w:szCs w:val="28"/>
        </w:rPr>
        <w:t>Верхний Тагил;</w:t>
      </w:r>
    </w:p>
    <w:p w:rsidR="00015244" w:rsidRDefault="00015244" w:rsidP="00015244">
      <w:pPr>
        <w:shd w:val="clear" w:color="auto" w:fill="FFFFFF"/>
        <w:tabs>
          <w:tab w:val="left" w:pos="720"/>
          <w:tab w:val="left" w:leader="underscore" w:pos="2779"/>
        </w:tabs>
        <w:spacing w:line="326" w:lineRule="exact"/>
        <w:ind w:right="-185"/>
        <w:jc w:val="both"/>
      </w:pPr>
      <w:r>
        <w:t xml:space="preserve">       </w:t>
      </w:r>
      <w:r>
        <w:rPr>
          <w:color w:val="000000"/>
          <w:sz w:val="28"/>
          <w:szCs w:val="28"/>
        </w:rPr>
        <w:t xml:space="preserve">-  </w:t>
      </w:r>
      <w:r>
        <w:rPr>
          <w:color w:val="000000"/>
          <w:spacing w:val="3"/>
          <w:sz w:val="28"/>
          <w:szCs w:val="28"/>
        </w:rPr>
        <w:t>Зырянов  М.В.- директор МУП «Благоустройство».</w:t>
      </w:r>
    </w:p>
    <w:p w:rsidR="00015244" w:rsidRDefault="00015244" w:rsidP="00015244">
      <w:pPr>
        <w:tabs>
          <w:tab w:val="left" w:pos="720"/>
        </w:tabs>
        <w:ind w:left="-360" w:right="-185" w:firstLine="720"/>
        <w:jc w:val="both"/>
      </w:pPr>
    </w:p>
    <w:p w:rsidR="00015244" w:rsidRDefault="00015244" w:rsidP="00015244">
      <w:pPr>
        <w:tabs>
          <w:tab w:val="left" w:pos="720"/>
        </w:tabs>
        <w:ind w:left="-360" w:right="-185" w:firstLine="720"/>
        <w:jc w:val="both"/>
      </w:pPr>
    </w:p>
    <w:p w:rsidR="00015244" w:rsidRDefault="00015244" w:rsidP="00015244">
      <w:pPr>
        <w:ind w:left="-360" w:right="-185"/>
        <w:jc w:val="both"/>
      </w:pPr>
    </w:p>
    <w:p w:rsidR="00015244" w:rsidRDefault="00015244" w:rsidP="00015244">
      <w:pPr>
        <w:ind w:left="-360" w:right="-185"/>
        <w:jc w:val="both"/>
      </w:pPr>
    </w:p>
    <w:p w:rsidR="00015244" w:rsidRDefault="00015244" w:rsidP="00015244">
      <w:pPr>
        <w:ind w:left="360"/>
        <w:jc w:val="both"/>
        <w:rPr>
          <w:sz w:val="28"/>
          <w:szCs w:val="28"/>
        </w:rPr>
      </w:pPr>
    </w:p>
    <w:p w:rsidR="00015244" w:rsidRDefault="00015244" w:rsidP="00015244">
      <w:pPr>
        <w:ind w:left="360"/>
        <w:jc w:val="both"/>
        <w:rPr>
          <w:sz w:val="28"/>
          <w:szCs w:val="28"/>
        </w:rPr>
      </w:pPr>
    </w:p>
    <w:p w:rsidR="004865B1" w:rsidRDefault="004865B1">
      <w:bookmarkStart w:id="0" w:name="_GoBack"/>
      <w:bookmarkEnd w:id="0"/>
    </w:p>
    <w:sectPr w:rsidR="0048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21F9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54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5C"/>
    <w:rsid w:val="00002EA9"/>
    <w:rsid w:val="00003721"/>
    <w:rsid w:val="000045C6"/>
    <w:rsid w:val="000106E9"/>
    <w:rsid w:val="0001456E"/>
    <w:rsid w:val="00015244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025C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2</cp:revision>
  <dcterms:created xsi:type="dcterms:W3CDTF">2014-07-20T07:27:00Z</dcterms:created>
  <dcterms:modified xsi:type="dcterms:W3CDTF">2014-07-20T07:27:00Z</dcterms:modified>
</cp:coreProperties>
</file>