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EEE" w:rsidRDefault="005A4EEE" w:rsidP="005A4EEE">
      <w:pPr>
        <w:pStyle w:val="12"/>
        <w:ind w:right="-5"/>
      </w:pPr>
    </w:p>
    <w:p w:rsidR="005A4EEE" w:rsidRPr="00EF40A0" w:rsidRDefault="005A4EEE" w:rsidP="005A4EEE">
      <w:pPr>
        <w:pStyle w:val="12"/>
        <w:ind w:left="5664" w:right="-5"/>
        <w:jc w:val="right"/>
      </w:pPr>
      <w:r w:rsidRPr="00EF40A0">
        <w:t>«УТВЕРЖДАЮ»</w:t>
      </w:r>
    </w:p>
    <w:p w:rsidR="005A4EEE" w:rsidRDefault="00792A51" w:rsidP="005A4EEE">
      <w:pPr>
        <w:pStyle w:val="12"/>
        <w:ind w:left="5664" w:right="-5"/>
        <w:jc w:val="right"/>
      </w:pPr>
      <w:r>
        <w:t>И.о. Г</w:t>
      </w:r>
      <w:r w:rsidR="005A4EEE">
        <w:t>лав</w:t>
      </w:r>
      <w:r>
        <w:t>ы</w:t>
      </w:r>
      <w:r w:rsidR="005A4EEE">
        <w:t xml:space="preserve"> городского округа Верхний Тагил</w:t>
      </w:r>
    </w:p>
    <w:p w:rsidR="005A4EEE" w:rsidRDefault="005A4EEE" w:rsidP="005A4EEE">
      <w:pPr>
        <w:pStyle w:val="12"/>
        <w:ind w:left="5664" w:right="-5"/>
        <w:jc w:val="right"/>
      </w:pPr>
    </w:p>
    <w:p w:rsidR="005A4EEE" w:rsidRDefault="005A4EEE" w:rsidP="005A4EEE">
      <w:pPr>
        <w:pStyle w:val="12"/>
        <w:ind w:left="5664" w:right="-5"/>
        <w:jc w:val="right"/>
      </w:pPr>
      <w:r>
        <w:t xml:space="preserve">____________________ </w:t>
      </w:r>
      <w:r w:rsidR="00792A51">
        <w:t>И.Г. Упорова</w:t>
      </w:r>
    </w:p>
    <w:p w:rsidR="005A4EEE" w:rsidRPr="00EF40A0" w:rsidRDefault="005A4EEE" w:rsidP="005A4EEE">
      <w:pPr>
        <w:pStyle w:val="12"/>
        <w:ind w:left="5664" w:right="-5"/>
        <w:jc w:val="right"/>
        <w:rPr>
          <w:b/>
          <w:bCs/>
          <w:lang w:eastAsia="en-US"/>
        </w:rPr>
      </w:pPr>
      <w:r>
        <w:t>«</w:t>
      </w:r>
      <w:r w:rsidR="00A31F8E">
        <w:t>01</w:t>
      </w:r>
      <w:bookmarkStart w:id="0" w:name="_GoBack"/>
      <w:bookmarkEnd w:id="0"/>
      <w:r>
        <w:t xml:space="preserve">» </w:t>
      </w:r>
      <w:r w:rsidR="00521589">
        <w:t>августа</w:t>
      </w:r>
      <w:r>
        <w:t xml:space="preserve"> 201</w:t>
      </w:r>
      <w:r w:rsidR="0055372A">
        <w:t>7</w:t>
      </w:r>
      <w:r>
        <w:t xml:space="preserve"> года</w:t>
      </w:r>
    </w:p>
    <w:p w:rsidR="005A4EEE" w:rsidRPr="00EF40A0" w:rsidRDefault="005A4EEE" w:rsidP="005A4EEE">
      <w:pPr>
        <w:keepNext/>
        <w:keepLines/>
        <w:widowControl w:val="0"/>
        <w:suppressLineNumbers/>
        <w:suppressAutoHyphens/>
        <w:jc w:val="center"/>
      </w:pPr>
    </w:p>
    <w:p w:rsidR="005A4EEE" w:rsidRDefault="005A4EEE" w:rsidP="005A4EEE">
      <w:pPr>
        <w:keepNext/>
        <w:keepLines/>
        <w:widowControl w:val="0"/>
        <w:suppressLineNumbers/>
        <w:suppressAutoHyphens/>
      </w:pPr>
    </w:p>
    <w:p w:rsidR="005A4EEE" w:rsidRDefault="005A4EEE" w:rsidP="005A4EEE">
      <w:pPr>
        <w:keepNext/>
        <w:keepLines/>
        <w:widowControl w:val="0"/>
        <w:suppressLineNumbers/>
        <w:suppressAutoHyphens/>
      </w:pPr>
    </w:p>
    <w:p w:rsidR="005A4EEE" w:rsidRDefault="005A4EEE" w:rsidP="005A4EEE">
      <w:pPr>
        <w:keepNext/>
        <w:keepLines/>
        <w:widowControl w:val="0"/>
        <w:suppressLineNumbers/>
        <w:suppressAutoHyphens/>
      </w:pPr>
    </w:p>
    <w:p w:rsidR="005A4EEE" w:rsidRDefault="005A4EEE" w:rsidP="005A4EEE">
      <w:pPr>
        <w:keepNext/>
        <w:keepLines/>
        <w:widowControl w:val="0"/>
        <w:suppressLineNumbers/>
        <w:suppressAutoHyphens/>
      </w:pPr>
    </w:p>
    <w:p w:rsidR="005A4EEE" w:rsidRPr="00EF40A0" w:rsidRDefault="005A4EEE" w:rsidP="005A4EEE">
      <w:pPr>
        <w:keepNext/>
        <w:keepLines/>
        <w:widowControl w:val="0"/>
        <w:suppressLineNumbers/>
        <w:suppressAutoHyphens/>
      </w:pPr>
    </w:p>
    <w:p w:rsidR="005A4EEE" w:rsidRPr="00EF40A0" w:rsidRDefault="005A4EEE" w:rsidP="005A4EEE">
      <w:pPr>
        <w:keepNext/>
        <w:keepLines/>
        <w:widowControl w:val="0"/>
        <w:suppressLineNumbers/>
        <w:suppressAutoHyphens/>
        <w:jc w:val="center"/>
      </w:pPr>
    </w:p>
    <w:p w:rsidR="005A4EEE" w:rsidRPr="00EF40A0" w:rsidRDefault="005A4EEE" w:rsidP="005A4EEE">
      <w:pPr>
        <w:keepNext/>
        <w:keepLines/>
        <w:widowControl w:val="0"/>
        <w:suppressLineNumbers/>
        <w:suppressAutoHyphens/>
        <w:jc w:val="center"/>
        <w:rPr>
          <w:b/>
        </w:rPr>
      </w:pPr>
      <w:r w:rsidRPr="00EF40A0">
        <w:rPr>
          <w:b/>
        </w:rPr>
        <w:t>АУКЦИОННАЯ ДОКУМЕНТАЦИЯ</w:t>
      </w:r>
    </w:p>
    <w:p w:rsidR="005A4EEE" w:rsidRPr="00EF40A0" w:rsidRDefault="005A4EEE" w:rsidP="005A4EEE">
      <w:pPr>
        <w:keepNext/>
        <w:keepLines/>
        <w:widowControl w:val="0"/>
        <w:suppressLineNumbers/>
        <w:suppressAutoHyphens/>
        <w:ind w:left="180"/>
        <w:jc w:val="center"/>
        <w:rPr>
          <w:b/>
        </w:rPr>
      </w:pPr>
      <w:r w:rsidRPr="00EF40A0">
        <w:rPr>
          <w:b/>
        </w:rPr>
        <w:t>на проведение аукциона (открытая форма подачи предложений о цене)</w:t>
      </w:r>
    </w:p>
    <w:p w:rsidR="005A4EEE" w:rsidRDefault="005A4EEE" w:rsidP="005A4EEE">
      <w:pPr>
        <w:keepNext/>
        <w:keepLines/>
        <w:widowControl w:val="0"/>
        <w:suppressLineNumbers/>
        <w:suppressAutoHyphens/>
        <w:jc w:val="center"/>
        <w:rPr>
          <w:b/>
        </w:rPr>
      </w:pPr>
      <w:r w:rsidRPr="00EF40A0">
        <w:rPr>
          <w:b/>
        </w:rPr>
        <w:t>на право заключения договор</w:t>
      </w:r>
      <w:r>
        <w:rPr>
          <w:b/>
        </w:rPr>
        <w:t>ов</w:t>
      </w:r>
      <w:r w:rsidRPr="00EF40A0">
        <w:rPr>
          <w:b/>
        </w:rPr>
        <w:t xml:space="preserve"> аренды </w:t>
      </w:r>
      <w:r>
        <w:rPr>
          <w:b/>
        </w:rPr>
        <w:t xml:space="preserve">объектов </w:t>
      </w:r>
      <w:r w:rsidRPr="00EF40A0">
        <w:rPr>
          <w:b/>
        </w:rPr>
        <w:t>недвижимого</w:t>
      </w:r>
      <w:r>
        <w:rPr>
          <w:b/>
        </w:rPr>
        <w:t xml:space="preserve"> имущества</w:t>
      </w:r>
      <w:r w:rsidRPr="00EF40A0">
        <w:rPr>
          <w:b/>
        </w:rPr>
        <w:t>, находящегося в муниципальной собственности городского округа</w:t>
      </w:r>
      <w:r>
        <w:rPr>
          <w:b/>
        </w:rPr>
        <w:t xml:space="preserve"> Верхний Тагил:</w:t>
      </w:r>
    </w:p>
    <w:p w:rsidR="005A4EEE" w:rsidRDefault="005A4EEE" w:rsidP="005A4EEE">
      <w:pPr>
        <w:keepNext/>
        <w:keepLines/>
        <w:widowControl w:val="0"/>
        <w:suppressLineNumbers/>
        <w:suppressAutoHyphens/>
        <w:jc w:val="center"/>
        <w:rPr>
          <w:b/>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9112"/>
      </w:tblGrid>
      <w:tr w:rsidR="005A4EEE" w:rsidRPr="00AA6093" w:rsidTr="0090502A">
        <w:trPr>
          <w:trHeight w:val="20"/>
          <w:jc w:val="center"/>
        </w:trPr>
        <w:tc>
          <w:tcPr>
            <w:tcW w:w="1076" w:type="dxa"/>
          </w:tcPr>
          <w:p w:rsidR="005A4EEE" w:rsidRPr="00A15AD2" w:rsidRDefault="005A4EEE" w:rsidP="0090502A">
            <w:pPr>
              <w:jc w:val="center"/>
              <w:rPr>
                <w:b/>
                <w:sz w:val="20"/>
                <w:szCs w:val="20"/>
              </w:rPr>
            </w:pPr>
            <w:r w:rsidRPr="00A15AD2">
              <w:rPr>
                <w:b/>
                <w:sz w:val="20"/>
                <w:szCs w:val="20"/>
              </w:rPr>
              <w:t>ЛОТ №</w:t>
            </w:r>
          </w:p>
        </w:tc>
        <w:tc>
          <w:tcPr>
            <w:tcW w:w="9112" w:type="dxa"/>
          </w:tcPr>
          <w:p w:rsidR="005A4EEE" w:rsidRPr="00A15AD2" w:rsidRDefault="005A4EEE" w:rsidP="0090502A">
            <w:pPr>
              <w:jc w:val="center"/>
              <w:rPr>
                <w:b/>
                <w:sz w:val="20"/>
                <w:szCs w:val="20"/>
              </w:rPr>
            </w:pPr>
            <w:r w:rsidRPr="00A15AD2">
              <w:rPr>
                <w:b/>
                <w:sz w:val="20"/>
                <w:szCs w:val="20"/>
              </w:rPr>
              <w:t>Наименование муниципального имущества</w:t>
            </w:r>
          </w:p>
        </w:tc>
      </w:tr>
      <w:tr w:rsidR="005A4EEE" w:rsidTr="0090502A">
        <w:trPr>
          <w:trHeight w:val="61"/>
          <w:jc w:val="center"/>
        </w:trPr>
        <w:tc>
          <w:tcPr>
            <w:tcW w:w="1076" w:type="dxa"/>
          </w:tcPr>
          <w:p w:rsidR="005A4EEE" w:rsidRDefault="005A4EEE" w:rsidP="0090502A">
            <w:pPr>
              <w:jc w:val="center"/>
              <w:rPr>
                <w:b/>
                <w:sz w:val="18"/>
                <w:szCs w:val="18"/>
              </w:rPr>
            </w:pPr>
            <w:r>
              <w:rPr>
                <w:b/>
                <w:sz w:val="18"/>
                <w:szCs w:val="18"/>
              </w:rPr>
              <w:t>1</w:t>
            </w:r>
          </w:p>
        </w:tc>
        <w:tc>
          <w:tcPr>
            <w:tcW w:w="9112" w:type="dxa"/>
          </w:tcPr>
          <w:p w:rsidR="005A4EEE" w:rsidRDefault="005A4EEE" w:rsidP="0090502A">
            <w:pPr>
              <w:jc w:val="center"/>
              <w:rPr>
                <w:sz w:val="20"/>
                <w:szCs w:val="20"/>
              </w:rPr>
            </w:pPr>
            <w:r>
              <w:rPr>
                <w:sz w:val="20"/>
                <w:szCs w:val="20"/>
              </w:rPr>
              <w:t xml:space="preserve">Здание АБК с гаражами на 4 машины, </w:t>
            </w:r>
          </w:p>
          <w:p w:rsidR="005A4EEE" w:rsidRPr="006C4116" w:rsidRDefault="005A4EEE" w:rsidP="0090502A">
            <w:pPr>
              <w:jc w:val="center"/>
              <w:rPr>
                <w:sz w:val="20"/>
                <w:szCs w:val="20"/>
              </w:rPr>
            </w:pPr>
            <w:r>
              <w:rPr>
                <w:sz w:val="20"/>
                <w:szCs w:val="20"/>
              </w:rPr>
              <w:t>расположенное по адресу: Свердловская область, г. Верхний Тагил, ул. Лермонтова, 1б</w:t>
            </w:r>
          </w:p>
        </w:tc>
      </w:tr>
      <w:tr w:rsidR="0055372A" w:rsidTr="0090502A">
        <w:trPr>
          <w:trHeight w:val="61"/>
          <w:jc w:val="center"/>
        </w:trPr>
        <w:tc>
          <w:tcPr>
            <w:tcW w:w="1076" w:type="dxa"/>
          </w:tcPr>
          <w:p w:rsidR="0055372A" w:rsidRDefault="00B832D9" w:rsidP="0090502A">
            <w:pPr>
              <w:jc w:val="center"/>
              <w:rPr>
                <w:b/>
                <w:sz w:val="18"/>
                <w:szCs w:val="18"/>
              </w:rPr>
            </w:pPr>
            <w:r>
              <w:rPr>
                <w:b/>
                <w:sz w:val="18"/>
                <w:szCs w:val="18"/>
              </w:rPr>
              <w:t>2</w:t>
            </w:r>
          </w:p>
        </w:tc>
        <w:tc>
          <w:tcPr>
            <w:tcW w:w="9112" w:type="dxa"/>
          </w:tcPr>
          <w:p w:rsidR="0055372A" w:rsidRDefault="00587539" w:rsidP="0055372A">
            <w:pPr>
              <w:jc w:val="center"/>
              <w:rPr>
                <w:sz w:val="20"/>
                <w:szCs w:val="20"/>
              </w:rPr>
            </w:pPr>
            <w:r w:rsidRPr="00587539">
              <w:rPr>
                <w:sz w:val="20"/>
                <w:szCs w:val="20"/>
              </w:rPr>
              <w:t>Нежилое здание с подвалом</w:t>
            </w:r>
            <w:r w:rsidR="0055372A">
              <w:rPr>
                <w:sz w:val="20"/>
                <w:szCs w:val="20"/>
              </w:rPr>
              <w:t>,</w:t>
            </w:r>
          </w:p>
          <w:p w:rsidR="0055372A" w:rsidRDefault="0055372A" w:rsidP="0055372A">
            <w:pPr>
              <w:jc w:val="center"/>
              <w:rPr>
                <w:sz w:val="20"/>
                <w:szCs w:val="20"/>
              </w:rPr>
            </w:pPr>
            <w:r>
              <w:rPr>
                <w:sz w:val="20"/>
                <w:szCs w:val="20"/>
              </w:rPr>
              <w:t>расположенное по адресу: Свердловская область, г. Верхний Тагил, ул. Жуковского, д. 10а</w:t>
            </w:r>
          </w:p>
        </w:tc>
      </w:tr>
      <w:tr w:rsidR="0055372A" w:rsidTr="0090502A">
        <w:trPr>
          <w:trHeight w:val="61"/>
          <w:jc w:val="center"/>
        </w:trPr>
        <w:tc>
          <w:tcPr>
            <w:tcW w:w="1076" w:type="dxa"/>
          </w:tcPr>
          <w:p w:rsidR="0055372A" w:rsidRDefault="00B832D9" w:rsidP="00B832D9">
            <w:pPr>
              <w:jc w:val="center"/>
              <w:rPr>
                <w:b/>
                <w:sz w:val="18"/>
                <w:szCs w:val="18"/>
              </w:rPr>
            </w:pPr>
            <w:r>
              <w:rPr>
                <w:b/>
                <w:sz w:val="18"/>
                <w:szCs w:val="18"/>
              </w:rPr>
              <w:t>3</w:t>
            </w:r>
          </w:p>
        </w:tc>
        <w:tc>
          <w:tcPr>
            <w:tcW w:w="9112" w:type="dxa"/>
          </w:tcPr>
          <w:p w:rsidR="0072391C" w:rsidRDefault="008C45D4" w:rsidP="0072391C">
            <w:pPr>
              <w:jc w:val="center"/>
              <w:rPr>
                <w:sz w:val="20"/>
                <w:szCs w:val="20"/>
              </w:rPr>
            </w:pPr>
            <w:r>
              <w:rPr>
                <w:sz w:val="20"/>
                <w:szCs w:val="20"/>
              </w:rPr>
              <w:t>Нежилое помещение</w:t>
            </w:r>
            <w:r w:rsidR="0072391C">
              <w:rPr>
                <w:sz w:val="20"/>
                <w:szCs w:val="20"/>
              </w:rPr>
              <w:t>,</w:t>
            </w:r>
          </w:p>
          <w:p w:rsidR="0055372A" w:rsidRDefault="0072391C" w:rsidP="008C45D4">
            <w:pPr>
              <w:jc w:val="center"/>
              <w:rPr>
                <w:sz w:val="20"/>
                <w:szCs w:val="20"/>
              </w:rPr>
            </w:pPr>
            <w:r>
              <w:rPr>
                <w:sz w:val="20"/>
                <w:szCs w:val="20"/>
              </w:rPr>
              <w:t xml:space="preserve">расположенное по адресу: Свердловская область, г. Верхний Тагил, ул. </w:t>
            </w:r>
            <w:r w:rsidR="008C45D4">
              <w:rPr>
                <w:sz w:val="20"/>
                <w:szCs w:val="20"/>
              </w:rPr>
              <w:t>Строительная</w:t>
            </w:r>
            <w:r>
              <w:rPr>
                <w:sz w:val="20"/>
                <w:szCs w:val="20"/>
              </w:rPr>
              <w:t xml:space="preserve">, д. </w:t>
            </w:r>
            <w:r w:rsidR="008C45D4">
              <w:rPr>
                <w:sz w:val="20"/>
                <w:szCs w:val="20"/>
              </w:rPr>
              <w:t>27</w:t>
            </w:r>
          </w:p>
        </w:tc>
      </w:tr>
      <w:tr w:rsidR="0055372A" w:rsidTr="0090502A">
        <w:trPr>
          <w:trHeight w:val="61"/>
          <w:jc w:val="center"/>
        </w:trPr>
        <w:tc>
          <w:tcPr>
            <w:tcW w:w="1076" w:type="dxa"/>
          </w:tcPr>
          <w:p w:rsidR="0055372A" w:rsidRDefault="00B832D9" w:rsidP="0090502A">
            <w:pPr>
              <w:jc w:val="center"/>
              <w:rPr>
                <w:b/>
                <w:sz w:val="18"/>
                <w:szCs w:val="18"/>
              </w:rPr>
            </w:pPr>
            <w:r>
              <w:rPr>
                <w:b/>
                <w:sz w:val="18"/>
                <w:szCs w:val="18"/>
              </w:rPr>
              <w:t>4</w:t>
            </w:r>
          </w:p>
        </w:tc>
        <w:tc>
          <w:tcPr>
            <w:tcW w:w="9112" w:type="dxa"/>
          </w:tcPr>
          <w:p w:rsidR="00095617" w:rsidRDefault="00095617" w:rsidP="00095617">
            <w:pPr>
              <w:jc w:val="center"/>
              <w:rPr>
                <w:sz w:val="20"/>
                <w:szCs w:val="20"/>
              </w:rPr>
            </w:pPr>
            <w:r>
              <w:rPr>
                <w:sz w:val="20"/>
                <w:szCs w:val="20"/>
              </w:rPr>
              <w:t>Нежилое помещение № 3,7,8,10,20,</w:t>
            </w:r>
          </w:p>
          <w:p w:rsidR="0055372A" w:rsidRDefault="00095617" w:rsidP="00095617">
            <w:pPr>
              <w:jc w:val="center"/>
              <w:rPr>
                <w:sz w:val="20"/>
                <w:szCs w:val="20"/>
              </w:rPr>
            </w:pPr>
            <w:r>
              <w:rPr>
                <w:sz w:val="20"/>
                <w:szCs w:val="20"/>
              </w:rPr>
              <w:t>расположенное по адресу: Свердловская область, г. Верхний Тагил, п. Половинный, ул. Лесная, д. 1а</w:t>
            </w:r>
          </w:p>
        </w:tc>
      </w:tr>
      <w:tr w:rsidR="0055372A" w:rsidTr="0090502A">
        <w:trPr>
          <w:trHeight w:val="61"/>
          <w:jc w:val="center"/>
        </w:trPr>
        <w:tc>
          <w:tcPr>
            <w:tcW w:w="1076" w:type="dxa"/>
          </w:tcPr>
          <w:p w:rsidR="0055372A" w:rsidRDefault="00B832D9" w:rsidP="0090502A">
            <w:pPr>
              <w:jc w:val="center"/>
              <w:rPr>
                <w:b/>
                <w:sz w:val="18"/>
                <w:szCs w:val="18"/>
              </w:rPr>
            </w:pPr>
            <w:r>
              <w:rPr>
                <w:b/>
                <w:sz w:val="18"/>
                <w:szCs w:val="18"/>
              </w:rPr>
              <w:t>5</w:t>
            </w:r>
          </w:p>
        </w:tc>
        <w:tc>
          <w:tcPr>
            <w:tcW w:w="9112" w:type="dxa"/>
          </w:tcPr>
          <w:p w:rsidR="00095617" w:rsidRDefault="00095617" w:rsidP="00095617">
            <w:pPr>
              <w:jc w:val="center"/>
              <w:rPr>
                <w:sz w:val="20"/>
                <w:szCs w:val="20"/>
              </w:rPr>
            </w:pPr>
            <w:r>
              <w:rPr>
                <w:sz w:val="20"/>
                <w:szCs w:val="20"/>
              </w:rPr>
              <w:t>Здание ретранслятора,</w:t>
            </w:r>
          </w:p>
          <w:p w:rsidR="0055372A" w:rsidRDefault="00095617" w:rsidP="00095617">
            <w:pPr>
              <w:jc w:val="center"/>
              <w:rPr>
                <w:sz w:val="20"/>
                <w:szCs w:val="20"/>
              </w:rPr>
            </w:pPr>
            <w:r>
              <w:rPr>
                <w:sz w:val="20"/>
                <w:szCs w:val="20"/>
              </w:rPr>
              <w:t>расположенное по адресу: Свердловская область, г. Верхний Тагил, ул. Строительная, д. 86А</w:t>
            </w:r>
          </w:p>
        </w:tc>
      </w:tr>
      <w:tr w:rsidR="0055372A" w:rsidTr="0090502A">
        <w:trPr>
          <w:trHeight w:val="61"/>
          <w:jc w:val="center"/>
        </w:trPr>
        <w:tc>
          <w:tcPr>
            <w:tcW w:w="1076" w:type="dxa"/>
          </w:tcPr>
          <w:p w:rsidR="0055372A" w:rsidRDefault="00B832D9" w:rsidP="0090502A">
            <w:pPr>
              <w:jc w:val="center"/>
              <w:rPr>
                <w:b/>
                <w:sz w:val="18"/>
                <w:szCs w:val="18"/>
              </w:rPr>
            </w:pPr>
            <w:r>
              <w:rPr>
                <w:b/>
                <w:sz w:val="18"/>
                <w:szCs w:val="18"/>
              </w:rPr>
              <w:t>6</w:t>
            </w:r>
          </w:p>
        </w:tc>
        <w:tc>
          <w:tcPr>
            <w:tcW w:w="9112" w:type="dxa"/>
          </w:tcPr>
          <w:p w:rsidR="00095617" w:rsidRDefault="00095617" w:rsidP="00095617">
            <w:pPr>
              <w:jc w:val="center"/>
              <w:rPr>
                <w:sz w:val="20"/>
                <w:szCs w:val="20"/>
              </w:rPr>
            </w:pPr>
            <w:r>
              <w:rPr>
                <w:sz w:val="20"/>
                <w:szCs w:val="20"/>
              </w:rPr>
              <w:t>Нежилое помещение № 1-22,25,26,28,29,</w:t>
            </w:r>
          </w:p>
          <w:p w:rsidR="0055372A" w:rsidRDefault="00095617" w:rsidP="00095617">
            <w:pPr>
              <w:jc w:val="center"/>
              <w:rPr>
                <w:sz w:val="20"/>
                <w:szCs w:val="20"/>
              </w:rPr>
            </w:pPr>
            <w:r>
              <w:rPr>
                <w:sz w:val="20"/>
                <w:szCs w:val="20"/>
              </w:rPr>
              <w:t>расположенное по адресу: Свердловская область, г. Верхний Тагил, ул. Маяковского, д. 16</w:t>
            </w:r>
          </w:p>
        </w:tc>
      </w:tr>
    </w:tbl>
    <w:p w:rsidR="00575123" w:rsidRDefault="00575123" w:rsidP="005A4EEE">
      <w:pPr>
        <w:keepNext/>
        <w:keepLines/>
        <w:widowControl w:val="0"/>
        <w:suppressLineNumbers/>
        <w:suppressAutoHyphens/>
        <w:jc w:val="center"/>
        <w:rPr>
          <w:b/>
          <w:u w:val="single"/>
        </w:rPr>
      </w:pPr>
    </w:p>
    <w:p w:rsidR="00575123" w:rsidRDefault="00575123" w:rsidP="005A4EEE">
      <w:pPr>
        <w:keepNext/>
        <w:keepLines/>
        <w:widowControl w:val="0"/>
        <w:suppressLineNumbers/>
        <w:suppressAutoHyphens/>
        <w:jc w:val="center"/>
        <w:rPr>
          <w:b/>
          <w:u w:val="single"/>
        </w:rPr>
      </w:pPr>
    </w:p>
    <w:p w:rsidR="005A4EEE" w:rsidRPr="00EF40A0" w:rsidRDefault="005A4EEE" w:rsidP="005A4EEE">
      <w:pPr>
        <w:keepNext/>
        <w:keepLines/>
        <w:widowControl w:val="0"/>
        <w:suppressLineNumbers/>
        <w:suppressAutoHyphens/>
        <w:jc w:val="center"/>
        <w:rPr>
          <w:b/>
        </w:rPr>
      </w:pPr>
      <w:r w:rsidRPr="00EF40A0">
        <w:rPr>
          <w:b/>
          <w:u w:val="single"/>
        </w:rPr>
        <w:t>Организатор аукциона:</w:t>
      </w:r>
    </w:p>
    <w:p w:rsidR="005A4EEE" w:rsidRPr="00EF40A0" w:rsidRDefault="005A4EEE" w:rsidP="005A4EEE">
      <w:pPr>
        <w:keepNext/>
        <w:keepLines/>
        <w:widowControl w:val="0"/>
        <w:suppressLineNumbers/>
        <w:suppressAutoHyphens/>
        <w:jc w:val="center"/>
        <w:rPr>
          <w:b/>
          <w:u w:val="single"/>
        </w:rPr>
      </w:pPr>
      <w:r>
        <w:rPr>
          <w:b/>
        </w:rPr>
        <w:t>Администрация городского округа Верхний Тагил</w:t>
      </w:r>
    </w:p>
    <w:p w:rsidR="005A4EEE" w:rsidRPr="00EF40A0" w:rsidRDefault="005A4EEE" w:rsidP="005A4EEE">
      <w:pPr>
        <w:keepNext/>
        <w:keepLines/>
        <w:widowControl w:val="0"/>
        <w:suppressLineNumbers/>
        <w:suppressAutoHyphens/>
        <w:jc w:val="center"/>
        <w:rPr>
          <w:b/>
        </w:rPr>
      </w:pPr>
    </w:p>
    <w:p w:rsidR="005A4EEE" w:rsidRPr="00EF40A0" w:rsidRDefault="005A4EEE" w:rsidP="005A4EEE">
      <w:pPr>
        <w:keepNext/>
        <w:keepLines/>
        <w:widowControl w:val="0"/>
        <w:suppressLineNumbers/>
        <w:suppressAutoHyphens/>
        <w:jc w:val="center"/>
        <w:rPr>
          <w:b/>
        </w:rPr>
      </w:pPr>
    </w:p>
    <w:p w:rsidR="005A4EEE" w:rsidRPr="00EF40A0" w:rsidRDefault="005A4EEE" w:rsidP="005A4EEE">
      <w:pPr>
        <w:keepNext/>
        <w:keepLines/>
        <w:widowControl w:val="0"/>
        <w:suppressLineNumbers/>
        <w:suppressAutoHyphens/>
        <w:jc w:val="center"/>
        <w:rPr>
          <w:b/>
        </w:rPr>
      </w:pPr>
    </w:p>
    <w:p w:rsidR="005A4EEE" w:rsidRPr="00EF40A0" w:rsidRDefault="005A4EEE" w:rsidP="005A4EEE">
      <w:pPr>
        <w:keepNext/>
        <w:keepLines/>
        <w:widowControl w:val="0"/>
        <w:suppressLineNumbers/>
        <w:suppressAutoHyphens/>
        <w:jc w:val="center"/>
        <w:rPr>
          <w:b/>
        </w:rPr>
      </w:pPr>
    </w:p>
    <w:p w:rsidR="005A4EEE" w:rsidRPr="00EF40A0" w:rsidRDefault="005A4EEE" w:rsidP="005A4EEE">
      <w:pPr>
        <w:keepNext/>
        <w:keepLines/>
        <w:widowControl w:val="0"/>
        <w:suppressLineNumbers/>
        <w:suppressAutoHyphens/>
        <w:jc w:val="center"/>
        <w:rPr>
          <w:b/>
        </w:rPr>
      </w:pPr>
    </w:p>
    <w:p w:rsidR="005A4EEE" w:rsidRPr="00EF40A0" w:rsidRDefault="005A4EEE" w:rsidP="005A4EEE">
      <w:pPr>
        <w:keepNext/>
        <w:keepLines/>
        <w:widowControl w:val="0"/>
        <w:suppressLineNumbers/>
        <w:suppressAutoHyphens/>
        <w:jc w:val="center"/>
        <w:rPr>
          <w:b/>
        </w:rPr>
      </w:pPr>
    </w:p>
    <w:p w:rsidR="005A4EEE" w:rsidRPr="00EF40A0" w:rsidRDefault="005A4EEE" w:rsidP="005A4EEE">
      <w:pPr>
        <w:keepNext/>
        <w:keepLines/>
        <w:widowControl w:val="0"/>
        <w:suppressLineNumbers/>
        <w:suppressAutoHyphens/>
        <w:jc w:val="center"/>
        <w:rPr>
          <w:b/>
        </w:rPr>
      </w:pPr>
    </w:p>
    <w:p w:rsidR="005A4EEE" w:rsidRPr="00EF40A0" w:rsidRDefault="005A4EEE" w:rsidP="005A4EEE">
      <w:pPr>
        <w:keepNext/>
        <w:keepLines/>
        <w:widowControl w:val="0"/>
        <w:suppressLineNumbers/>
        <w:suppressAutoHyphens/>
        <w:jc w:val="center"/>
        <w:rPr>
          <w:b/>
        </w:rPr>
      </w:pPr>
    </w:p>
    <w:p w:rsidR="005A4EEE" w:rsidRDefault="005A4EEE" w:rsidP="005A4EEE">
      <w:pPr>
        <w:pStyle w:val="ConsPlusNormal"/>
        <w:widowControl/>
        <w:ind w:firstLine="0"/>
        <w:outlineLvl w:val="1"/>
        <w:rPr>
          <w:rFonts w:ascii="Times New Roman" w:hAnsi="Times New Roman" w:cs="Times New Roman"/>
          <w:b/>
          <w:sz w:val="24"/>
          <w:szCs w:val="24"/>
        </w:rPr>
      </w:pPr>
    </w:p>
    <w:p w:rsidR="00AB286E" w:rsidRDefault="00AB286E" w:rsidP="005A4EEE">
      <w:pPr>
        <w:pStyle w:val="ConsPlusNormal"/>
        <w:widowControl/>
        <w:ind w:firstLine="0"/>
        <w:outlineLvl w:val="1"/>
        <w:rPr>
          <w:rFonts w:ascii="Times New Roman" w:hAnsi="Times New Roman" w:cs="Times New Roman"/>
          <w:b/>
          <w:sz w:val="24"/>
          <w:szCs w:val="24"/>
        </w:rPr>
      </w:pPr>
    </w:p>
    <w:p w:rsidR="00AB286E" w:rsidRDefault="00AB286E" w:rsidP="005A4EEE">
      <w:pPr>
        <w:pStyle w:val="ConsPlusNormal"/>
        <w:widowControl/>
        <w:ind w:firstLine="0"/>
        <w:outlineLvl w:val="1"/>
        <w:rPr>
          <w:rFonts w:ascii="Times New Roman" w:hAnsi="Times New Roman" w:cs="Times New Roman"/>
          <w:b/>
          <w:sz w:val="24"/>
          <w:szCs w:val="24"/>
        </w:rPr>
      </w:pPr>
    </w:p>
    <w:p w:rsidR="00AB286E" w:rsidRDefault="00AB286E" w:rsidP="005A4EEE">
      <w:pPr>
        <w:pStyle w:val="ConsPlusNormal"/>
        <w:widowControl/>
        <w:ind w:firstLine="0"/>
        <w:outlineLvl w:val="1"/>
        <w:rPr>
          <w:rFonts w:ascii="Times New Roman" w:hAnsi="Times New Roman" w:cs="Times New Roman"/>
          <w:b/>
          <w:sz w:val="24"/>
          <w:szCs w:val="24"/>
        </w:rPr>
      </w:pPr>
    </w:p>
    <w:p w:rsidR="005A4EEE" w:rsidRPr="00EF40A0" w:rsidRDefault="005A4EEE" w:rsidP="005A4EEE">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Верхний Тагил</w:t>
      </w:r>
      <w:r w:rsidRPr="00EF40A0">
        <w:rPr>
          <w:rFonts w:ascii="Times New Roman" w:hAnsi="Times New Roman" w:cs="Times New Roman"/>
          <w:b/>
          <w:sz w:val="24"/>
          <w:szCs w:val="24"/>
        </w:rPr>
        <w:t xml:space="preserve"> 20</w:t>
      </w:r>
      <w:r>
        <w:rPr>
          <w:rFonts w:ascii="Times New Roman" w:hAnsi="Times New Roman" w:cs="Times New Roman"/>
          <w:b/>
          <w:sz w:val="24"/>
          <w:szCs w:val="24"/>
        </w:rPr>
        <w:t>1</w:t>
      </w:r>
      <w:r w:rsidR="00575123">
        <w:rPr>
          <w:rFonts w:ascii="Times New Roman" w:hAnsi="Times New Roman" w:cs="Times New Roman"/>
          <w:b/>
          <w:sz w:val="24"/>
          <w:szCs w:val="24"/>
        </w:rPr>
        <w:t>7</w:t>
      </w:r>
    </w:p>
    <w:p w:rsidR="005A4EEE" w:rsidRPr="001D49CA" w:rsidRDefault="005A4EEE" w:rsidP="005A4EEE">
      <w:pPr>
        <w:pageBreakBefore/>
        <w:autoSpaceDE w:val="0"/>
        <w:autoSpaceDN w:val="0"/>
        <w:adjustRightInd w:val="0"/>
        <w:jc w:val="center"/>
        <w:rPr>
          <w:b/>
          <w:bCs/>
        </w:rPr>
      </w:pPr>
      <w:r w:rsidRPr="001D49CA">
        <w:rPr>
          <w:b/>
          <w:bCs/>
        </w:rPr>
        <w:lastRenderedPageBreak/>
        <w:t>Оглавление</w:t>
      </w:r>
    </w:p>
    <w:p w:rsidR="005A4EEE" w:rsidRPr="001D49CA" w:rsidRDefault="005A4EEE" w:rsidP="005A4EEE">
      <w:pPr>
        <w:autoSpaceDE w:val="0"/>
        <w:autoSpaceDN w:val="0"/>
        <w:adjustRightInd w:val="0"/>
        <w:jc w:val="center"/>
        <w:rPr>
          <w:b/>
          <w:bCs/>
        </w:rPr>
      </w:pPr>
    </w:p>
    <w:tbl>
      <w:tblPr>
        <w:tblW w:w="0" w:type="auto"/>
        <w:jc w:val="center"/>
        <w:tblLook w:val="01E0" w:firstRow="1" w:lastRow="1" w:firstColumn="1" w:lastColumn="1" w:noHBand="0" w:noVBand="0"/>
      </w:tblPr>
      <w:tblGrid>
        <w:gridCol w:w="617"/>
        <w:gridCol w:w="7160"/>
        <w:gridCol w:w="1901"/>
      </w:tblGrid>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tcPr>
          <w:p w:rsidR="00751962" w:rsidRPr="001D49CA" w:rsidRDefault="00751962" w:rsidP="00433192">
            <w:pPr>
              <w:autoSpaceDE w:val="0"/>
              <w:autoSpaceDN w:val="0"/>
              <w:adjustRightInd w:val="0"/>
              <w:jc w:val="center"/>
              <w:rPr>
                <w:b/>
                <w:bCs/>
              </w:rPr>
            </w:pPr>
            <w:r w:rsidRPr="001D49CA">
              <w:rPr>
                <w:b/>
                <w:bCs/>
              </w:rPr>
              <w:t>№ п/п</w:t>
            </w:r>
          </w:p>
        </w:tc>
        <w:tc>
          <w:tcPr>
            <w:tcW w:w="7160"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Разделы</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Страницы</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1.</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1D49CA" w:rsidRDefault="00751962" w:rsidP="00433192">
            <w:pPr>
              <w:autoSpaceDE w:val="0"/>
              <w:autoSpaceDN w:val="0"/>
              <w:adjustRightInd w:val="0"/>
              <w:rPr>
                <w:bCs/>
              </w:rPr>
            </w:pPr>
            <w:r w:rsidRPr="001D49CA">
              <w:rPr>
                <w:bCs/>
              </w:rPr>
              <w:t>Основные термины и определения</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3</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2.</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1D49CA" w:rsidRDefault="00751962" w:rsidP="00433192">
            <w:pPr>
              <w:pStyle w:val="Default"/>
              <w:spacing w:line="280" w:lineRule="exact"/>
              <w:jc w:val="both"/>
              <w:rPr>
                <w:bCs/>
              </w:rPr>
            </w:pPr>
            <w:r w:rsidRPr="009D17B8">
              <w:rPr>
                <w:iCs/>
              </w:rPr>
              <w:t>Извещение о проведение аукци</w:t>
            </w:r>
            <w:r w:rsidR="00433192">
              <w:rPr>
                <w:iCs/>
              </w:rPr>
              <w:t>она на право заключения договоров</w:t>
            </w:r>
            <w:r w:rsidRPr="009D17B8">
              <w:rPr>
                <w:iCs/>
              </w:rPr>
              <w:t xml:space="preserve"> аренды</w:t>
            </w:r>
            <w:r w:rsidR="00433192">
              <w:rPr>
                <w:iCs/>
              </w:rPr>
              <w:t>объектов недвижимого имущества, находящих</w:t>
            </w:r>
            <w:r w:rsidRPr="009D17B8">
              <w:rPr>
                <w:iCs/>
              </w:rPr>
              <w:t xml:space="preserve">ся в </w:t>
            </w:r>
            <w:r w:rsidR="00433192">
              <w:rPr>
                <w:iCs/>
              </w:rPr>
              <w:t>муниципальной собственности</w:t>
            </w:r>
            <w:r>
              <w:rPr>
                <w:iCs/>
              </w:rPr>
              <w:t xml:space="preserve"> городского округа</w:t>
            </w:r>
            <w:r w:rsidR="00433192">
              <w:rPr>
                <w:iCs/>
              </w:rPr>
              <w:t xml:space="preserve"> Верхний Тагил</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4</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3.</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BA5986" w:rsidRDefault="00751962" w:rsidP="00433192">
            <w:pPr>
              <w:autoSpaceDE w:val="0"/>
              <w:autoSpaceDN w:val="0"/>
              <w:adjustRightInd w:val="0"/>
              <w:rPr>
                <w:bCs/>
              </w:rPr>
            </w:pPr>
            <w:r>
              <w:rPr>
                <w:bCs/>
              </w:rPr>
              <w:t>Общие положения</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7</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4.</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092893" w:rsidRDefault="00751962" w:rsidP="00433192">
            <w:pPr>
              <w:shd w:val="clear" w:color="auto" w:fill="FFFFFF"/>
              <w:ind w:right="11"/>
              <w:jc w:val="both"/>
              <w:rPr>
                <w:bCs/>
              </w:rPr>
            </w:pPr>
            <w:r w:rsidRPr="00092893">
              <w:rPr>
                <w:bCs/>
              </w:rPr>
              <w:t>Порядок ознакомления с документацией об аукционе и осмотр помещений</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510AB9" w:rsidRDefault="00751962" w:rsidP="00433192">
            <w:pPr>
              <w:autoSpaceDE w:val="0"/>
              <w:autoSpaceDN w:val="0"/>
              <w:adjustRightInd w:val="0"/>
              <w:jc w:val="center"/>
              <w:rPr>
                <w:b/>
                <w:bCs/>
              </w:rPr>
            </w:pPr>
            <w:r>
              <w:rPr>
                <w:b/>
                <w:bCs/>
              </w:rPr>
              <w:t>8</w:t>
            </w:r>
          </w:p>
        </w:tc>
      </w:tr>
      <w:tr w:rsidR="00751962" w:rsidRPr="001D49CA" w:rsidTr="00751962">
        <w:trPr>
          <w:trHeight w:val="446"/>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5.</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092893" w:rsidRDefault="00751962" w:rsidP="00433192">
            <w:pPr>
              <w:keepNext/>
              <w:suppressAutoHyphens/>
              <w:spacing w:before="120"/>
              <w:jc w:val="both"/>
              <w:outlineLvl w:val="2"/>
            </w:pPr>
            <w:r w:rsidRPr="00092893">
              <w:t>Требования по содержанию заявки и представленных вместе с ней документов</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9</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6.</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092893" w:rsidRDefault="00751962" w:rsidP="00433192">
            <w:pPr>
              <w:autoSpaceDE w:val="0"/>
              <w:autoSpaceDN w:val="0"/>
              <w:adjustRightInd w:val="0"/>
              <w:outlineLvl w:val="0"/>
              <w:rPr>
                <w:bCs/>
              </w:rPr>
            </w:pPr>
            <w:r w:rsidRPr="00092893">
              <w:rPr>
                <w:bCs/>
              </w:rPr>
              <w:t>Порядок приема заявок на участие в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10</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7.</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092893" w:rsidRDefault="00751962" w:rsidP="00433192">
            <w:pPr>
              <w:autoSpaceDE w:val="0"/>
              <w:autoSpaceDN w:val="0"/>
              <w:adjustRightInd w:val="0"/>
              <w:rPr>
                <w:bCs/>
              </w:rPr>
            </w:pPr>
            <w:r w:rsidRPr="00092893">
              <w:t>Порядок рассмотрения аукционных заявок</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11</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8.</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092893" w:rsidRDefault="00751962" w:rsidP="00433192">
            <w:pPr>
              <w:autoSpaceDE w:val="0"/>
              <w:autoSpaceDN w:val="0"/>
              <w:adjustRightInd w:val="0"/>
              <w:rPr>
                <w:bCs/>
              </w:rPr>
            </w:pPr>
            <w:r w:rsidRPr="00092893">
              <w:t>Процедура проведения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12</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9.</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092893" w:rsidRDefault="00751962" w:rsidP="00433192">
            <w:pPr>
              <w:autoSpaceDE w:val="0"/>
              <w:autoSpaceDN w:val="0"/>
              <w:adjustRightInd w:val="0"/>
              <w:jc w:val="both"/>
              <w:rPr>
                <w:bCs/>
              </w:rPr>
            </w:pPr>
            <w:r w:rsidRPr="00092893">
              <w:rPr>
                <w:color w:val="000000"/>
                <w:spacing w:val="1"/>
              </w:rPr>
              <w:t>Порядок заключения договора аренды муниципального недвижимого имущества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14</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10.</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092893" w:rsidRDefault="00751962" w:rsidP="00433192">
            <w:pPr>
              <w:autoSpaceDE w:val="0"/>
              <w:autoSpaceDN w:val="0"/>
              <w:adjustRightInd w:val="0"/>
              <w:rPr>
                <w:bCs/>
              </w:rPr>
            </w:pPr>
            <w:r w:rsidRPr="00092893">
              <w:t>Недействительность результатов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15</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1</w:t>
            </w:r>
            <w:r>
              <w:rPr>
                <w:b/>
                <w:bCs/>
              </w:rPr>
              <w:t>1</w:t>
            </w:r>
            <w:r w:rsidRPr="001D49CA">
              <w:rPr>
                <w:b/>
                <w:bCs/>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1D49CA" w:rsidRDefault="00751962" w:rsidP="00433192">
            <w:pPr>
              <w:autoSpaceDE w:val="0"/>
              <w:autoSpaceDN w:val="0"/>
              <w:adjustRightInd w:val="0"/>
              <w:rPr>
                <w:bCs/>
              </w:rPr>
            </w:pPr>
            <w:r w:rsidRPr="001D49CA">
              <w:rPr>
                <w:bCs/>
              </w:rPr>
              <w:t>Приложение 1</w:t>
            </w:r>
            <w:r>
              <w:rPr>
                <w:bCs/>
              </w:rPr>
              <w:t xml:space="preserve"> к документации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16</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12</w:t>
            </w:r>
            <w:r w:rsidRPr="001D49CA">
              <w:rPr>
                <w:b/>
                <w:bCs/>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1D49CA" w:rsidRDefault="00751962" w:rsidP="00433192">
            <w:pPr>
              <w:autoSpaceDE w:val="0"/>
              <w:autoSpaceDN w:val="0"/>
              <w:adjustRightInd w:val="0"/>
              <w:rPr>
                <w:bCs/>
              </w:rPr>
            </w:pPr>
            <w:r w:rsidRPr="001D49CA">
              <w:rPr>
                <w:bCs/>
              </w:rPr>
              <w:t>Приложение 2</w:t>
            </w:r>
            <w:r>
              <w:rPr>
                <w:bCs/>
              </w:rPr>
              <w:t xml:space="preserve"> к д</w:t>
            </w:r>
            <w:r w:rsidRPr="004E1844">
              <w:rPr>
                <w:bCs/>
              </w:rPr>
              <w:t>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19</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1</w:t>
            </w:r>
            <w:r>
              <w:rPr>
                <w:b/>
                <w:bCs/>
              </w:rPr>
              <w:t>3</w:t>
            </w:r>
            <w:r w:rsidRPr="001D49CA">
              <w:rPr>
                <w:b/>
                <w:bCs/>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1D49CA" w:rsidRDefault="00751962" w:rsidP="00433192">
            <w:pPr>
              <w:autoSpaceDE w:val="0"/>
              <w:autoSpaceDN w:val="0"/>
              <w:adjustRightInd w:val="0"/>
              <w:rPr>
                <w:bCs/>
              </w:rPr>
            </w:pPr>
            <w:r w:rsidRPr="001D49CA">
              <w:rPr>
                <w:bCs/>
              </w:rPr>
              <w:t>Приложение 3</w:t>
            </w:r>
            <w:r>
              <w:rPr>
                <w:bCs/>
              </w:rPr>
              <w:t xml:space="preserve"> к д</w:t>
            </w:r>
            <w:r w:rsidRPr="004E1844">
              <w:rPr>
                <w:bCs/>
              </w:rPr>
              <w:t>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20</w:t>
            </w:r>
          </w:p>
        </w:tc>
      </w:tr>
    </w:tbl>
    <w:p w:rsidR="005A4EEE" w:rsidRPr="004E1844" w:rsidRDefault="005A4EEE" w:rsidP="005A4EEE">
      <w:pPr>
        <w:autoSpaceDE w:val="0"/>
        <w:autoSpaceDN w:val="0"/>
        <w:adjustRightInd w:val="0"/>
        <w:jc w:val="center"/>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Pr="001D49CA" w:rsidRDefault="005A4EEE" w:rsidP="005A4EEE">
      <w:pPr>
        <w:autoSpaceDE w:val="0"/>
        <w:autoSpaceDN w:val="0"/>
        <w:adjustRightInd w:val="0"/>
        <w:jc w:val="center"/>
        <w:rPr>
          <w:b/>
          <w:bCs/>
        </w:rPr>
      </w:pPr>
      <w:r w:rsidRPr="001D49CA">
        <w:rPr>
          <w:b/>
          <w:bCs/>
        </w:rPr>
        <w:t>1. Основные термины и определения</w:t>
      </w:r>
    </w:p>
    <w:p w:rsidR="005A4EEE" w:rsidRPr="001D49CA" w:rsidRDefault="005A4EEE" w:rsidP="005A4EEE">
      <w:pPr>
        <w:autoSpaceDE w:val="0"/>
        <w:autoSpaceDN w:val="0"/>
        <w:adjustRightInd w:val="0"/>
        <w:jc w:val="center"/>
        <w:rPr>
          <w:b/>
          <w:bCs/>
        </w:rPr>
      </w:pPr>
    </w:p>
    <w:p w:rsidR="005A4EEE" w:rsidRPr="000B2D65" w:rsidRDefault="005A4EEE" w:rsidP="005A4EEE">
      <w:pPr>
        <w:autoSpaceDE w:val="0"/>
        <w:autoSpaceDN w:val="0"/>
        <w:adjustRightInd w:val="0"/>
        <w:ind w:firstLine="709"/>
        <w:jc w:val="both"/>
      </w:pPr>
      <w:r w:rsidRPr="001D49CA">
        <w:t>Для целей настоящего аукциона применяются следующие основные термины и</w:t>
      </w:r>
      <w:r w:rsidRPr="000B2D65">
        <w:t>определения:</w:t>
      </w:r>
    </w:p>
    <w:p w:rsidR="005A4EEE" w:rsidRPr="001D49CA" w:rsidRDefault="005A4EEE" w:rsidP="005A4EEE">
      <w:pPr>
        <w:autoSpaceDE w:val="0"/>
        <w:autoSpaceDN w:val="0"/>
        <w:adjustRightInd w:val="0"/>
        <w:ind w:firstLine="709"/>
        <w:jc w:val="both"/>
      </w:pPr>
      <w:r w:rsidRPr="001D49CA">
        <w:rPr>
          <w:b/>
        </w:rPr>
        <w:t>Предмет аукциона –</w:t>
      </w:r>
      <w:r w:rsidRPr="001D49CA">
        <w:t xml:space="preserve"> право заключения договора аренды на объект нежилого фонда, находящийся в </w:t>
      </w:r>
      <w:r>
        <w:t>составе имущества казны городского округа Верхний Тагил.</w:t>
      </w:r>
    </w:p>
    <w:p w:rsidR="005A4EEE" w:rsidRPr="001D49CA" w:rsidRDefault="005A4EEE" w:rsidP="005A4EEE">
      <w:pPr>
        <w:autoSpaceDE w:val="0"/>
        <w:autoSpaceDN w:val="0"/>
        <w:adjustRightInd w:val="0"/>
        <w:ind w:firstLine="709"/>
        <w:jc w:val="both"/>
      </w:pPr>
      <w:r w:rsidRPr="001D49CA">
        <w:rPr>
          <w:b/>
        </w:rPr>
        <w:t xml:space="preserve">Организатор торгов </w:t>
      </w:r>
      <w:r>
        <w:rPr>
          <w:b/>
        </w:rPr>
        <w:t>–</w:t>
      </w:r>
      <w:r>
        <w:t>Администрация городского округа Верхний Тагил.</w:t>
      </w:r>
    </w:p>
    <w:p w:rsidR="005A4EEE" w:rsidRPr="001D49CA" w:rsidRDefault="005A4EEE" w:rsidP="005A4EEE">
      <w:pPr>
        <w:autoSpaceDE w:val="0"/>
        <w:autoSpaceDN w:val="0"/>
        <w:adjustRightInd w:val="0"/>
        <w:ind w:firstLine="709"/>
        <w:jc w:val="both"/>
      </w:pPr>
      <w:r w:rsidRPr="001D49CA">
        <w:rPr>
          <w:b/>
        </w:rPr>
        <w:t>Арендодатель</w:t>
      </w:r>
      <w:r w:rsidRPr="001D49CA">
        <w:t xml:space="preserve"> – </w:t>
      </w:r>
      <w:r>
        <w:t>Администрация городского округа Верхний Тагил</w:t>
      </w:r>
      <w:r w:rsidRPr="001D49CA">
        <w:t>.</w:t>
      </w:r>
    </w:p>
    <w:p w:rsidR="005A4EEE" w:rsidRPr="001D49CA" w:rsidRDefault="005A4EEE" w:rsidP="005A4EEE">
      <w:pPr>
        <w:ind w:firstLine="709"/>
        <w:jc w:val="both"/>
      </w:pPr>
      <w:r w:rsidRPr="001D49CA">
        <w:rPr>
          <w:b/>
        </w:rPr>
        <w:t>Единая коми</w:t>
      </w:r>
      <w:r>
        <w:rPr>
          <w:b/>
        </w:rPr>
        <w:t xml:space="preserve">ссия по проведению </w:t>
      </w:r>
      <w:r w:rsidRPr="001D49CA">
        <w:rPr>
          <w:b/>
        </w:rPr>
        <w:t>торгов</w:t>
      </w:r>
      <w:r>
        <w:rPr>
          <w:b/>
        </w:rPr>
        <w:t xml:space="preserve"> - </w:t>
      </w:r>
      <w:r>
        <w:t>к</w:t>
      </w:r>
      <w:r w:rsidRPr="001D49CA">
        <w:rPr>
          <w:color w:val="000000"/>
        </w:rPr>
        <w:t>омиссия по проведению торгов</w:t>
      </w:r>
      <w:r w:rsidRPr="001D49CA">
        <w:t>, создаваемая Организатором торгов.</w:t>
      </w:r>
    </w:p>
    <w:p w:rsidR="005A4EEE" w:rsidRPr="001D49CA" w:rsidRDefault="005A4EEE" w:rsidP="005A4EEE">
      <w:pPr>
        <w:autoSpaceDE w:val="0"/>
        <w:autoSpaceDN w:val="0"/>
        <w:adjustRightInd w:val="0"/>
        <w:ind w:firstLine="709"/>
        <w:jc w:val="both"/>
      </w:pPr>
      <w:r w:rsidRPr="001D49CA">
        <w:rPr>
          <w:b/>
        </w:rPr>
        <w:t>Документация об аукционе</w:t>
      </w:r>
      <w:r w:rsidRPr="001D49CA">
        <w:t xml:space="preserve">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5A4EEE" w:rsidRPr="001D49CA" w:rsidRDefault="005A4EEE" w:rsidP="005A4EEE">
      <w:pPr>
        <w:autoSpaceDE w:val="0"/>
        <w:autoSpaceDN w:val="0"/>
        <w:adjustRightInd w:val="0"/>
        <w:ind w:firstLine="709"/>
        <w:jc w:val="both"/>
        <w:rPr>
          <w:bCs/>
        </w:rPr>
      </w:pPr>
      <w:r w:rsidRPr="001D49CA">
        <w:rPr>
          <w:b/>
        </w:rPr>
        <w:t xml:space="preserve">Заявитель </w:t>
      </w:r>
      <w:r w:rsidRPr="001D49CA">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5A4EEE" w:rsidRPr="001D49CA" w:rsidRDefault="005A4EEE" w:rsidP="005A4EEE">
      <w:pPr>
        <w:ind w:firstLine="709"/>
        <w:jc w:val="both"/>
      </w:pPr>
      <w:r w:rsidRPr="001D49CA">
        <w:rPr>
          <w:b/>
        </w:rPr>
        <w:t xml:space="preserve">Заявка на участие в аукционе </w:t>
      </w:r>
      <w:r w:rsidRPr="001D49CA">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5A4EEE" w:rsidRPr="001D49CA" w:rsidRDefault="005A4EEE" w:rsidP="005A4EEE">
      <w:pPr>
        <w:ind w:firstLine="709"/>
        <w:jc w:val="both"/>
      </w:pPr>
      <w:r w:rsidRPr="001D49CA">
        <w:rPr>
          <w:b/>
        </w:rPr>
        <w:t xml:space="preserve">Участник аукциона </w:t>
      </w:r>
      <w:r w:rsidRPr="001D49CA">
        <w:t xml:space="preserve">– </w:t>
      </w:r>
      <w:r>
        <w:t>з</w:t>
      </w:r>
      <w:r w:rsidRPr="001D49CA">
        <w:t>аявитель, признанный участником аукциона.</w:t>
      </w:r>
    </w:p>
    <w:p w:rsidR="005A4EEE" w:rsidRPr="001D49CA" w:rsidRDefault="005A4EEE" w:rsidP="005A4EEE">
      <w:pPr>
        <w:ind w:firstLine="709"/>
        <w:jc w:val="both"/>
      </w:pPr>
      <w:r w:rsidRPr="001D49CA">
        <w:rPr>
          <w:b/>
        </w:rPr>
        <w:t xml:space="preserve">Победитель аукциона </w:t>
      </w:r>
      <w:r>
        <w:t>– у</w:t>
      </w:r>
      <w:r w:rsidRPr="001D49CA">
        <w:t>частник аукциона, предложивший наиболее высокую цену договора аренды, номер карточки которого был назван аукционистом последним.</w:t>
      </w:r>
    </w:p>
    <w:p w:rsidR="005A4EEE" w:rsidRPr="001D49CA" w:rsidRDefault="005A4EEE" w:rsidP="005A4EEE">
      <w:pPr>
        <w:ind w:firstLine="709"/>
        <w:jc w:val="both"/>
      </w:pPr>
      <w:r w:rsidRPr="001D49CA">
        <w:rPr>
          <w:b/>
        </w:rPr>
        <w:t>Участник, сделавший предпоследнее предложение о цене лота</w:t>
      </w:r>
      <w:r w:rsidRPr="001D49CA">
        <w:t xml:space="preserve"> - </w:t>
      </w:r>
      <w:r>
        <w:t>у</w:t>
      </w:r>
      <w:r w:rsidRPr="001D49CA">
        <w:t>частник аукциона, номер карточки которого был назван аукционистом предпоследним.</w:t>
      </w:r>
    </w:p>
    <w:p w:rsidR="005A4EEE" w:rsidRPr="001D49CA" w:rsidRDefault="005A4EEE" w:rsidP="005A4EEE">
      <w:pPr>
        <w:ind w:firstLine="709"/>
        <w:jc w:val="both"/>
      </w:pPr>
      <w:r w:rsidRPr="001D49CA">
        <w:rPr>
          <w:b/>
        </w:rPr>
        <w:t>Единственный участник</w:t>
      </w:r>
      <w:r w:rsidRPr="001D49CA">
        <w:t xml:space="preserve">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w:t>
      </w:r>
      <w:r>
        <w:t xml:space="preserve"> лицо, признанное единственным у</w:t>
      </w:r>
      <w:r w:rsidRPr="001D49CA">
        <w:t>частником аукциона.</w:t>
      </w:r>
    </w:p>
    <w:p w:rsidR="005A4EEE" w:rsidRPr="001D49CA" w:rsidRDefault="005A4EEE" w:rsidP="005A4EEE">
      <w:pPr>
        <w:pStyle w:val="Default"/>
        <w:ind w:firstLine="709"/>
        <w:jc w:val="both"/>
        <w:rPr>
          <w:bCs/>
          <w:color w:val="auto"/>
        </w:rPr>
      </w:pPr>
      <w:r w:rsidRPr="001D49CA">
        <w:rPr>
          <w:b/>
          <w:bCs/>
          <w:color w:val="auto"/>
        </w:rPr>
        <w:t xml:space="preserve">Шаг аукциона </w:t>
      </w:r>
      <w:r w:rsidRPr="001D49CA">
        <w:rPr>
          <w:bCs/>
          <w:color w:val="auto"/>
        </w:rPr>
        <w:t xml:space="preserve">устанавливается в размере 5 (пяти) процентов от начальной (минимальной) цены договора (цены лота), указанной в извещении о проведение аукциона, документации об аукционе. В случае, если после троекратного объявления последнего предложения о цене договора, ни один из </w:t>
      </w:r>
      <w:r>
        <w:rPr>
          <w:bCs/>
          <w:color w:val="auto"/>
        </w:rPr>
        <w:t>у</w:t>
      </w:r>
      <w:r w:rsidRPr="001D49CA">
        <w:rPr>
          <w:bCs/>
          <w:color w:val="auto"/>
        </w:rPr>
        <w:t>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5A4EEE" w:rsidRPr="001D49CA" w:rsidRDefault="005A4EEE" w:rsidP="005A4EEE">
      <w:pPr>
        <w:pStyle w:val="Default"/>
        <w:ind w:firstLine="709"/>
        <w:jc w:val="both"/>
        <w:rPr>
          <w:bCs/>
          <w:color w:val="auto"/>
        </w:rPr>
      </w:pPr>
    </w:p>
    <w:p w:rsidR="005A4EEE" w:rsidRPr="00E00E9F" w:rsidRDefault="005A4EEE" w:rsidP="005A4EEE">
      <w:pPr>
        <w:pStyle w:val="Default"/>
        <w:spacing w:line="280" w:lineRule="exact"/>
        <w:jc w:val="center"/>
        <w:rPr>
          <w:b/>
          <w:iCs/>
        </w:rPr>
      </w:pPr>
      <w:r w:rsidRPr="00E00E9F">
        <w:rPr>
          <w:b/>
          <w:iCs/>
        </w:rPr>
        <w:t>2. Извещение о проведение аукци</w:t>
      </w:r>
      <w:r>
        <w:rPr>
          <w:b/>
          <w:iCs/>
        </w:rPr>
        <w:t>она на право заключения договоров</w:t>
      </w:r>
      <w:r w:rsidRPr="00E00E9F">
        <w:rPr>
          <w:b/>
          <w:iCs/>
        </w:rPr>
        <w:t xml:space="preserve"> аренды</w:t>
      </w:r>
    </w:p>
    <w:p w:rsidR="005A4EEE" w:rsidRPr="00993423" w:rsidRDefault="005A4EEE" w:rsidP="005A4EEE">
      <w:pPr>
        <w:autoSpaceDE w:val="0"/>
        <w:autoSpaceDN w:val="0"/>
        <w:adjustRightInd w:val="0"/>
        <w:spacing w:line="280" w:lineRule="exact"/>
        <w:jc w:val="center"/>
        <w:rPr>
          <w:b/>
          <w:iCs/>
        </w:rPr>
      </w:pPr>
      <w:r w:rsidRPr="00E00E9F">
        <w:rPr>
          <w:b/>
          <w:iCs/>
        </w:rPr>
        <w:t>объект</w:t>
      </w:r>
      <w:r>
        <w:rPr>
          <w:b/>
          <w:iCs/>
        </w:rPr>
        <w:t>овнедвижимого имущества, находящих</w:t>
      </w:r>
      <w:r w:rsidRPr="00E00E9F">
        <w:rPr>
          <w:b/>
          <w:iCs/>
        </w:rPr>
        <w:t xml:space="preserve">ся в </w:t>
      </w:r>
      <w:r>
        <w:rPr>
          <w:b/>
          <w:iCs/>
        </w:rPr>
        <w:t xml:space="preserve">муниципальной собственности </w:t>
      </w:r>
      <w:r w:rsidRPr="00E00E9F">
        <w:rPr>
          <w:b/>
          <w:iCs/>
        </w:rPr>
        <w:t>городского округа</w:t>
      </w:r>
      <w:r>
        <w:rPr>
          <w:b/>
          <w:iCs/>
        </w:rPr>
        <w:t xml:space="preserve"> Верхний Тагил</w:t>
      </w:r>
    </w:p>
    <w:p w:rsidR="005A4EEE" w:rsidRPr="006A7C9B" w:rsidRDefault="005A4EEE" w:rsidP="005A4EEE">
      <w:pPr>
        <w:autoSpaceDE w:val="0"/>
        <w:autoSpaceDN w:val="0"/>
        <w:adjustRightInd w:val="0"/>
        <w:spacing w:line="280" w:lineRule="exact"/>
        <w:jc w:val="center"/>
        <w:rPr>
          <w:b/>
          <w:iCs/>
          <w:highlight w:val="green"/>
        </w:rPr>
      </w:pPr>
    </w:p>
    <w:p w:rsidR="00AC7976" w:rsidRDefault="00AC7976" w:rsidP="00AC7976">
      <w:pPr>
        <w:ind w:firstLine="709"/>
        <w:jc w:val="both"/>
      </w:pPr>
      <w:r>
        <w:t>Администрация городского округа Верхний Тагил объявляет аукцион на право заключения договоров аренды объектов недвижимого имущества, находящихся в муниципальной собственности городского округа Верхний Тагил</w:t>
      </w:r>
    </w:p>
    <w:p w:rsidR="00AC7976" w:rsidRPr="001E72C6" w:rsidRDefault="00AC7976" w:rsidP="00AC7976">
      <w:pPr>
        <w:jc w:val="both"/>
      </w:pPr>
      <w:r>
        <w:rPr>
          <w:b/>
        </w:rPr>
        <w:t>СВЕДЕНИЯ О ПРЕДМЕТЕ АУКЦИОНА</w:t>
      </w:r>
    </w:p>
    <w:p w:rsidR="00AC7976" w:rsidRDefault="00AC7976" w:rsidP="00AC7976">
      <w:pPr>
        <w:jc w:val="both"/>
        <w:rPr>
          <w:b/>
        </w:rPr>
      </w:pPr>
      <w:r>
        <w:rPr>
          <w:b/>
        </w:rPr>
        <w:t xml:space="preserve">НАИМЕНОВАНИЕ И КРАТКАЯ ХАРАКТЕРИСТИКА: </w:t>
      </w:r>
    </w:p>
    <w:p w:rsidR="00AC7976" w:rsidRDefault="00AC7976" w:rsidP="00AC7976">
      <w:pPr>
        <w:jc w:val="both"/>
        <w:rPr>
          <w:b/>
        </w:rPr>
      </w:pPr>
      <w:r w:rsidRPr="00480309">
        <w:rPr>
          <w:b/>
        </w:rPr>
        <w:t>ЛОТ 1</w:t>
      </w:r>
      <w:r>
        <w:t xml:space="preserve"> – </w:t>
      </w:r>
      <w:r w:rsidRPr="00743E95">
        <w:t xml:space="preserve">Здание АБК с гаражами на 4 машины, общей площадью 238,2 кв. м., Этажность: 2, </w:t>
      </w:r>
      <w:r w:rsidR="00E31315">
        <w:t>н</w:t>
      </w:r>
      <w:r w:rsidRPr="00743E95">
        <w:t>азначение: нежилое, кадастровый номер: 66:37:0201012:106</w:t>
      </w:r>
      <w:r w:rsidR="00AD4252">
        <w:t xml:space="preserve"> </w:t>
      </w:r>
      <w:r w:rsidRPr="005E1E84">
        <w:t>(наружные стены – кирпич;</w:t>
      </w:r>
      <w:r w:rsidR="00E31315">
        <w:t xml:space="preserve"> </w:t>
      </w:r>
      <w:r w:rsidRPr="005E1E84">
        <w:t>перекрытие - деревянное отепленное; перегородки – кирпич; проемы оконные в помещении – по 2 створному, окрашены; внутрення</w:t>
      </w:r>
      <w:r>
        <w:t>я отделка – штукатурка, побелка</w:t>
      </w:r>
      <w:r w:rsidRPr="005E1E84">
        <w:t>; электроосвещение, водопровод, канализация, о</w:t>
      </w:r>
      <w:r>
        <w:t>топление в здании – центральное</w:t>
      </w:r>
      <w:r w:rsidRPr="005E1E84">
        <w:t>)</w:t>
      </w:r>
      <w:r w:rsidR="00E742FB">
        <w:t>, а</w:t>
      </w:r>
      <w:r w:rsidRPr="00743E95">
        <w:t>дрес: Свердловская область, г. Верхний Тагил, ул. Лермонтова, 1б</w:t>
      </w:r>
      <w:r w:rsidR="00D66777">
        <w:t>. Договор аренды заключается сроком на 5 лет</w:t>
      </w:r>
      <w:r w:rsidRPr="00480309">
        <w:t>;</w:t>
      </w:r>
    </w:p>
    <w:p w:rsidR="00D23F7F" w:rsidRDefault="00B832D9" w:rsidP="00AC7976">
      <w:pPr>
        <w:jc w:val="both"/>
      </w:pPr>
      <w:r>
        <w:rPr>
          <w:b/>
        </w:rPr>
        <w:t>ЛОТ 2</w:t>
      </w:r>
      <w:r w:rsidR="00D23F7F">
        <w:t xml:space="preserve"> – </w:t>
      </w:r>
      <w:r w:rsidR="00906577">
        <w:t>Нежилое з</w:t>
      </w:r>
      <w:r w:rsidR="00D23F7F">
        <w:t xml:space="preserve">дание </w:t>
      </w:r>
      <w:r w:rsidR="003830DD">
        <w:t>с подвалом</w:t>
      </w:r>
      <w:r w:rsidR="00D23F7F">
        <w:t xml:space="preserve">, общей площадью 614,4 кв.м., </w:t>
      </w:r>
      <w:r w:rsidR="00E31315">
        <w:t>н</w:t>
      </w:r>
      <w:r w:rsidR="00D23F7F">
        <w:t xml:space="preserve">азначение: </w:t>
      </w:r>
      <w:r w:rsidR="003830DD">
        <w:t xml:space="preserve">нежилое, (фундамент – ленточный; </w:t>
      </w:r>
      <w:r w:rsidR="003830DD" w:rsidRPr="003830DD">
        <w:t>наружные стены – кирпич</w:t>
      </w:r>
      <w:r w:rsidR="003830DD">
        <w:t xml:space="preserve">; </w:t>
      </w:r>
      <w:r w:rsidR="003830DD" w:rsidRPr="003830DD">
        <w:t>перегородки – кирпич; проемы оконные в поме</w:t>
      </w:r>
      <w:r w:rsidR="003830DD">
        <w:t xml:space="preserve">щении – по 2 створному; внутренняя отделка – штукатурка, побелка; </w:t>
      </w:r>
      <w:r w:rsidR="003830DD" w:rsidRPr="003830DD">
        <w:t>электроосвещение, водопровод, канализация, отопление в здании – центральное</w:t>
      </w:r>
      <w:r w:rsidR="003830DD">
        <w:t xml:space="preserve">), </w:t>
      </w:r>
      <w:r w:rsidR="006B671E" w:rsidRPr="006B671E">
        <w:t>целевое назначение: для ведения аптечной деятельности</w:t>
      </w:r>
      <w:r w:rsidR="006B671E">
        <w:t xml:space="preserve">, </w:t>
      </w:r>
      <w:r w:rsidR="003830DD">
        <w:t xml:space="preserve">адрес: </w:t>
      </w:r>
      <w:r w:rsidR="003830DD" w:rsidRPr="003830DD">
        <w:t xml:space="preserve">Свердловская область, г. Верхний Тагил, ул. </w:t>
      </w:r>
      <w:r w:rsidR="003830DD">
        <w:t>Жуковского</w:t>
      </w:r>
      <w:r w:rsidR="003830DD" w:rsidRPr="003830DD">
        <w:t xml:space="preserve">, </w:t>
      </w:r>
      <w:r w:rsidR="003830DD">
        <w:t>10а</w:t>
      </w:r>
      <w:r w:rsidR="003830DD" w:rsidRPr="003830DD">
        <w:t>. Договор аренды заключается сроком на 5 лет</w:t>
      </w:r>
      <w:r w:rsidR="003830DD">
        <w:t>;</w:t>
      </w:r>
    </w:p>
    <w:p w:rsidR="003830DD" w:rsidRDefault="00CF1BF6" w:rsidP="00AC7976">
      <w:pPr>
        <w:jc w:val="both"/>
      </w:pPr>
      <w:r w:rsidRPr="00CF1BF6">
        <w:rPr>
          <w:b/>
        </w:rPr>
        <w:t xml:space="preserve">ЛОТ </w:t>
      </w:r>
      <w:r w:rsidR="00B832D9">
        <w:rPr>
          <w:b/>
        </w:rPr>
        <w:t>3</w:t>
      </w:r>
      <w:r>
        <w:t xml:space="preserve"> – Нежилое помещение, общей площадью 15,7 кв.м.</w:t>
      </w:r>
      <w:r w:rsidR="0017563A">
        <w:t xml:space="preserve">, </w:t>
      </w:r>
      <w:r w:rsidR="00E31315">
        <w:t>н</w:t>
      </w:r>
      <w:r w:rsidR="0017563A">
        <w:t xml:space="preserve">азначение: нежилое, </w:t>
      </w:r>
      <w:r w:rsidR="003960B1">
        <w:t xml:space="preserve">кадастровый номер 66:37:0201014:528, (фундамент – ж/б блоки; наружные/внутренние стены -  однослойные керамзитобетонные панели; полы – дощатые </w:t>
      </w:r>
      <w:r w:rsidR="00032E01">
        <w:t xml:space="preserve">окрашенные), </w:t>
      </w:r>
      <w:r w:rsidR="006B671E" w:rsidRPr="006B671E">
        <w:t>целевое назначение: для организации деятельности по предоставлению парикмахерских услуг</w:t>
      </w:r>
      <w:r w:rsidR="006B671E">
        <w:t xml:space="preserve">, </w:t>
      </w:r>
      <w:r w:rsidR="00F40517">
        <w:t xml:space="preserve">адрес: </w:t>
      </w:r>
      <w:r w:rsidR="00F40517" w:rsidRPr="00743E95">
        <w:t xml:space="preserve">Свердловская область, г. Верхний Тагил, ул. </w:t>
      </w:r>
      <w:r w:rsidR="00F40517">
        <w:t>Строительная, 27.</w:t>
      </w:r>
      <w:r w:rsidR="00AA2C7C" w:rsidRPr="00AA2C7C">
        <w:t xml:space="preserve"> </w:t>
      </w:r>
      <w:r w:rsidR="00AA2C7C">
        <w:t>Договор аренды заключается сроком на 5 лет.</w:t>
      </w:r>
    </w:p>
    <w:p w:rsidR="007F7883" w:rsidRDefault="00F51B21" w:rsidP="007F7883">
      <w:pPr>
        <w:jc w:val="both"/>
      </w:pPr>
      <w:r w:rsidRPr="00F51B21">
        <w:rPr>
          <w:b/>
        </w:rPr>
        <w:t xml:space="preserve">ЛОТ </w:t>
      </w:r>
      <w:r w:rsidR="00B832D9">
        <w:rPr>
          <w:b/>
        </w:rPr>
        <w:t>4</w:t>
      </w:r>
      <w:r>
        <w:t xml:space="preserve"> – Нежилые помещения № 3,7,8,10,20, общей площадью 76,9 кв.м.</w:t>
      </w:r>
      <w:r w:rsidRPr="00F51B21">
        <w:t xml:space="preserve"> </w:t>
      </w:r>
      <w:r>
        <w:t>Назначение: нежилое,</w:t>
      </w:r>
      <w:r w:rsidR="00D05FCA">
        <w:t xml:space="preserve"> (фундамент бутовый сборный; стены – кирпич</w:t>
      </w:r>
      <w:r w:rsidR="00223791">
        <w:t>ные</w:t>
      </w:r>
      <w:r w:rsidR="00D05FCA">
        <w:t xml:space="preserve">; перегородки – кирпичные; </w:t>
      </w:r>
      <w:r w:rsidR="007F7883">
        <w:t xml:space="preserve">полы – деревянные; внутренняя отделка – штукатурка, побелка; </w:t>
      </w:r>
      <w:r w:rsidR="007F7883" w:rsidRPr="003830DD">
        <w:t>электроосвещение, водопровод, канализация, отопление в здании – центральное</w:t>
      </w:r>
      <w:r w:rsidR="007F7883">
        <w:t xml:space="preserve">); </w:t>
      </w:r>
      <w:r w:rsidR="006B671E" w:rsidRPr="006B671E">
        <w:t>целевое назначение: для предоставления услуг связи</w:t>
      </w:r>
      <w:r w:rsidR="006B671E">
        <w:t xml:space="preserve">, </w:t>
      </w:r>
      <w:r w:rsidR="007F7883">
        <w:t xml:space="preserve">адрес: </w:t>
      </w:r>
      <w:r w:rsidR="007F7883" w:rsidRPr="00743E95">
        <w:t xml:space="preserve">Свердловская область, г. Верхний Тагил, </w:t>
      </w:r>
      <w:r w:rsidR="007F7883">
        <w:t xml:space="preserve">п. Половинный, </w:t>
      </w:r>
      <w:r w:rsidR="007F7883" w:rsidRPr="00743E95">
        <w:t xml:space="preserve">ул. </w:t>
      </w:r>
      <w:r w:rsidR="007F7883">
        <w:t>Лесная, 1а.</w:t>
      </w:r>
      <w:r w:rsidR="00AA2C7C" w:rsidRPr="00AA2C7C">
        <w:t xml:space="preserve"> </w:t>
      </w:r>
      <w:r w:rsidR="00AA2C7C">
        <w:t>Договор аренды заключается сроком на 5 лет.</w:t>
      </w:r>
    </w:p>
    <w:p w:rsidR="00201F8D" w:rsidRDefault="007F7883" w:rsidP="00201F8D">
      <w:pPr>
        <w:jc w:val="both"/>
      </w:pPr>
      <w:r w:rsidRPr="007F7883">
        <w:rPr>
          <w:b/>
        </w:rPr>
        <w:t xml:space="preserve">ЛОТ </w:t>
      </w:r>
      <w:r w:rsidR="00B832D9">
        <w:rPr>
          <w:b/>
        </w:rPr>
        <w:t>5</w:t>
      </w:r>
      <w:r>
        <w:t xml:space="preserve"> – </w:t>
      </w:r>
      <w:r w:rsidR="00906577">
        <w:t xml:space="preserve">Здание ретранслятора, общей площадью 166,9 кв.м., </w:t>
      </w:r>
      <w:r w:rsidR="00E31315">
        <w:t>н</w:t>
      </w:r>
      <w:r w:rsidR="00906577">
        <w:t>азначение: нежилое,</w:t>
      </w:r>
      <w:r w:rsidR="00201F8D" w:rsidRPr="00201F8D">
        <w:t xml:space="preserve"> </w:t>
      </w:r>
      <w:r w:rsidR="00201F8D">
        <w:t xml:space="preserve">(фундамент – ж/б блоки; полы – дощатые окрашенные; стены </w:t>
      </w:r>
      <w:r w:rsidR="00223791">
        <w:t>–</w:t>
      </w:r>
      <w:r w:rsidR="00201F8D">
        <w:t xml:space="preserve"> панельные</w:t>
      </w:r>
      <w:r w:rsidR="00223791">
        <w:t>; внутренняя отделка – штукатурка, побелка</w:t>
      </w:r>
      <w:r w:rsidR="00201F8D">
        <w:t xml:space="preserve">), </w:t>
      </w:r>
      <w:r w:rsidR="006B671E" w:rsidRPr="006B671E">
        <w:t>целевое назначение: для предоставления услуг связи</w:t>
      </w:r>
      <w:r w:rsidR="006B671E">
        <w:t xml:space="preserve">, </w:t>
      </w:r>
      <w:r w:rsidR="00201F8D">
        <w:t xml:space="preserve">адрес: </w:t>
      </w:r>
      <w:r w:rsidR="00201F8D" w:rsidRPr="00743E95">
        <w:t xml:space="preserve">Свердловская область, г. Верхний Тагил, ул. </w:t>
      </w:r>
      <w:r w:rsidR="00201F8D">
        <w:t>Строительная, 86А.</w:t>
      </w:r>
      <w:r w:rsidR="00AA2C7C" w:rsidRPr="00AA2C7C">
        <w:t xml:space="preserve"> </w:t>
      </w:r>
      <w:r w:rsidR="00AA2C7C">
        <w:t>Договор аренды заключается сроком на 5 лет.</w:t>
      </w:r>
    </w:p>
    <w:p w:rsidR="00032E01" w:rsidRPr="00D23F7F" w:rsidRDefault="00201F8D" w:rsidP="00AC7976">
      <w:pPr>
        <w:jc w:val="both"/>
      </w:pPr>
      <w:r w:rsidRPr="00201F8D">
        <w:rPr>
          <w:b/>
        </w:rPr>
        <w:t xml:space="preserve">ЛОТ </w:t>
      </w:r>
      <w:r w:rsidR="00B832D9">
        <w:rPr>
          <w:b/>
        </w:rPr>
        <w:t>6</w:t>
      </w:r>
      <w:r>
        <w:t xml:space="preserve"> – Нежилые </w:t>
      </w:r>
      <w:r w:rsidR="00223791">
        <w:t>помещения №</w:t>
      </w:r>
      <w:r>
        <w:t xml:space="preserve"> 1-22,25,26,28,29, общей площадью</w:t>
      </w:r>
      <w:r w:rsidR="00E31315">
        <w:t xml:space="preserve"> 544,8 кв.м., </w:t>
      </w:r>
      <w:r w:rsidR="00223791">
        <w:t>назначение: нежилое</w:t>
      </w:r>
      <w:r w:rsidR="00E31315">
        <w:t xml:space="preserve">, кадастровый </w:t>
      </w:r>
      <w:r w:rsidR="00223791">
        <w:t>номер:</w:t>
      </w:r>
      <w:r w:rsidR="00E31315">
        <w:t xml:space="preserve"> 66:37:0201016:419 (</w:t>
      </w:r>
      <w:r w:rsidR="00223791">
        <w:t>фундамент – ж/б блоки; стены – кирпичные; внутренняя отделка – штукатурка, побелка</w:t>
      </w:r>
      <w:r w:rsidR="004527ED">
        <w:t xml:space="preserve">), </w:t>
      </w:r>
      <w:r w:rsidR="006B671E" w:rsidRPr="006B671E">
        <w:t>целевое назначение: для предоставления услуг связи</w:t>
      </w:r>
      <w:r w:rsidR="006B671E">
        <w:t xml:space="preserve">, </w:t>
      </w:r>
      <w:r w:rsidR="004527ED">
        <w:t xml:space="preserve">адрес: </w:t>
      </w:r>
      <w:r w:rsidR="004527ED" w:rsidRPr="00743E95">
        <w:t xml:space="preserve">Свердловская область, г. Верхний Тагил, ул. </w:t>
      </w:r>
      <w:r w:rsidR="004527ED">
        <w:t>Маяковского, 16.</w:t>
      </w:r>
      <w:r w:rsidR="00AA2C7C" w:rsidRPr="00AA2C7C">
        <w:t xml:space="preserve"> </w:t>
      </w:r>
      <w:r w:rsidR="00AA2C7C">
        <w:t>Договор аренды заключается сроком на 5 лет.</w:t>
      </w:r>
    </w:p>
    <w:p w:rsidR="00120F74" w:rsidRDefault="00120F74" w:rsidP="00AC7976">
      <w:pPr>
        <w:jc w:val="both"/>
        <w:rPr>
          <w:b/>
        </w:rPr>
      </w:pPr>
    </w:p>
    <w:p w:rsidR="00AC7976" w:rsidRPr="00AC7976" w:rsidRDefault="00AC7976" w:rsidP="00AC7976">
      <w:pPr>
        <w:jc w:val="both"/>
      </w:pPr>
      <w:r>
        <w:rPr>
          <w:b/>
        </w:rPr>
        <w:t xml:space="preserve">ОСНОВАНИЕ ДЛЯ ПРОВЕДЕНИЯ АУКЦИОНА: </w:t>
      </w:r>
      <w:r>
        <w:t>Постановление Главы городс</w:t>
      </w:r>
      <w:r w:rsidR="00231115">
        <w:t xml:space="preserve">кого округа Верхний </w:t>
      </w:r>
      <w:r w:rsidR="00231115" w:rsidRPr="007D2CD9">
        <w:t>Тагил от «</w:t>
      </w:r>
      <w:r w:rsidR="00B52CF7">
        <w:t>20</w:t>
      </w:r>
      <w:r w:rsidRPr="007D2CD9">
        <w:t xml:space="preserve">» </w:t>
      </w:r>
      <w:r w:rsidR="0056055C" w:rsidRPr="007D2CD9">
        <w:t>июня</w:t>
      </w:r>
      <w:r w:rsidRPr="007D2CD9">
        <w:t xml:space="preserve"> 201</w:t>
      </w:r>
      <w:r w:rsidR="0056055C" w:rsidRPr="007D2CD9">
        <w:t>7</w:t>
      </w:r>
      <w:r w:rsidRPr="007D2CD9">
        <w:t xml:space="preserve"> г. № </w:t>
      </w:r>
      <w:r w:rsidR="00B52CF7">
        <w:t>32</w:t>
      </w:r>
      <w:r w:rsidRPr="007D2CD9">
        <w:t xml:space="preserve"> «О</w:t>
      </w:r>
      <w:r w:rsidRPr="00C15BFD">
        <w:t xml:space="preserve"> проведении аукциона, открытого по составу и форме подачи</w:t>
      </w:r>
      <w:r w:rsidR="0056055C">
        <w:t xml:space="preserve"> </w:t>
      </w:r>
      <w:r w:rsidRPr="00C15BFD">
        <w:t>предложений на право заключения договоров аренды объектов недвижимого имущества, находящихся в муниципальной собственности городского округа Верхний Тагил</w:t>
      </w:r>
      <w:r>
        <w:t>».</w:t>
      </w:r>
    </w:p>
    <w:p w:rsidR="00713996" w:rsidRDefault="00713996" w:rsidP="00AC7976">
      <w:pPr>
        <w:jc w:val="both"/>
        <w:rPr>
          <w:b/>
        </w:rPr>
      </w:pPr>
    </w:p>
    <w:p w:rsidR="00AC7976" w:rsidRDefault="00AC7976" w:rsidP="00AC7976">
      <w:pPr>
        <w:jc w:val="both"/>
        <w:rPr>
          <w:b/>
        </w:rPr>
      </w:pPr>
      <w:r>
        <w:rPr>
          <w:b/>
        </w:rPr>
        <w:t>НАЧАЛЬНАЯ ЦЕНА:</w:t>
      </w:r>
    </w:p>
    <w:p w:rsidR="00AC7976" w:rsidRDefault="00AC7976" w:rsidP="00AC7976">
      <w:pPr>
        <w:jc w:val="both"/>
        <w:rPr>
          <w:b/>
        </w:rPr>
      </w:pPr>
      <w:r w:rsidRPr="001E72C6">
        <w:rPr>
          <w:b/>
        </w:rPr>
        <w:t>ЛОТ 1</w:t>
      </w:r>
      <w:r>
        <w:t xml:space="preserve"> – </w:t>
      </w:r>
      <w:r w:rsidR="0056055C">
        <w:t>108 509,32</w:t>
      </w:r>
      <w:r w:rsidRPr="007E6686">
        <w:t xml:space="preserve"> руб. (</w:t>
      </w:r>
      <w:r w:rsidR="0056055C">
        <w:t>Сто восемь тысяч пятьсот девять</w:t>
      </w:r>
      <w:r w:rsidRPr="007E6686">
        <w:t xml:space="preserve"> рублей </w:t>
      </w:r>
      <w:r w:rsidR="0056055C">
        <w:t>32</w:t>
      </w:r>
      <w:r w:rsidRPr="007E6686">
        <w:t xml:space="preserve"> коп.), согласно отчета независимого оценщика № </w:t>
      </w:r>
      <w:r w:rsidR="0056055C">
        <w:t>610</w:t>
      </w:r>
      <w:r w:rsidRPr="007E6686">
        <w:t>/1</w:t>
      </w:r>
      <w:r w:rsidR="0056055C">
        <w:t>7</w:t>
      </w:r>
      <w:r w:rsidRPr="007E6686">
        <w:t xml:space="preserve"> от </w:t>
      </w:r>
      <w:r w:rsidR="0056055C">
        <w:t>30</w:t>
      </w:r>
      <w:r w:rsidRPr="007E6686">
        <w:t>.</w:t>
      </w:r>
      <w:r w:rsidR="0056055C">
        <w:t>05</w:t>
      </w:r>
      <w:r w:rsidRPr="007E6686">
        <w:t>.201</w:t>
      </w:r>
      <w:r w:rsidR="0056055C">
        <w:t>7</w:t>
      </w:r>
      <w:r w:rsidRPr="007E6686">
        <w:t>г.;</w:t>
      </w:r>
    </w:p>
    <w:p w:rsidR="00D0637A" w:rsidRDefault="00D0637A" w:rsidP="00D0637A">
      <w:pPr>
        <w:jc w:val="both"/>
      </w:pPr>
      <w:r w:rsidRPr="001E72C6">
        <w:rPr>
          <w:b/>
        </w:rPr>
        <w:t xml:space="preserve">ЛОТ </w:t>
      </w:r>
      <w:r w:rsidR="00B832D9">
        <w:rPr>
          <w:b/>
        </w:rPr>
        <w:t>2</w:t>
      </w:r>
      <w:r>
        <w:t xml:space="preserve"> – 849 519,49</w:t>
      </w:r>
      <w:r w:rsidRPr="007E6686">
        <w:t xml:space="preserve"> руб. (</w:t>
      </w:r>
      <w:r>
        <w:t xml:space="preserve">Восемьсот сорок девять </w:t>
      </w:r>
      <w:r w:rsidRPr="007E6686">
        <w:t xml:space="preserve">тысяч </w:t>
      </w:r>
      <w:r>
        <w:t xml:space="preserve">пятьсот девятнадцать </w:t>
      </w:r>
      <w:r w:rsidRPr="007E6686">
        <w:t>рубл</w:t>
      </w:r>
      <w:r>
        <w:t>ь</w:t>
      </w:r>
      <w:r w:rsidRPr="007E6686">
        <w:t xml:space="preserve"> </w:t>
      </w:r>
      <w:r>
        <w:t>49</w:t>
      </w:r>
      <w:r w:rsidRPr="007E6686">
        <w:t xml:space="preserve"> коп.), согласно отчета независимого оценщика № </w:t>
      </w:r>
      <w:r>
        <w:t>611</w:t>
      </w:r>
      <w:r w:rsidRPr="007E6686">
        <w:t>/1</w:t>
      </w:r>
      <w:r>
        <w:t>7</w:t>
      </w:r>
      <w:r w:rsidRPr="007E6686">
        <w:t xml:space="preserve"> от </w:t>
      </w:r>
      <w:r>
        <w:t>30</w:t>
      </w:r>
      <w:r w:rsidRPr="007E6686">
        <w:t>.</w:t>
      </w:r>
      <w:r>
        <w:t>05</w:t>
      </w:r>
      <w:r w:rsidRPr="007E6686">
        <w:t>.201</w:t>
      </w:r>
      <w:r>
        <w:t>7</w:t>
      </w:r>
      <w:r w:rsidRPr="007E6686">
        <w:t>г.;</w:t>
      </w:r>
    </w:p>
    <w:p w:rsidR="00D0637A" w:rsidRDefault="00D0637A" w:rsidP="00D0637A">
      <w:pPr>
        <w:jc w:val="both"/>
      </w:pPr>
      <w:r w:rsidRPr="001E72C6">
        <w:rPr>
          <w:b/>
        </w:rPr>
        <w:t xml:space="preserve">ЛОТ </w:t>
      </w:r>
      <w:r w:rsidR="00B832D9">
        <w:rPr>
          <w:b/>
        </w:rPr>
        <w:t>3</w:t>
      </w:r>
      <w:r>
        <w:t xml:space="preserve"> – </w:t>
      </w:r>
      <w:r w:rsidR="00CC4F21">
        <w:t>14 159,32</w:t>
      </w:r>
      <w:r w:rsidRPr="007E6686">
        <w:t xml:space="preserve"> руб. (</w:t>
      </w:r>
      <w:r w:rsidR="00CC4F21">
        <w:t>Четырнадцать</w:t>
      </w:r>
      <w:r>
        <w:t xml:space="preserve"> </w:t>
      </w:r>
      <w:r w:rsidRPr="007E6686">
        <w:t xml:space="preserve">тысяч </w:t>
      </w:r>
      <w:r w:rsidR="00CC4F21">
        <w:t xml:space="preserve">сто пятьдесят девять </w:t>
      </w:r>
      <w:r w:rsidRPr="007E6686">
        <w:t>рубл</w:t>
      </w:r>
      <w:r>
        <w:t>ь</w:t>
      </w:r>
      <w:r w:rsidRPr="007E6686">
        <w:t xml:space="preserve"> </w:t>
      </w:r>
      <w:r w:rsidR="00CC4F21">
        <w:t>32</w:t>
      </w:r>
      <w:r w:rsidRPr="007E6686">
        <w:t xml:space="preserve"> коп.), согласно отчета независимого оценщика № </w:t>
      </w:r>
      <w:r w:rsidR="00CC4F21">
        <w:t>607</w:t>
      </w:r>
      <w:r w:rsidRPr="007E6686">
        <w:t>/1</w:t>
      </w:r>
      <w:r>
        <w:t>7</w:t>
      </w:r>
      <w:r w:rsidRPr="007E6686">
        <w:t xml:space="preserve"> от </w:t>
      </w:r>
      <w:r>
        <w:t>30</w:t>
      </w:r>
      <w:r w:rsidRPr="007E6686">
        <w:t>.</w:t>
      </w:r>
      <w:r>
        <w:t>05</w:t>
      </w:r>
      <w:r w:rsidRPr="007E6686">
        <w:t>.201</w:t>
      </w:r>
      <w:r>
        <w:t>7</w:t>
      </w:r>
      <w:r w:rsidRPr="007E6686">
        <w:t>г.;</w:t>
      </w:r>
    </w:p>
    <w:p w:rsidR="00D0637A" w:rsidRDefault="00D0637A" w:rsidP="00D0637A">
      <w:pPr>
        <w:jc w:val="both"/>
      </w:pPr>
      <w:r w:rsidRPr="001E72C6">
        <w:rPr>
          <w:b/>
        </w:rPr>
        <w:t xml:space="preserve">ЛОТ </w:t>
      </w:r>
      <w:r w:rsidR="00B832D9">
        <w:rPr>
          <w:b/>
        </w:rPr>
        <w:t>4</w:t>
      </w:r>
      <w:r>
        <w:t xml:space="preserve"> – </w:t>
      </w:r>
      <w:r w:rsidR="00CC4F21">
        <w:t>68 694,92</w:t>
      </w:r>
      <w:r w:rsidRPr="007E6686">
        <w:t xml:space="preserve"> руб. (</w:t>
      </w:r>
      <w:r w:rsidR="00CC4F21">
        <w:t xml:space="preserve">Шестьдесят восемь </w:t>
      </w:r>
      <w:r w:rsidRPr="007E6686">
        <w:t>тысяч</w:t>
      </w:r>
      <w:r w:rsidR="00CC4F21">
        <w:t xml:space="preserve"> шестьсот девяноста четыре</w:t>
      </w:r>
      <w:r>
        <w:t xml:space="preserve"> </w:t>
      </w:r>
      <w:r w:rsidRPr="007E6686">
        <w:t>рубл</w:t>
      </w:r>
      <w:r w:rsidR="00CC4F21">
        <w:t>я</w:t>
      </w:r>
      <w:r w:rsidRPr="007E6686">
        <w:t xml:space="preserve"> </w:t>
      </w:r>
      <w:r w:rsidR="00CC4F21">
        <w:t>92</w:t>
      </w:r>
      <w:r w:rsidRPr="007E6686">
        <w:t xml:space="preserve"> коп.), согласно отчета независимого оценщика № </w:t>
      </w:r>
      <w:r w:rsidR="00CC4F21">
        <w:t>600</w:t>
      </w:r>
      <w:r w:rsidRPr="007E6686">
        <w:t>/1</w:t>
      </w:r>
      <w:r>
        <w:t>7</w:t>
      </w:r>
      <w:r w:rsidRPr="007E6686">
        <w:t xml:space="preserve"> от </w:t>
      </w:r>
      <w:r>
        <w:t>30</w:t>
      </w:r>
      <w:r w:rsidRPr="007E6686">
        <w:t>.</w:t>
      </w:r>
      <w:r>
        <w:t>05</w:t>
      </w:r>
      <w:r w:rsidRPr="007E6686">
        <w:t>.201</w:t>
      </w:r>
      <w:r>
        <w:t>7</w:t>
      </w:r>
      <w:r w:rsidRPr="007E6686">
        <w:t>г.;</w:t>
      </w:r>
    </w:p>
    <w:p w:rsidR="00D0637A" w:rsidRDefault="00D0637A" w:rsidP="00D0637A">
      <w:pPr>
        <w:jc w:val="both"/>
      </w:pPr>
      <w:r w:rsidRPr="001E72C6">
        <w:rPr>
          <w:b/>
        </w:rPr>
        <w:t xml:space="preserve">ЛОТ </w:t>
      </w:r>
      <w:r w:rsidR="00B832D9">
        <w:rPr>
          <w:b/>
        </w:rPr>
        <w:t>5</w:t>
      </w:r>
      <w:r>
        <w:t xml:space="preserve"> – </w:t>
      </w:r>
      <w:r w:rsidR="003F2314">
        <w:t>181 334,75</w:t>
      </w:r>
      <w:r w:rsidRPr="007E6686">
        <w:t xml:space="preserve"> руб. (</w:t>
      </w:r>
      <w:r w:rsidR="003F2314">
        <w:t>Сто восемьдесят одна</w:t>
      </w:r>
      <w:r>
        <w:t xml:space="preserve"> </w:t>
      </w:r>
      <w:r w:rsidRPr="007E6686">
        <w:t>тысяч</w:t>
      </w:r>
      <w:r w:rsidR="003F2314">
        <w:t>а</w:t>
      </w:r>
      <w:r w:rsidRPr="007E6686">
        <w:t xml:space="preserve"> </w:t>
      </w:r>
      <w:r w:rsidR="003F2314">
        <w:t>триста тридцать четыре</w:t>
      </w:r>
      <w:r>
        <w:t xml:space="preserve"> </w:t>
      </w:r>
      <w:r w:rsidRPr="007E6686">
        <w:t>рубл</w:t>
      </w:r>
      <w:r w:rsidR="003F2314">
        <w:t>я</w:t>
      </w:r>
      <w:r w:rsidRPr="007E6686">
        <w:t xml:space="preserve"> </w:t>
      </w:r>
      <w:r w:rsidR="003F2314">
        <w:t>75</w:t>
      </w:r>
      <w:r w:rsidRPr="007E6686">
        <w:t xml:space="preserve"> коп.), согласно отчета независимого оценщика № </w:t>
      </w:r>
      <w:r w:rsidR="003F2314">
        <w:t>601</w:t>
      </w:r>
      <w:r w:rsidRPr="007E6686">
        <w:t>/1</w:t>
      </w:r>
      <w:r>
        <w:t>7</w:t>
      </w:r>
      <w:r w:rsidRPr="007E6686">
        <w:t xml:space="preserve"> от </w:t>
      </w:r>
      <w:r>
        <w:t>30</w:t>
      </w:r>
      <w:r w:rsidRPr="007E6686">
        <w:t>.</w:t>
      </w:r>
      <w:r>
        <w:t>05</w:t>
      </w:r>
      <w:r w:rsidRPr="007E6686">
        <w:t>.201</w:t>
      </w:r>
      <w:r>
        <w:t>7</w:t>
      </w:r>
      <w:r w:rsidRPr="007E6686">
        <w:t>г.;</w:t>
      </w:r>
    </w:p>
    <w:p w:rsidR="00D0637A" w:rsidRDefault="00D0637A" w:rsidP="00D0637A">
      <w:pPr>
        <w:jc w:val="both"/>
      </w:pPr>
      <w:r w:rsidRPr="001E72C6">
        <w:rPr>
          <w:b/>
        </w:rPr>
        <w:t xml:space="preserve">ЛОТ </w:t>
      </w:r>
      <w:r w:rsidR="00B832D9">
        <w:rPr>
          <w:b/>
        </w:rPr>
        <w:t>6</w:t>
      </w:r>
      <w:r>
        <w:t xml:space="preserve"> –</w:t>
      </w:r>
      <w:r w:rsidR="003F2314">
        <w:t xml:space="preserve"> 874 952,54 </w:t>
      </w:r>
      <w:r w:rsidRPr="007E6686">
        <w:t>руб. (</w:t>
      </w:r>
      <w:r w:rsidR="003F2314">
        <w:t xml:space="preserve">Восемьсот семьдесят четыре </w:t>
      </w:r>
      <w:r w:rsidRPr="007E6686">
        <w:t>тысяч</w:t>
      </w:r>
      <w:r w:rsidR="003F2314">
        <w:t>и</w:t>
      </w:r>
      <w:r w:rsidRPr="007E6686">
        <w:t xml:space="preserve"> </w:t>
      </w:r>
      <w:r w:rsidR="003F2314">
        <w:t xml:space="preserve">девятьсот пятьдесят два </w:t>
      </w:r>
      <w:r w:rsidRPr="007E6686">
        <w:t>рубл</w:t>
      </w:r>
      <w:r w:rsidR="003F2314">
        <w:t>я</w:t>
      </w:r>
      <w:r w:rsidRPr="007E6686">
        <w:t xml:space="preserve"> </w:t>
      </w:r>
      <w:r w:rsidR="003F2314">
        <w:t>54</w:t>
      </w:r>
      <w:r w:rsidRPr="007E6686">
        <w:t xml:space="preserve"> коп.), согласно отчета независимого оценщика № </w:t>
      </w:r>
      <w:r w:rsidR="003F2314">
        <w:t>602</w:t>
      </w:r>
      <w:r w:rsidRPr="007E6686">
        <w:t>/1</w:t>
      </w:r>
      <w:r>
        <w:t>7</w:t>
      </w:r>
      <w:r w:rsidRPr="007E6686">
        <w:t xml:space="preserve"> от </w:t>
      </w:r>
      <w:r>
        <w:t>30</w:t>
      </w:r>
      <w:r w:rsidRPr="007E6686">
        <w:t>.</w:t>
      </w:r>
      <w:r>
        <w:t>05</w:t>
      </w:r>
      <w:r w:rsidRPr="007E6686">
        <w:t>.201</w:t>
      </w:r>
      <w:r>
        <w:t>7</w:t>
      </w:r>
      <w:r w:rsidRPr="007E6686">
        <w:t>г.;</w:t>
      </w:r>
    </w:p>
    <w:p w:rsidR="006A0C4B" w:rsidRDefault="00327583" w:rsidP="00AC7976">
      <w:pPr>
        <w:jc w:val="both"/>
        <w:rPr>
          <w:b/>
        </w:rPr>
      </w:pPr>
      <w:r w:rsidRPr="00327583">
        <w:rPr>
          <w:b/>
        </w:rPr>
        <w:t>Коммунальные платежи не включены в стоимость.</w:t>
      </w:r>
    </w:p>
    <w:p w:rsidR="00AC7976" w:rsidRDefault="00AC7976" w:rsidP="00AC7976">
      <w:pPr>
        <w:jc w:val="both"/>
        <w:rPr>
          <w:b/>
        </w:rPr>
      </w:pPr>
      <w:r w:rsidRPr="001E72C6">
        <w:rPr>
          <w:b/>
        </w:rPr>
        <w:t>ШАГ АУКЦИОНА:</w:t>
      </w:r>
    </w:p>
    <w:p w:rsidR="00AC7976" w:rsidRDefault="00AC7976" w:rsidP="00AC7976">
      <w:pPr>
        <w:jc w:val="both"/>
        <w:rPr>
          <w:sz w:val="28"/>
          <w:szCs w:val="28"/>
        </w:rPr>
      </w:pPr>
      <w:r w:rsidRPr="00ED321C">
        <w:rPr>
          <w:b/>
        </w:rPr>
        <w:t>ЛОТ 1</w:t>
      </w:r>
      <w:r w:rsidRPr="001E72C6">
        <w:t xml:space="preserve"> – </w:t>
      </w:r>
      <w:r w:rsidR="00C51F08">
        <w:t>5 425,47</w:t>
      </w:r>
      <w:r w:rsidRPr="007E6686">
        <w:t xml:space="preserve"> руб. (</w:t>
      </w:r>
      <w:r w:rsidR="00C51F08">
        <w:t>Пять</w:t>
      </w:r>
      <w:r w:rsidRPr="007E6686">
        <w:t xml:space="preserve"> тысяч </w:t>
      </w:r>
      <w:r w:rsidR="00C51F08">
        <w:t>четыреста двадцать пять</w:t>
      </w:r>
      <w:r w:rsidRPr="007E6686">
        <w:t xml:space="preserve"> рублей </w:t>
      </w:r>
      <w:r w:rsidR="00C51F08">
        <w:t>47</w:t>
      </w:r>
      <w:r w:rsidRPr="007E6686">
        <w:t xml:space="preserve"> коп.);</w:t>
      </w:r>
    </w:p>
    <w:p w:rsidR="00740120" w:rsidRDefault="00740120" w:rsidP="00740120">
      <w:pPr>
        <w:jc w:val="both"/>
      </w:pPr>
      <w:r w:rsidRPr="00ED321C">
        <w:rPr>
          <w:b/>
        </w:rPr>
        <w:t xml:space="preserve">ЛОТ </w:t>
      </w:r>
      <w:r w:rsidR="00B832D9">
        <w:rPr>
          <w:b/>
        </w:rPr>
        <w:t>2</w:t>
      </w:r>
      <w:r>
        <w:t xml:space="preserve"> – </w:t>
      </w:r>
      <w:r w:rsidR="00AA78D9">
        <w:t>42</w:t>
      </w:r>
      <w:r w:rsidR="00CA11DC">
        <w:t xml:space="preserve"> </w:t>
      </w:r>
      <w:r w:rsidR="00AA78D9">
        <w:t>475</w:t>
      </w:r>
      <w:r w:rsidRPr="007E6686">
        <w:t>,</w:t>
      </w:r>
      <w:r w:rsidR="00AA78D9">
        <w:t>98</w:t>
      </w:r>
      <w:r w:rsidRPr="007E6686">
        <w:t xml:space="preserve"> руб. (</w:t>
      </w:r>
      <w:r w:rsidR="00AA78D9">
        <w:t>Сорок две тысячи четыреста семьдесят пять</w:t>
      </w:r>
      <w:r w:rsidRPr="007E6686">
        <w:t xml:space="preserve"> рублей </w:t>
      </w:r>
      <w:r w:rsidR="00AA78D9">
        <w:t>98</w:t>
      </w:r>
      <w:r w:rsidRPr="007E6686">
        <w:t xml:space="preserve"> коп.);</w:t>
      </w:r>
    </w:p>
    <w:p w:rsidR="00740120" w:rsidRDefault="00740120" w:rsidP="00740120">
      <w:pPr>
        <w:jc w:val="both"/>
      </w:pPr>
      <w:r w:rsidRPr="00ED321C">
        <w:rPr>
          <w:b/>
        </w:rPr>
        <w:t xml:space="preserve">ЛОТ </w:t>
      </w:r>
      <w:r w:rsidR="00B832D9">
        <w:rPr>
          <w:b/>
        </w:rPr>
        <w:t>3</w:t>
      </w:r>
      <w:r>
        <w:t xml:space="preserve"> – </w:t>
      </w:r>
      <w:r w:rsidR="00AA78D9">
        <w:t>707</w:t>
      </w:r>
      <w:r w:rsidRPr="007E6686">
        <w:t>,</w:t>
      </w:r>
      <w:r w:rsidR="00AA78D9">
        <w:t>97</w:t>
      </w:r>
      <w:r w:rsidRPr="007E6686">
        <w:t xml:space="preserve"> руб. (</w:t>
      </w:r>
      <w:r w:rsidR="00AA78D9">
        <w:t xml:space="preserve">Семьсот семь </w:t>
      </w:r>
      <w:r w:rsidRPr="007E6686">
        <w:t xml:space="preserve">рублей </w:t>
      </w:r>
      <w:r w:rsidR="00AA78D9">
        <w:t>97</w:t>
      </w:r>
      <w:r w:rsidRPr="007E6686">
        <w:t xml:space="preserve"> коп.);</w:t>
      </w:r>
    </w:p>
    <w:p w:rsidR="00740120" w:rsidRDefault="00740120" w:rsidP="00740120">
      <w:pPr>
        <w:jc w:val="both"/>
      </w:pPr>
      <w:r w:rsidRPr="00ED321C">
        <w:rPr>
          <w:b/>
        </w:rPr>
        <w:t xml:space="preserve">ЛОТ </w:t>
      </w:r>
      <w:r w:rsidR="00B832D9">
        <w:rPr>
          <w:b/>
        </w:rPr>
        <w:t>4</w:t>
      </w:r>
      <w:r>
        <w:t xml:space="preserve"> – </w:t>
      </w:r>
      <w:r w:rsidR="00AA78D9">
        <w:t>3</w:t>
      </w:r>
      <w:r w:rsidR="00CA11DC">
        <w:t xml:space="preserve"> </w:t>
      </w:r>
      <w:r w:rsidR="00AA78D9">
        <w:t>434</w:t>
      </w:r>
      <w:r w:rsidRPr="007E6686">
        <w:t>,</w:t>
      </w:r>
      <w:r w:rsidR="00CA11DC">
        <w:t>75</w:t>
      </w:r>
      <w:r w:rsidRPr="007E6686">
        <w:t xml:space="preserve"> руб. (</w:t>
      </w:r>
      <w:r w:rsidR="00CA11DC">
        <w:t xml:space="preserve">Три тысячи </w:t>
      </w:r>
      <w:r w:rsidR="00CA11DC" w:rsidRPr="007E6686">
        <w:t>четыреста</w:t>
      </w:r>
      <w:r w:rsidR="00CA11DC">
        <w:t xml:space="preserve"> тридцать четыре </w:t>
      </w:r>
      <w:r w:rsidRPr="007E6686">
        <w:t>рубл</w:t>
      </w:r>
      <w:r w:rsidR="00CA11DC">
        <w:t>я</w:t>
      </w:r>
      <w:r w:rsidRPr="007E6686">
        <w:t xml:space="preserve"> </w:t>
      </w:r>
      <w:r w:rsidR="00CA11DC">
        <w:t>75</w:t>
      </w:r>
      <w:r w:rsidRPr="007E6686">
        <w:t xml:space="preserve"> коп.);</w:t>
      </w:r>
    </w:p>
    <w:p w:rsidR="00740120" w:rsidRDefault="00740120" w:rsidP="00740120">
      <w:pPr>
        <w:jc w:val="both"/>
      </w:pPr>
      <w:r w:rsidRPr="00ED321C">
        <w:rPr>
          <w:b/>
        </w:rPr>
        <w:t xml:space="preserve">ЛОТ </w:t>
      </w:r>
      <w:r w:rsidR="00B832D9">
        <w:rPr>
          <w:b/>
        </w:rPr>
        <w:t>5</w:t>
      </w:r>
      <w:r>
        <w:t xml:space="preserve"> – </w:t>
      </w:r>
      <w:r w:rsidR="00CA11DC">
        <w:t>9066</w:t>
      </w:r>
      <w:r w:rsidRPr="007E6686">
        <w:t>,</w:t>
      </w:r>
      <w:r w:rsidR="00CA11DC">
        <w:t>74</w:t>
      </w:r>
      <w:r w:rsidRPr="007E6686">
        <w:t xml:space="preserve"> руб. (</w:t>
      </w:r>
      <w:r w:rsidR="00CA11DC">
        <w:t xml:space="preserve">Девять тысяч шестьдесят шесть </w:t>
      </w:r>
      <w:r w:rsidRPr="007E6686">
        <w:t xml:space="preserve">рублей </w:t>
      </w:r>
      <w:r w:rsidR="00CA11DC">
        <w:t>74</w:t>
      </w:r>
      <w:r w:rsidRPr="007E6686">
        <w:t xml:space="preserve"> коп.);</w:t>
      </w:r>
    </w:p>
    <w:p w:rsidR="00740120" w:rsidRDefault="00740120" w:rsidP="00740120">
      <w:pPr>
        <w:jc w:val="both"/>
      </w:pPr>
      <w:r>
        <w:rPr>
          <w:b/>
        </w:rPr>
        <w:t xml:space="preserve">ЛОТ </w:t>
      </w:r>
      <w:r w:rsidR="00B832D9">
        <w:rPr>
          <w:b/>
        </w:rPr>
        <w:t>6</w:t>
      </w:r>
      <w:r>
        <w:t xml:space="preserve"> – </w:t>
      </w:r>
      <w:r w:rsidR="00CA11DC">
        <w:t>43 747</w:t>
      </w:r>
      <w:r w:rsidRPr="007E6686">
        <w:t>,</w:t>
      </w:r>
      <w:r w:rsidR="00CA11DC">
        <w:t>63</w:t>
      </w:r>
      <w:r w:rsidRPr="007E6686">
        <w:t xml:space="preserve"> руб. (</w:t>
      </w:r>
      <w:r w:rsidR="00CA11DC">
        <w:t>Сорок три тысячи семьсот сорок семь</w:t>
      </w:r>
      <w:r w:rsidRPr="007E6686">
        <w:t xml:space="preserve"> рублей </w:t>
      </w:r>
      <w:r w:rsidR="00CA11DC">
        <w:t>63</w:t>
      </w:r>
      <w:r w:rsidRPr="007E6686">
        <w:t xml:space="preserve"> коп.);</w:t>
      </w:r>
    </w:p>
    <w:p w:rsidR="00740120" w:rsidRDefault="00740120" w:rsidP="00740120">
      <w:pPr>
        <w:jc w:val="both"/>
      </w:pPr>
    </w:p>
    <w:p w:rsidR="00AC7976" w:rsidRDefault="00AC7976" w:rsidP="00AC7976">
      <w:pPr>
        <w:jc w:val="both"/>
      </w:pPr>
      <w:r>
        <w:rPr>
          <w:b/>
        </w:rPr>
        <w:t>СУММА ЗАДАТКА</w:t>
      </w:r>
      <w:r w:rsidRPr="00035050">
        <w:t>:</w:t>
      </w:r>
    </w:p>
    <w:p w:rsidR="00327583" w:rsidRPr="00327583" w:rsidRDefault="00327583" w:rsidP="00327583">
      <w:pPr>
        <w:jc w:val="both"/>
      </w:pPr>
      <w:r w:rsidRPr="00327583">
        <w:rPr>
          <w:b/>
        </w:rPr>
        <w:t xml:space="preserve">ЛОТ 1 – </w:t>
      </w:r>
      <w:r w:rsidRPr="00327583">
        <w:t>21 701,86 руб. (Двадцать одна тысяча семьсот один рубль 86 коп.);</w:t>
      </w:r>
    </w:p>
    <w:p w:rsidR="00327583" w:rsidRPr="00327583" w:rsidRDefault="00327583" w:rsidP="00327583">
      <w:pPr>
        <w:jc w:val="both"/>
      </w:pPr>
      <w:r w:rsidRPr="00327583">
        <w:rPr>
          <w:b/>
        </w:rPr>
        <w:t xml:space="preserve">ЛОТ </w:t>
      </w:r>
      <w:r w:rsidR="00B832D9">
        <w:rPr>
          <w:b/>
        </w:rPr>
        <w:t>2</w:t>
      </w:r>
      <w:r w:rsidRPr="00327583">
        <w:rPr>
          <w:b/>
        </w:rPr>
        <w:t xml:space="preserve"> – </w:t>
      </w:r>
      <w:r w:rsidRPr="00327583">
        <w:t>169 903,90 руб. (Сто шестьдесят девять тысяч девятьсот три рубля 90 коп.);</w:t>
      </w:r>
    </w:p>
    <w:p w:rsidR="00327583" w:rsidRPr="00327583" w:rsidRDefault="00327583" w:rsidP="00327583">
      <w:pPr>
        <w:jc w:val="both"/>
      </w:pPr>
      <w:r w:rsidRPr="00327583">
        <w:rPr>
          <w:b/>
        </w:rPr>
        <w:t xml:space="preserve">ЛОТ </w:t>
      </w:r>
      <w:r w:rsidR="00B832D9">
        <w:rPr>
          <w:b/>
        </w:rPr>
        <w:t>3</w:t>
      </w:r>
      <w:r w:rsidRPr="00327583">
        <w:rPr>
          <w:b/>
        </w:rPr>
        <w:t xml:space="preserve"> – </w:t>
      </w:r>
      <w:r w:rsidRPr="00327583">
        <w:t>2 831,86 руб. (Две тысячи восемьсот тридцать один рубль 86 коп.);</w:t>
      </w:r>
    </w:p>
    <w:p w:rsidR="00327583" w:rsidRPr="00327583" w:rsidRDefault="00327583" w:rsidP="00327583">
      <w:pPr>
        <w:jc w:val="both"/>
        <w:rPr>
          <w:b/>
        </w:rPr>
      </w:pPr>
      <w:r w:rsidRPr="00327583">
        <w:rPr>
          <w:b/>
        </w:rPr>
        <w:t xml:space="preserve">ЛОТ </w:t>
      </w:r>
      <w:r w:rsidR="00B832D9">
        <w:rPr>
          <w:b/>
        </w:rPr>
        <w:t>4</w:t>
      </w:r>
      <w:r w:rsidRPr="00327583">
        <w:rPr>
          <w:b/>
        </w:rPr>
        <w:t xml:space="preserve"> – </w:t>
      </w:r>
      <w:r w:rsidRPr="00327583">
        <w:t>13 738,98 руб. (Тринадцать тысяч семьсот тридцать восемь рублей 98 коп.);</w:t>
      </w:r>
    </w:p>
    <w:p w:rsidR="00327583" w:rsidRPr="00327583" w:rsidRDefault="00327583" w:rsidP="00327583">
      <w:pPr>
        <w:jc w:val="both"/>
        <w:rPr>
          <w:b/>
        </w:rPr>
      </w:pPr>
      <w:r w:rsidRPr="00327583">
        <w:rPr>
          <w:b/>
        </w:rPr>
        <w:t xml:space="preserve">ЛОТ </w:t>
      </w:r>
      <w:r w:rsidR="00B832D9">
        <w:rPr>
          <w:b/>
        </w:rPr>
        <w:t>5</w:t>
      </w:r>
      <w:r w:rsidRPr="00327583">
        <w:rPr>
          <w:b/>
        </w:rPr>
        <w:t xml:space="preserve"> – </w:t>
      </w:r>
      <w:r w:rsidRPr="00327583">
        <w:t>36 266,95 руб. (Тридцать шесть тысяч двести шестьдесят шесть рублей 95 коп.);</w:t>
      </w:r>
    </w:p>
    <w:p w:rsidR="00327583" w:rsidRPr="00327583" w:rsidRDefault="00327583" w:rsidP="00327583">
      <w:pPr>
        <w:jc w:val="both"/>
        <w:rPr>
          <w:b/>
        </w:rPr>
      </w:pPr>
      <w:r w:rsidRPr="00327583">
        <w:rPr>
          <w:b/>
        </w:rPr>
        <w:t xml:space="preserve">ЛОТ </w:t>
      </w:r>
      <w:r w:rsidR="00B832D9">
        <w:rPr>
          <w:b/>
        </w:rPr>
        <w:t>6</w:t>
      </w:r>
      <w:r w:rsidRPr="00327583">
        <w:rPr>
          <w:b/>
        </w:rPr>
        <w:t xml:space="preserve"> – </w:t>
      </w:r>
      <w:r w:rsidRPr="00327583">
        <w:t>174 990,50 руб. (Сто семьдесят четыре тысячи девятьсот девяносто рублей 50 коп.);</w:t>
      </w:r>
    </w:p>
    <w:p w:rsidR="00AC7976" w:rsidRPr="007E6686" w:rsidRDefault="00AC7976" w:rsidP="00AC7976">
      <w:pPr>
        <w:jc w:val="both"/>
      </w:pPr>
      <w:r w:rsidRPr="001D49CA">
        <w:rPr>
          <w:b/>
        </w:rPr>
        <w:t>Сумма задатка НДС не облагается.</w:t>
      </w:r>
    </w:p>
    <w:p w:rsidR="00C51F08" w:rsidRDefault="00C51F08" w:rsidP="00AC7976">
      <w:pPr>
        <w:jc w:val="both"/>
        <w:rPr>
          <w:b/>
        </w:rPr>
      </w:pPr>
    </w:p>
    <w:p w:rsidR="00AC7976" w:rsidRDefault="00AC7976" w:rsidP="00AC7976">
      <w:pPr>
        <w:jc w:val="both"/>
        <w:rPr>
          <w:b/>
        </w:rPr>
      </w:pPr>
      <w:r>
        <w:rPr>
          <w:b/>
        </w:rPr>
        <w:t xml:space="preserve">ФОРМА ПОДАЧИ ПРЕДЛОЖЕНИЙ О ЦЕНЕ: </w:t>
      </w:r>
      <w:r w:rsidRPr="00DA0D6C">
        <w:t>открытая</w:t>
      </w:r>
      <w:r>
        <w:t>.</w:t>
      </w:r>
    </w:p>
    <w:p w:rsidR="00AC7976" w:rsidRDefault="00AC7976" w:rsidP="00AC7976">
      <w:pPr>
        <w:jc w:val="both"/>
      </w:pPr>
      <w:r w:rsidRPr="00D73AD7">
        <w:rPr>
          <w:b/>
        </w:rPr>
        <w:t>УСЛОВИЯ И СРОКИ ПЛАТЕЖА:</w:t>
      </w:r>
      <w:r w:rsidR="00B22209">
        <w:rPr>
          <w:b/>
        </w:rPr>
        <w:t xml:space="preserve"> </w:t>
      </w:r>
      <w:r w:rsidR="00BA48B7" w:rsidRPr="00BA48B7">
        <w:t xml:space="preserve">Начальная цена торгов - годовая арендная плата за объект торгов. По договору аренды муниципального имущества арендная плата перечисляется арендатором ежемесячно не позднее 10-го числа, </w:t>
      </w:r>
      <w:r w:rsidR="00327583" w:rsidRPr="00327583">
        <w:t>следующего за отчетным месяцем</w:t>
      </w:r>
      <w:r w:rsidR="00BA48B7" w:rsidRPr="00BA48B7">
        <w:t>. Размер арендной платы в соответствии со статьей 614 Гражданского кодекса Российской Федерации пересматривается Арендодателем ежегодно в одностороннем порядке в соответствии с Федеральным законодательством, законодательством Свердловской области, городского округа Верхний Тагил. Размер арендной платы может ежегодно увеличиваться исходя из коэффициента увеличения, ежегодно устанавливаемый Правительством Свердловской области, с учетом показателей инфляции (сводного индекса потребительских цен), который применяется ежегодно по состоянию на начал</w:t>
      </w:r>
      <w:r w:rsidR="00327583">
        <w:t>о</w:t>
      </w:r>
      <w:r w:rsidR="00BA48B7" w:rsidRPr="00BA48B7">
        <w:t xml:space="preserve"> очередного финансового года, а также цена заключенного договора не может быть пересмотрена сторонами в сторону уменьшения. Арендатор перечисляет арендную плату на р/счет № </w:t>
      </w:r>
      <w:r w:rsidR="00327583" w:rsidRPr="00327583">
        <w:t>40101810500000010010</w:t>
      </w:r>
      <w:r w:rsidR="00BA48B7" w:rsidRPr="00BA48B7">
        <w:t xml:space="preserve"> УФК по Свердловской области (Администрация городского округа Верхний Тагил) ИНН 6616001073, КПП 661601001, Уральское ГУ Банка России г. Екатеринбург, БИК 046577001, ОКТМО 65733000, КБК 90111105074040003120 (за нежилые здания и помещения).</w:t>
      </w:r>
    </w:p>
    <w:p w:rsidR="00BA48B7" w:rsidRDefault="00AC7976" w:rsidP="00BA48B7">
      <w:pPr>
        <w:jc w:val="both"/>
      </w:pPr>
      <w:r>
        <w:rPr>
          <w:b/>
        </w:rPr>
        <w:t xml:space="preserve">ПОРЯДОК, МЕСТО, СРОКИ ПОДАЧИ ЗАЯВОК (ПРЕДЛОЖЕНИЙ): </w:t>
      </w:r>
      <w:r w:rsidR="00BA48B7">
        <w:t>Претендент обязан оформить заявку в установленном законом порядке, по установленной форме (приложение № 1), предоставив необходимые документы и платежный документ с отметкой банка об уплате задатка, перечисленного на счет Управлени</w:t>
      </w:r>
      <w:r w:rsidR="00327583">
        <w:t>я</w:t>
      </w:r>
      <w:r w:rsidR="00BA48B7">
        <w:t xml:space="preserve"> Федерального Казначейства по Свердловской области (Администрация городского округа Верхний Тагил), ИНН 6616001073, КПП 661601001, Уральское ГУ Банка России г. Екатеринбург, р/счет 40302810800003046221, л/счет 05623005130, БИК 046577001, ОКАТО 65453503000, ОКТМО 65733000 КБК 00000000000000000000.</w:t>
      </w:r>
    </w:p>
    <w:p w:rsidR="00AC7976" w:rsidRDefault="00BA48B7" w:rsidP="00BA48B7">
      <w:pPr>
        <w:jc w:val="both"/>
      </w:pPr>
      <w:r>
        <w:t xml:space="preserve">     Проигравшим претендентам задаток возвращается в течении 5 дней с даты подведения итогов аукциона, победителю он засчитывается в оплату годовой арендной платы за муниципальное имущество.</w:t>
      </w:r>
    </w:p>
    <w:p w:rsidR="00AC7976" w:rsidRDefault="00327583" w:rsidP="00AC7976">
      <w:pPr>
        <w:jc w:val="both"/>
      </w:pPr>
      <w:r w:rsidRPr="00327583">
        <w:t xml:space="preserve">Заявки принимаются с </w:t>
      </w:r>
      <w:r w:rsidR="00A65708">
        <w:t>02</w:t>
      </w:r>
      <w:r w:rsidRPr="00327583">
        <w:t xml:space="preserve"> </w:t>
      </w:r>
      <w:r w:rsidR="00A65708">
        <w:t>августа</w:t>
      </w:r>
      <w:r w:rsidRPr="00327583">
        <w:t xml:space="preserve"> 2017г. по </w:t>
      </w:r>
      <w:r w:rsidR="00A65708">
        <w:t>22</w:t>
      </w:r>
      <w:r w:rsidRPr="00327583">
        <w:t xml:space="preserve"> </w:t>
      </w:r>
      <w:r w:rsidR="00A65708">
        <w:t>августа</w:t>
      </w:r>
      <w:r w:rsidRPr="00327583">
        <w:t xml:space="preserve"> 2017г. с 08 ч. 00 мин. до 13 ч. 00 мин. и с 14 ч. 00 мин. до 17 ч. 00 мин., в пятницу с 08 ч. 00 мин. до 13 ч. 00 мин. и с 14 ч. 00 мин. до 16 ч. 00 мин. в администрации городского округа Верхний Тагил по адресу: Свердловская область, г. Верхний Тагил, ул. Жуковского, 13, каб. № 6. Фактическим поступлением задатка является выписка со счета. Электронный адрес сайта в сети "Интернет", на котором размещена документация об аукционе: http://go-vtagil.ru , https://torgi.gov.ru</w:t>
      </w:r>
      <w:r w:rsidR="00AC7976">
        <w:t>.</w:t>
      </w:r>
    </w:p>
    <w:p w:rsidR="00AC7976" w:rsidRPr="001717A2" w:rsidRDefault="00AC7976" w:rsidP="00AC7976">
      <w:pPr>
        <w:jc w:val="both"/>
      </w:pPr>
      <w:r>
        <w:t>Данное сообщение является публичной офертой для заключения договора о задатке в соответствии со статьей 43</w:t>
      </w:r>
      <w:r w:rsidR="00327583">
        <w:t>8</w:t>
      </w:r>
      <w:r>
        <w:t xml:space="preserve"> Гражданского кодекса Российской Федерации, а подача претендентом заявки и перечисление задатка являются акцептом такой оферты.</w:t>
      </w:r>
      <w:r w:rsidR="00327583" w:rsidRPr="00327583">
        <w:t xml:space="preserve"> Заключается соглашение о задатке при подачи заявки.</w:t>
      </w:r>
    </w:p>
    <w:p w:rsidR="00AC7976" w:rsidRDefault="00AC7976" w:rsidP="00AC7976">
      <w:pPr>
        <w:jc w:val="both"/>
        <w:rPr>
          <w:b/>
        </w:rPr>
      </w:pPr>
      <w:r w:rsidRPr="00E506EA">
        <w:rPr>
          <w:b/>
        </w:rPr>
        <w:t xml:space="preserve">ОДНОВРЕМЕННО С ЗАЯВКОЙ ПРЕТЕНДЕНТЫ ПРЕДСТАВЛЯЮТ СЛЕДУЮЩИЕ ДОКУМЕНТЫ: </w:t>
      </w:r>
    </w:p>
    <w:p w:rsidR="00840D5E" w:rsidRPr="00840D5E" w:rsidRDefault="00840D5E" w:rsidP="00840D5E">
      <w:pPr>
        <w:jc w:val="both"/>
      </w:pPr>
      <w:r w:rsidRPr="00840D5E">
        <w:rPr>
          <w:b/>
        </w:rPr>
        <w:t xml:space="preserve">Юридические лица: </w:t>
      </w:r>
      <w:r w:rsidRPr="00840D5E">
        <w:t xml:space="preserve">выписка из единого государственного реестра юридических лиц (выписку из ЕГРЮЛ), полученную не ранее чем за 6 (шесть) месяцев до даты размещения на официальном сайте торгов извещения о проведение аукциона, или нотариально заверенную копию такой выписки; копии учредительных документов заявителя; </w:t>
      </w:r>
    </w:p>
    <w:p w:rsidR="00840D5E" w:rsidRPr="00840D5E" w:rsidRDefault="00840D5E" w:rsidP="00840D5E">
      <w:pPr>
        <w:jc w:val="both"/>
        <w:rPr>
          <w:b/>
        </w:rPr>
      </w:pPr>
      <w:r w:rsidRPr="00840D5E">
        <w:rPr>
          <w:b/>
        </w:rPr>
        <w:t xml:space="preserve">Индивидуальные предприниматели: </w:t>
      </w:r>
      <w:r w:rsidRPr="00840D5E">
        <w:t>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извещение о проведении аукциона, или нотариально заверенная копия такой выписки;</w:t>
      </w:r>
    </w:p>
    <w:p w:rsidR="00840D5E" w:rsidRPr="00840D5E" w:rsidRDefault="00840D5E" w:rsidP="00840D5E">
      <w:pPr>
        <w:jc w:val="both"/>
      </w:pPr>
      <w:r w:rsidRPr="00840D5E">
        <w:rPr>
          <w:b/>
        </w:rPr>
        <w:t xml:space="preserve">Физические лица: </w:t>
      </w:r>
      <w:r w:rsidRPr="00840D5E">
        <w:t>копия документа, удостоверяющего личность. Для граждан РФ - копия общегражданского паспорта РФ (разворот 2-3 страницы и страница с отметкой о регистрации;</w:t>
      </w:r>
    </w:p>
    <w:p w:rsidR="00840D5E" w:rsidRPr="00840D5E" w:rsidRDefault="00840D5E" w:rsidP="00840D5E">
      <w:pPr>
        <w:jc w:val="both"/>
      </w:pPr>
      <w:r w:rsidRPr="00840D5E">
        <w:rPr>
          <w:b/>
        </w:rPr>
        <w:t xml:space="preserve">Иностранные лица: </w:t>
      </w:r>
      <w:r w:rsidRPr="00840D5E">
        <w:t>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официальном сайте торгов извещения о проведении аукциона.</w:t>
      </w:r>
    </w:p>
    <w:p w:rsidR="00840D5E" w:rsidRPr="00840D5E" w:rsidRDefault="00840D5E" w:rsidP="00840D5E">
      <w:pPr>
        <w:jc w:val="both"/>
      </w:pPr>
      <w:r w:rsidRPr="00840D5E">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40D5E" w:rsidRPr="00840D5E" w:rsidRDefault="00840D5E" w:rsidP="00840D5E">
      <w:pPr>
        <w:jc w:val="both"/>
      </w:pPr>
      <w:r w:rsidRPr="00840D5E">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840D5E" w:rsidRPr="00840D5E" w:rsidRDefault="00840D5E" w:rsidP="00840D5E">
      <w:pPr>
        <w:jc w:val="both"/>
      </w:pPr>
      <w:r w:rsidRPr="00840D5E">
        <w:t>К данным документам (в том числе к каждому тому) также прилагается их опись (приложение № 3). Заявка и такая опись составляются в двух экземплярах, один из которых остается у продавца, другой – у претендента.</w:t>
      </w:r>
    </w:p>
    <w:p w:rsidR="00AC7976" w:rsidRDefault="00AC7976" w:rsidP="00AC7976">
      <w:pPr>
        <w:jc w:val="both"/>
      </w:pPr>
      <w:r>
        <w:rPr>
          <w:b/>
        </w:rPr>
        <w:t xml:space="preserve">СРОК ЗАКЛЮЧЕНИЯ ДОГОВОРА АРЕНДЫ: </w:t>
      </w:r>
      <w:r w:rsidR="007446F4" w:rsidRPr="007446F4">
        <w:t>не менее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(приложение № 2). Договор аренды заключается сроком на 5 лет.</w:t>
      </w:r>
    </w:p>
    <w:p w:rsidR="00AC7976" w:rsidRPr="00AF4D8C" w:rsidRDefault="00AC7976" w:rsidP="00AC7976">
      <w:pPr>
        <w:jc w:val="both"/>
      </w:pPr>
      <w:r>
        <w:rPr>
          <w:b/>
        </w:rPr>
        <w:t xml:space="preserve">ДАТА, ВРЕМЯ, ГРАФИК ПРОВЕДЕНИЯ ОСМОТРА ИМУЩЕСТВА: </w:t>
      </w:r>
      <w:r w:rsidR="00A81B0C" w:rsidRPr="00A81B0C">
        <w:t>07</w:t>
      </w:r>
      <w:r w:rsidRPr="00A81B0C">
        <w:t xml:space="preserve"> </w:t>
      </w:r>
      <w:r w:rsidR="00A81B0C">
        <w:t>августа</w:t>
      </w:r>
      <w:r>
        <w:t xml:space="preserve"> 201</w:t>
      </w:r>
      <w:r w:rsidR="00527BA9">
        <w:t>7</w:t>
      </w:r>
      <w:r>
        <w:t xml:space="preserve"> года, </w:t>
      </w:r>
      <w:r w:rsidR="00A81B0C">
        <w:t>14</w:t>
      </w:r>
      <w:r w:rsidR="00527BA9">
        <w:t xml:space="preserve"> </w:t>
      </w:r>
      <w:r w:rsidR="00A81B0C">
        <w:t>августа</w:t>
      </w:r>
      <w:r w:rsidR="00327583">
        <w:t xml:space="preserve"> 2017</w:t>
      </w:r>
      <w:r>
        <w:t xml:space="preserve"> года, </w:t>
      </w:r>
      <w:r w:rsidR="00A81B0C">
        <w:t>21</w:t>
      </w:r>
      <w:r>
        <w:t xml:space="preserve"> </w:t>
      </w:r>
      <w:r w:rsidR="00A81B0C">
        <w:t>августа</w:t>
      </w:r>
      <w:r>
        <w:t xml:space="preserve"> 201</w:t>
      </w:r>
      <w:r w:rsidR="00527BA9">
        <w:t>7</w:t>
      </w:r>
      <w:r>
        <w:t xml:space="preserve"> года, </w:t>
      </w:r>
      <w:r w:rsidRPr="006A1A05">
        <w:t xml:space="preserve">с </w:t>
      </w:r>
      <w:r>
        <w:t xml:space="preserve">14 ч. </w:t>
      </w:r>
      <w:r w:rsidRPr="006A1A05">
        <w:t>00</w:t>
      </w:r>
      <w:r>
        <w:t xml:space="preserve"> мин.</w:t>
      </w:r>
      <w:r w:rsidRPr="006A1A05">
        <w:t xml:space="preserve"> до </w:t>
      </w:r>
      <w:r>
        <w:t xml:space="preserve">17 ч. </w:t>
      </w:r>
      <w:r w:rsidRPr="006A1A05">
        <w:t xml:space="preserve">00 </w:t>
      </w:r>
      <w:r>
        <w:t xml:space="preserve">мин. </w:t>
      </w:r>
      <w:r w:rsidRPr="006A1A05">
        <w:t>местного</w:t>
      </w:r>
      <w:r>
        <w:t xml:space="preserve"> времени по адресу: город Верхний</w:t>
      </w:r>
      <w:r w:rsidRPr="006A1A05">
        <w:t xml:space="preserve"> Тагил, улица </w:t>
      </w:r>
      <w:r>
        <w:t>Жуковского</w:t>
      </w:r>
      <w:r w:rsidRPr="006A1A05">
        <w:t xml:space="preserve">, </w:t>
      </w:r>
      <w:r>
        <w:t>13</w:t>
      </w:r>
      <w:r w:rsidRPr="006A1A05">
        <w:t xml:space="preserve">, каб. </w:t>
      </w:r>
      <w:r>
        <w:t>6</w:t>
      </w:r>
      <w:r w:rsidRPr="006A1A05">
        <w:t>.</w:t>
      </w:r>
    </w:p>
    <w:p w:rsidR="00AC7976" w:rsidRDefault="00AC7976" w:rsidP="00AC7976">
      <w:pPr>
        <w:jc w:val="both"/>
      </w:pPr>
      <w:r>
        <w:rPr>
          <w:b/>
        </w:rPr>
        <w:t xml:space="preserve">ПОРЯДОК ОЗНАКОМЛЕНИЯ ПРЕТЕНДЕНТОВ С ИНОЙ ИНФОРМАЦИЕЙ: </w:t>
      </w:r>
      <w:r w:rsidRPr="00ED321C">
        <w:t>по письменному запросу в адрес администрации.</w:t>
      </w:r>
    </w:p>
    <w:p w:rsidR="007D2CD9" w:rsidRDefault="00AC7976" w:rsidP="00AC7976">
      <w:pPr>
        <w:jc w:val="both"/>
        <w:rPr>
          <w:b/>
          <w:bCs/>
        </w:rPr>
      </w:pPr>
      <w:r w:rsidRPr="008C2C15">
        <w:rPr>
          <w:b/>
          <w:bCs/>
        </w:rPr>
        <w:t>ОРГАНИЗАТОР ТОРГОВ ВПРАВЕ:</w:t>
      </w:r>
    </w:p>
    <w:p w:rsidR="00840D5E" w:rsidRPr="00840D5E" w:rsidRDefault="00840D5E" w:rsidP="00840D5E">
      <w:pPr>
        <w:jc w:val="both"/>
        <w:rPr>
          <w:bCs/>
        </w:rPr>
      </w:pPr>
      <w:r w:rsidRPr="00840D5E">
        <w:rPr>
          <w:bCs/>
        </w:rPr>
        <w:t xml:space="preserve">            - отказаться от проведения аукциона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840D5E" w:rsidRPr="00840D5E" w:rsidRDefault="00840D5E" w:rsidP="00840D5E">
      <w:pPr>
        <w:jc w:val="both"/>
        <w:rPr>
          <w:bCs/>
        </w:rPr>
      </w:pPr>
      <w:r w:rsidRPr="00840D5E">
        <w:rPr>
          <w:bCs/>
        </w:rPr>
        <w:t>- принять решение о внесении изменений в извещение о проведение аукциона, документацию об аукционе не позднее, чем за 5 (пять) дней до даты окончания подачи заявок на участие в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составлял не менее 15 (пятнадцати) дней.</w:t>
      </w:r>
    </w:p>
    <w:p w:rsidR="00840D5E" w:rsidRDefault="00840D5E" w:rsidP="00840D5E">
      <w:pPr>
        <w:jc w:val="both"/>
        <w:rPr>
          <w:bCs/>
        </w:rPr>
      </w:pPr>
      <w:r w:rsidRPr="00840D5E">
        <w:rPr>
          <w:bCs/>
        </w:rPr>
        <w:t xml:space="preserve">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840D5E" w:rsidRPr="00840D5E" w:rsidRDefault="004221D1" w:rsidP="00840D5E">
      <w:pPr>
        <w:jc w:val="both"/>
      </w:pPr>
      <w:r>
        <w:rPr>
          <w:b/>
        </w:rPr>
        <w:t xml:space="preserve">СУЩЕСТВЕННЫЕ УСЛОВИЯ АУКЦИОНА: </w:t>
      </w:r>
      <w:r w:rsidR="00840D5E" w:rsidRPr="00840D5E">
        <w:t>победитель аукциона несет дополнительные расходы, связанные с подготовкой объекта к сдаче в арендное пользование. Расходы Администрации по проведению независимой оценки недвижимости, в соответствии с муниципальным контрактом № 0162300013217000018-0099375-02 от 29.05.2017г. по определению независимой оценки, в сумме:</w:t>
      </w:r>
    </w:p>
    <w:p w:rsidR="00840D5E" w:rsidRPr="00840D5E" w:rsidRDefault="00840D5E" w:rsidP="00840D5E">
      <w:pPr>
        <w:jc w:val="both"/>
      </w:pPr>
      <w:r w:rsidRPr="00840D5E">
        <w:rPr>
          <w:b/>
        </w:rPr>
        <w:t>ЛОТ 1</w:t>
      </w:r>
      <w:r w:rsidRPr="00840D5E">
        <w:t xml:space="preserve"> – 1 250,00 руб. (одна тысяча двести пятьдесят рублей 00 коп.);</w:t>
      </w:r>
    </w:p>
    <w:p w:rsidR="00840D5E" w:rsidRPr="00840D5E" w:rsidRDefault="00840D5E" w:rsidP="00840D5E">
      <w:pPr>
        <w:jc w:val="both"/>
      </w:pPr>
      <w:r w:rsidRPr="00840D5E">
        <w:rPr>
          <w:b/>
        </w:rPr>
        <w:t xml:space="preserve">ЛОТ </w:t>
      </w:r>
      <w:r w:rsidR="005718A0">
        <w:rPr>
          <w:b/>
        </w:rPr>
        <w:t>2</w:t>
      </w:r>
      <w:r w:rsidRPr="00840D5E">
        <w:rPr>
          <w:b/>
        </w:rPr>
        <w:t xml:space="preserve"> – </w:t>
      </w:r>
      <w:r w:rsidRPr="00840D5E">
        <w:t>1 250,00 руб. (одна тысяча двести пятьдесят рублей 00 коп.);</w:t>
      </w:r>
    </w:p>
    <w:p w:rsidR="00840D5E" w:rsidRPr="00840D5E" w:rsidRDefault="00840D5E" w:rsidP="00840D5E">
      <w:pPr>
        <w:jc w:val="both"/>
      </w:pPr>
      <w:r w:rsidRPr="00840D5E">
        <w:rPr>
          <w:b/>
        </w:rPr>
        <w:t xml:space="preserve">ЛОТ </w:t>
      </w:r>
      <w:r w:rsidR="005718A0">
        <w:rPr>
          <w:b/>
        </w:rPr>
        <w:t>3</w:t>
      </w:r>
      <w:r w:rsidRPr="00840D5E">
        <w:t xml:space="preserve"> – 1 250,00 руб. (одна тысяча двести пятьдесят рублей 00 коп.);</w:t>
      </w:r>
    </w:p>
    <w:p w:rsidR="00840D5E" w:rsidRPr="00840D5E" w:rsidRDefault="00840D5E" w:rsidP="00840D5E">
      <w:pPr>
        <w:jc w:val="both"/>
      </w:pPr>
      <w:r w:rsidRPr="00840D5E">
        <w:rPr>
          <w:b/>
        </w:rPr>
        <w:t xml:space="preserve">ЛОТ </w:t>
      </w:r>
      <w:r w:rsidR="005718A0">
        <w:rPr>
          <w:b/>
        </w:rPr>
        <w:t>4</w:t>
      </w:r>
      <w:r w:rsidRPr="00840D5E">
        <w:rPr>
          <w:b/>
        </w:rPr>
        <w:t xml:space="preserve"> – </w:t>
      </w:r>
      <w:r w:rsidRPr="00840D5E">
        <w:t>1 250,00 руб. (одна тысяча двести пятьдесят рублей 00 коп.);</w:t>
      </w:r>
    </w:p>
    <w:p w:rsidR="00840D5E" w:rsidRPr="00840D5E" w:rsidRDefault="00840D5E" w:rsidP="00840D5E">
      <w:pPr>
        <w:jc w:val="both"/>
      </w:pPr>
      <w:r w:rsidRPr="00840D5E">
        <w:rPr>
          <w:b/>
        </w:rPr>
        <w:t xml:space="preserve">ЛОТ </w:t>
      </w:r>
      <w:r w:rsidR="005718A0">
        <w:rPr>
          <w:b/>
        </w:rPr>
        <w:t>5</w:t>
      </w:r>
      <w:r w:rsidRPr="00840D5E">
        <w:t xml:space="preserve"> – 1 250,00 руб. (одна тысяча двести пятьдесят рублей 00 коп.);</w:t>
      </w:r>
    </w:p>
    <w:p w:rsidR="00840D5E" w:rsidRPr="00840D5E" w:rsidRDefault="00840D5E" w:rsidP="00840D5E">
      <w:pPr>
        <w:jc w:val="both"/>
      </w:pPr>
      <w:r w:rsidRPr="00840D5E">
        <w:rPr>
          <w:b/>
        </w:rPr>
        <w:t xml:space="preserve">ЛОТ </w:t>
      </w:r>
      <w:r w:rsidR="005718A0">
        <w:rPr>
          <w:b/>
        </w:rPr>
        <w:t>6</w:t>
      </w:r>
      <w:r w:rsidRPr="00840D5E">
        <w:t xml:space="preserve"> – 1 250,00 руб. (одна тысяча двести пятьдесят рублей 00 коп.);</w:t>
      </w:r>
    </w:p>
    <w:p w:rsidR="00AC7976" w:rsidRPr="00AD0FE0" w:rsidRDefault="00AC7976" w:rsidP="00840D5E">
      <w:pPr>
        <w:jc w:val="both"/>
      </w:pPr>
      <w:r>
        <w:rPr>
          <w:b/>
        </w:rPr>
        <w:t xml:space="preserve">ВРЕМЯ И МЕСТО РАССМОТРЕНИЯ ЗАЯВОК: </w:t>
      </w:r>
      <w:r>
        <w:t xml:space="preserve">в 10 ч. 30 мин. </w:t>
      </w:r>
      <w:r w:rsidR="005718A0">
        <w:t>25</w:t>
      </w:r>
      <w:r>
        <w:t xml:space="preserve"> </w:t>
      </w:r>
      <w:r w:rsidR="005718A0">
        <w:t>августа</w:t>
      </w:r>
      <w:r>
        <w:t xml:space="preserve"> 201</w:t>
      </w:r>
      <w:r w:rsidR="00527BA9">
        <w:t>7</w:t>
      </w:r>
      <w:r>
        <w:t xml:space="preserve"> г.</w:t>
      </w:r>
      <w:r w:rsidR="00527BA9">
        <w:t xml:space="preserve"> </w:t>
      </w:r>
      <w:r w:rsidRPr="00AD0FE0">
        <w:t>в здании администрации городского округа Верхний Тагил.</w:t>
      </w:r>
    </w:p>
    <w:p w:rsidR="00AC7976" w:rsidRDefault="00AC7976" w:rsidP="00AC7976">
      <w:pPr>
        <w:jc w:val="both"/>
        <w:rPr>
          <w:b/>
        </w:rPr>
      </w:pPr>
      <w:r>
        <w:rPr>
          <w:b/>
        </w:rPr>
        <w:t xml:space="preserve">ВРЕМЯ И МЕСТО ПРИЗНАНИЯ ПРЕТЕНДЕНТОВ УЧАСТНИКАМИ: </w:t>
      </w:r>
      <w:r>
        <w:t>в 1</w:t>
      </w:r>
      <w:r w:rsidR="005718A0">
        <w:t>0</w:t>
      </w:r>
      <w:r>
        <w:t xml:space="preserve"> ч. </w:t>
      </w:r>
      <w:r w:rsidR="005718A0">
        <w:t>30 мин. 25 августа</w:t>
      </w:r>
      <w:r>
        <w:t xml:space="preserve"> 201</w:t>
      </w:r>
      <w:r w:rsidR="00527BA9">
        <w:t>7</w:t>
      </w:r>
      <w:r>
        <w:t xml:space="preserve"> г.</w:t>
      </w:r>
      <w:r w:rsidR="00527BA9">
        <w:t xml:space="preserve"> </w:t>
      </w:r>
      <w:r w:rsidRPr="00AD0FE0">
        <w:t>в здании администрации городского округ Верхний Тагил.</w:t>
      </w:r>
    </w:p>
    <w:p w:rsidR="00AC7976" w:rsidRDefault="00AC7976" w:rsidP="00AC7976">
      <w:pPr>
        <w:jc w:val="both"/>
        <w:rPr>
          <w:b/>
        </w:rPr>
      </w:pPr>
      <w:r>
        <w:rPr>
          <w:b/>
        </w:rPr>
        <w:t xml:space="preserve">ВРЕМЯ И МЕСТО ПРОВЕДЕНИЯ АУКЦИОНА: </w:t>
      </w:r>
      <w:r w:rsidRPr="007F2301">
        <w:t>в 10 ч. 30 мин.</w:t>
      </w:r>
      <w:r>
        <w:t xml:space="preserve"> </w:t>
      </w:r>
      <w:r w:rsidR="003F34FC">
        <w:t>30</w:t>
      </w:r>
      <w:r>
        <w:t xml:space="preserve"> </w:t>
      </w:r>
      <w:r w:rsidR="003F34FC">
        <w:t>августа</w:t>
      </w:r>
      <w:r>
        <w:t xml:space="preserve"> 201</w:t>
      </w:r>
      <w:r w:rsidR="00527BA9">
        <w:t>7</w:t>
      </w:r>
      <w:r>
        <w:t xml:space="preserve"> г. </w:t>
      </w:r>
      <w:r w:rsidRPr="00AD0FE0">
        <w:t>в здании администрации городского округа Верхний Тагил.</w:t>
      </w:r>
    </w:p>
    <w:p w:rsidR="00AC7976" w:rsidRDefault="00AC7976" w:rsidP="00AC7976">
      <w:pPr>
        <w:jc w:val="both"/>
        <w:rPr>
          <w:b/>
        </w:rPr>
      </w:pPr>
      <w:r>
        <w:rPr>
          <w:b/>
        </w:rPr>
        <w:t xml:space="preserve">КРИТЕРИЕМ ВЫЯВЛЕНИЯ ПОБЕДИТЕЛЯ АУКЦИОНА </w:t>
      </w:r>
      <w:r w:rsidRPr="00AD0FE0">
        <w:t>являет</w:t>
      </w:r>
      <w:r>
        <w:t>ся предложение наибольшей цены, или подтверждение цены первонача</w:t>
      </w:r>
      <w:r w:rsidRPr="00AD0FE0">
        <w:t>льного предложения</w:t>
      </w:r>
      <w:r>
        <w:t>,</w:t>
      </w:r>
      <w:r w:rsidRPr="00AD0FE0">
        <w:t xml:space="preserve"> или цены предложения, сложившейся на соответствующем «шаге аукциона», при отсутствии предложении других участников.</w:t>
      </w:r>
    </w:p>
    <w:p w:rsidR="00981D94" w:rsidRPr="00981D94" w:rsidRDefault="00981D94" w:rsidP="00981D94">
      <w:pPr>
        <w:ind w:left="-709" w:firstLine="709"/>
        <w:jc w:val="both"/>
        <w:rPr>
          <w:b/>
        </w:rPr>
      </w:pPr>
      <w:r w:rsidRPr="00981D94">
        <w:rPr>
          <w:b/>
        </w:rPr>
        <w:t xml:space="preserve">ОРГАНИЗАТОР АУКЦИОНА: </w:t>
      </w:r>
    </w:p>
    <w:p w:rsidR="00981D94" w:rsidRPr="00981D94" w:rsidRDefault="00981D94" w:rsidP="00981D94">
      <w:pPr>
        <w:ind w:left="-709" w:firstLine="709"/>
        <w:jc w:val="both"/>
      </w:pPr>
      <w:r w:rsidRPr="00981D94">
        <w:t xml:space="preserve">Администрация городского округа Верхний Тагил, </w:t>
      </w:r>
    </w:p>
    <w:p w:rsidR="00981D94" w:rsidRPr="00981D94" w:rsidRDefault="00981D94" w:rsidP="00981D94">
      <w:pPr>
        <w:ind w:left="-709" w:firstLine="709"/>
        <w:jc w:val="both"/>
      </w:pPr>
      <w:r w:rsidRPr="00981D94">
        <w:t>624162, адрес: Свердловская область, г. Верхний Тагил, ул. Жуковского, д. 13.</w:t>
      </w:r>
    </w:p>
    <w:p w:rsidR="00981D94" w:rsidRPr="00981D94" w:rsidRDefault="00981D94" w:rsidP="00981D94">
      <w:pPr>
        <w:ind w:left="-709" w:firstLine="709"/>
        <w:jc w:val="both"/>
      </w:pPr>
      <w:r w:rsidRPr="00981D94">
        <w:t xml:space="preserve">Электронная пота: </w:t>
      </w:r>
      <w:hyperlink r:id="rId8" w:history="1">
        <w:r w:rsidRPr="00981D94">
          <w:rPr>
            <w:color w:val="0563C1"/>
            <w:u w:val="single"/>
            <w:lang w:val="en-US"/>
          </w:rPr>
          <w:t>oumiizr</w:t>
        </w:r>
        <w:r w:rsidRPr="00981D94">
          <w:rPr>
            <w:color w:val="0563C1"/>
            <w:u w:val="single"/>
          </w:rPr>
          <w:t>2010@</w:t>
        </w:r>
        <w:r w:rsidRPr="00981D94">
          <w:rPr>
            <w:color w:val="0563C1"/>
            <w:u w:val="single"/>
            <w:lang w:val="en-US"/>
          </w:rPr>
          <w:t>mail</w:t>
        </w:r>
        <w:r w:rsidRPr="00981D94">
          <w:rPr>
            <w:color w:val="0563C1"/>
            <w:u w:val="single"/>
          </w:rPr>
          <w:t>.</w:t>
        </w:r>
        <w:r w:rsidRPr="00981D94">
          <w:rPr>
            <w:color w:val="0563C1"/>
            <w:u w:val="single"/>
            <w:lang w:val="en-US"/>
          </w:rPr>
          <w:t>ru</w:t>
        </w:r>
      </w:hyperlink>
    </w:p>
    <w:p w:rsidR="00981D94" w:rsidRPr="00981D94" w:rsidRDefault="00981D94" w:rsidP="00981D94">
      <w:pPr>
        <w:ind w:left="-709" w:firstLine="709"/>
        <w:jc w:val="both"/>
        <w:rPr>
          <w:b/>
        </w:rPr>
      </w:pPr>
      <w:r w:rsidRPr="00981D94">
        <w:t xml:space="preserve"> Телефон: 8(34357)20017, 20011</w:t>
      </w:r>
    </w:p>
    <w:p w:rsidR="00FF7BE4" w:rsidRDefault="00FF7BE4" w:rsidP="005A4EEE">
      <w:pPr>
        <w:autoSpaceDE w:val="0"/>
        <w:autoSpaceDN w:val="0"/>
        <w:adjustRightInd w:val="0"/>
        <w:ind w:left="4860"/>
        <w:jc w:val="right"/>
      </w:pPr>
    </w:p>
    <w:p w:rsidR="00FF7BE4" w:rsidRPr="00EF40A0" w:rsidRDefault="00FF7BE4" w:rsidP="00FF7BE4">
      <w:pPr>
        <w:pStyle w:val="ConsPlusNormal"/>
        <w:widowControl/>
        <w:ind w:firstLine="0"/>
        <w:jc w:val="center"/>
        <w:outlineLvl w:val="1"/>
        <w:rPr>
          <w:rFonts w:ascii="Times New Roman" w:hAnsi="Times New Roman" w:cs="Times New Roman"/>
          <w:b/>
          <w:sz w:val="24"/>
          <w:szCs w:val="24"/>
        </w:rPr>
      </w:pPr>
      <w:r w:rsidRPr="00EF40A0">
        <w:rPr>
          <w:rFonts w:ascii="Times New Roman" w:hAnsi="Times New Roman" w:cs="Times New Roman"/>
          <w:b/>
          <w:sz w:val="24"/>
          <w:szCs w:val="24"/>
        </w:rPr>
        <w:t>ОБЩИЕ ПОЛОЖЕНИЯ</w:t>
      </w:r>
    </w:p>
    <w:p w:rsidR="00FF7BE4" w:rsidRPr="00EF40A0" w:rsidRDefault="00FF7BE4" w:rsidP="00FF7BE4">
      <w:pPr>
        <w:pStyle w:val="ConsPlusNormal"/>
        <w:widowControl/>
        <w:ind w:firstLine="0"/>
        <w:rPr>
          <w:rFonts w:ascii="Times New Roman" w:hAnsi="Times New Roman" w:cs="Times New Roman"/>
          <w:sz w:val="24"/>
          <w:szCs w:val="24"/>
        </w:rPr>
      </w:pPr>
    </w:p>
    <w:p w:rsidR="00FF7BE4" w:rsidRPr="00EF40A0" w:rsidRDefault="00FF7BE4" w:rsidP="00FF7BE4">
      <w:pPr>
        <w:ind w:firstLine="540"/>
        <w:jc w:val="both"/>
      </w:pPr>
      <w:r w:rsidRPr="00EF40A0">
        <w:t>1.</w:t>
      </w:r>
      <w:r w:rsidRPr="00DA724B">
        <w:t>Извещение</w:t>
      </w:r>
      <w:r w:rsidRPr="00EF40A0">
        <w:t xml:space="preserve"> о проведении аукциона опубликовывается аукционной комиссией </w:t>
      </w:r>
      <w:r>
        <w:t>на</w:t>
      </w:r>
      <w:r w:rsidR="00981D94">
        <w:t xml:space="preserve"> </w:t>
      </w:r>
      <w:r w:rsidRPr="00B44A43">
        <w:t xml:space="preserve">официальном сайте торгов </w:t>
      </w:r>
      <w:r>
        <w:t xml:space="preserve">не менее чем </w:t>
      </w:r>
      <w:r w:rsidRPr="00EF40A0">
        <w:t>за</w:t>
      </w:r>
      <w:r w:rsidR="00981D94">
        <w:t xml:space="preserve"> </w:t>
      </w:r>
      <w:r>
        <w:t>двадцать</w:t>
      </w:r>
      <w:r w:rsidR="00981D94">
        <w:t xml:space="preserve"> </w:t>
      </w:r>
      <w:r>
        <w:t>д</w:t>
      </w:r>
      <w:r w:rsidRPr="00EF40A0">
        <w:t>ней до</w:t>
      </w:r>
      <w:r>
        <w:t xml:space="preserve"> даты окончания подачи </w:t>
      </w:r>
      <w:r w:rsidRPr="00EF40A0">
        <w:t>заявок на участие в аукционе.</w:t>
      </w:r>
    </w:p>
    <w:p w:rsidR="00FF7BE4" w:rsidRDefault="00FF7BE4" w:rsidP="00FF7BE4">
      <w:pPr>
        <w:ind w:firstLine="540"/>
        <w:jc w:val="both"/>
        <w:rPr>
          <w:b/>
        </w:rPr>
      </w:pPr>
      <w:r>
        <w:t>2</w:t>
      </w:r>
      <w:r w:rsidRPr="00B44A43">
        <w:t>. Для участи</w:t>
      </w:r>
      <w:r>
        <w:t xml:space="preserve">я в Аукционе Претенденты должны </w:t>
      </w:r>
      <w:r w:rsidRPr="00B44A43">
        <w:t>подать</w:t>
      </w:r>
      <w:r>
        <w:t xml:space="preserve"> заявку</w:t>
      </w:r>
      <w:r w:rsidRPr="00B44A43">
        <w:t xml:space="preserve"> с</w:t>
      </w:r>
      <w:r>
        <w:t>о всеми</w:t>
      </w:r>
      <w:r w:rsidRPr="00B44A43">
        <w:t xml:space="preserve"> необходимыми документами и обеспечить </w:t>
      </w:r>
      <w:r>
        <w:t>перечисление задатка</w:t>
      </w:r>
      <w:r w:rsidRPr="00B44A43">
        <w:t>.</w:t>
      </w:r>
    </w:p>
    <w:p w:rsidR="00FF7BE4" w:rsidRPr="003625EE" w:rsidRDefault="00FF7BE4" w:rsidP="00FF7BE4">
      <w:pPr>
        <w:ind w:firstLine="540"/>
        <w:jc w:val="both"/>
        <w:rPr>
          <w:color w:val="0000FF"/>
        </w:rPr>
      </w:pPr>
    </w:p>
    <w:p w:rsidR="00FF7BE4" w:rsidRPr="00FF7BE4" w:rsidRDefault="00FF7BE4" w:rsidP="00FF7BE4">
      <w:pPr>
        <w:pStyle w:val="af4"/>
        <w:numPr>
          <w:ilvl w:val="0"/>
          <w:numId w:val="16"/>
        </w:numPr>
        <w:jc w:val="center"/>
        <w:rPr>
          <w:b/>
        </w:rPr>
      </w:pPr>
      <w:r w:rsidRPr="00FF7BE4">
        <w:rPr>
          <w:b/>
        </w:rPr>
        <w:t>Порядок оплаты и возврата задатка</w:t>
      </w:r>
    </w:p>
    <w:p w:rsidR="00FF7BE4" w:rsidRPr="001D49CA" w:rsidRDefault="00FF7BE4" w:rsidP="00FF7BE4">
      <w:pPr>
        <w:jc w:val="center"/>
        <w:rPr>
          <w:b/>
        </w:rPr>
      </w:pPr>
    </w:p>
    <w:p w:rsidR="00FF7BE4" w:rsidRPr="001D49CA" w:rsidRDefault="00FF7BE4" w:rsidP="00FF7BE4">
      <w:pPr>
        <w:ind w:firstLine="708"/>
        <w:jc w:val="both"/>
      </w:pPr>
      <w:r>
        <w:t xml:space="preserve">1.1. </w:t>
      </w:r>
      <w:r w:rsidRPr="001D49CA">
        <w:t>Оплата задатка производится заявителем в сроки и порядке, указ</w:t>
      </w:r>
      <w:r>
        <w:t>анные в д</w:t>
      </w:r>
      <w:r w:rsidRPr="001D49CA">
        <w:t>окументации об аукционе, на расчетный счет Организатора торгов.</w:t>
      </w:r>
    </w:p>
    <w:p w:rsidR="00FF7BE4" w:rsidRDefault="00FF7BE4" w:rsidP="00FF7BE4">
      <w:pPr>
        <w:autoSpaceDE w:val="0"/>
        <w:autoSpaceDN w:val="0"/>
        <w:adjustRightInd w:val="0"/>
        <w:ind w:firstLine="708"/>
        <w:jc w:val="both"/>
      </w:pPr>
      <w:r w:rsidRPr="00FF7BE4">
        <w:t>1.2.</w:t>
      </w:r>
      <w:r w:rsidRPr="001D49CA">
        <w:rPr>
          <w:b/>
          <w:u w:val="single"/>
        </w:rPr>
        <w:t>Задаток для участия</w:t>
      </w:r>
      <w:r w:rsidRPr="001D49CA">
        <w:t xml:space="preserve"> в торгах </w:t>
      </w:r>
      <w:r w:rsidRPr="001D49CA">
        <w:rPr>
          <w:b/>
          <w:u w:val="single"/>
        </w:rPr>
        <w:t>вносится</w:t>
      </w:r>
      <w:r w:rsidRPr="001D49CA">
        <w:t xml:space="preserve"> единым платежом на расчетный счет по зачислению задатков </w:t>
      </w:r>
      <w:r w:rsidRPr="001D49CA">
        <w:rPr>
          <w:b/>
          <w:u w:val="single"/>
        </w:rPr>
        <w:t>по следующим банковским реквизитам</w:t>
      </w:r>
      <w:r w:rsidRPr="001D49CA">
        <w:t xml:space="preserve">: </w:t>
      </w:r>
    </w:p>
    <w:p w:rsidR="000D1E74" w:rsidRPr="000D1E74" w:rsidRDefault="000D1E74" w:rsidP="000D1E74">
      <w:pPr>
        <w:tabs>
          <w:tab w:val="left" w:pos="1134"/>
          <w:tab w:val="left" w:pos="1276"/>
        </w:tabs>
        <w:suppressAutoHyphens/>
        <w:autoSpaceDN w:val="0"/>
        <w:ind w:firstLine="709"/>
        <w:jc w:val="both"/>
        <w:textAlignment w:val="baseline"/>
        <w:outlineLvl w:val="0"/>
      </w:pPr>
      <w:r>
        <w:t>Управление</w:t>
      </w:r>
      <w:r w:rsidR="00AC7976" w:rsidRPr="00266D61">
        <w:t xml:space="preserve"> Федерального Казначейства по Свердловской области (Администрация го</w:t>
      </w:r>
      <w:r>
        <w:t>родского округа Верхний Тагил), ИНН 6616001073</w:t>
      </w:r>
      <w:r w:rsidRPr="00D73AD7">
        <w:t>, КПП</w:t>
      </w:r>
      <w:r>
        <w:t xml:space="preserve"> 661601001</w:t>
      </w:r>
      <w:r w:rsidRPr="00D73AD7">
        <w:t xml:space="preserve">, </w:t>
      </w:r>
      <w:r>
        <w:t>Уральское ГУ Банка России г. Екатеринбург, р/счет 40302810800003046221, л/счет 05623005130,</w:t>
      </w:r>
      <w:r w:rsidRPr="00D73AD7">
        <w:t xml:space="preserve"> БИК 046577001</w:t>
      </w:r>
      <w:r>
        <w:t xml:space="preserve">, ОКАТО 65453503000, ОКТМО 65733000 </w:t>
      </w:r>
      <w:r w:rsidR="0024330C">
        <w:t>КБК 00000000000000000000.</w:t>
      </w:r>
      <w:r>
        <w:t xml:space="preserve"> </w:t>
      </w:r>
    </w:p>
    <w:p w:rsidR="00FF7BE4" w:rsidRPr="001D49CA" w:rsidRDefault="00FF7BE4" w:rsidP="000D1E74">
      <w:pPr>
        <w:autoSpaceDE w:val="0"/>
        <w:autoSpaceDN w:val="0"/>
        <w:adjustRightInd w:val="0"/>
        <w:ind w:firstLine="708"/>
        <w:jc w:val="both"/>
      </w:pPr>
      <w:r w:rsidRPr="001D49CA">
        <w:t>Платежи осуществляются в форме безналичного расчета исключительно</w:t>
      </w:r>
      <w:r w:rsidRPr="001D49CA">
        <w:br/>
        <w:t>в рублях Р</w:t>
      </w:r>
      <w:r>
        <w:t xml:space="preserve">оссийской </w:t>
      </w:r>
      <w:r w:rsidRPr="001D49CA">
        <w:t>Ф</w:t>
      </w:r>
      <w:r>
        <w:t>едерации</w:t>
      </w:r>
      <w:r w:rsidRPr="001D49CA">
        <w:t>.</w:t>
      </w:r>
    </w:p>
    <w:p w:rsidR="00FF7BE4" w:rsidRDefault="00FF7BE4" w:rsidP="00FF7BE4">
      <w:pPr>
        <w:autoSpaceDE w:val="0"/>
        <w:autoSpaceDN w:val="0"/>
        <w:adjustRightInd w:val="0"/>
        <w:ind w:firstLine="709"/>
        <w:jc w:val="both"/>
      </w:pPr>
      <w:r w:rsidRPr="001D49CA">
        <w:t>В платежном поручении (квитанции) об оплате задатка необходимо указывать: «Задаток за объект по адресу: ________, общая площадь _____, дата аукциона «___»_________201_»</w:t>
      </w:r>
      <w:r>
        <w:t xml:space="preserve">. </w:t>
      </w:r>
    </w:p>
    <w:p w:rsidR="00FF7BE4" w:rsidRPr="001055F9" w:rsidRDefault="00FF7BE4" w:rsidP="00FF7BE4">
      <w:pPr>
        <w:autoSpaceDE w:val="0"/>
        <w:autoSpaceDN w:val="0"/>
        <w:adjustRightInd w:val="0"/>
        <w:ind w:firstLine="709"/>
        <w:jc w:val="both"/>
      </w:pPr>
      <w:r w:rsidRPr="001D49CA">
        <w:rPr>
          <w:rStyle w:val="Tahoma14"/>
          <w:bCs/>
        </w:rPr>
        <w:t>НДС не облагается.</w:t>
      </w:r>
    </w:p>
    <w:p w:rsidR="00FF7BE4" w:rsidRPr="001D49CA" w:rsidRDefault="00FF7BE4" w:rsidP="00FF7BE4">
      <w:pPr>
        <w:autoSpaceDE w:val="0"/>
        <w:autoSpaceDN w:val="0"/>
        <w:adjustRightInd w:val="0"/>
        <w:ind w:firstLine="709"/>
        <w:jc w:val="both"/>
        <w:rPr>
          <w:b/>
          <w:bCs/>
        </w:rPr>
      </w:pPr>
      <w:r w:rsidRPr="001D49CA">
        <w:rPr>
          <w:b/>
        </w:rPr>
        <w:t xml:space="preserve">При оформлении платежного поручения (квитанции) об оплате задатка в графе «Получатель» необходимо </w:t>
      </w:r>
      <w:r w:rsidRPr="001D49CA">
        <w:rPr>
          <w:b/>
          <w:u w:val="single"/>
        </w:rPr>
        <w:t>правильно</w:t>
      </w:r>
      <w:r w:rsidRPr="001D49CA">
        <w:rPr>
          <w:b/>
        </w:rPr>
        <w:t xml:space="preserve"> указывать название ПОЛУЧАТЕЛЯ –</w:t>
      </w:r>
      <w:r w:rsidR="004976D5">
        <w:t>Управление</w:t>
      </w:r>
      <w:r w:rsidR="00AC7976" w:rsidRPr="00266D61">
        <w:t xml:space="preserve"> Федерального Казначейства по Свердловской области (Администрация городского округа Верхний Тагил)</w:t>
      </w:r>
      <w:r w:rsidR="00AC7976">
        <w:t>.</w:t>
      </w:r>
      <w:r w:rsidR="0024330C">
        <w:t xml:space="preserve"> </w:t>
      </w:r>
      <w:r w:rsidRPr="001D49CA">
        <w:t>Сокращения названия не допускаются! Заявителям – плательщикам необходимо в соответствующей графе платежного поручения (квитанции) об оплате задатка указывать свой ИНН.</w:t>
      </w:r>
    </w:p>
    <w:p w:rsidR="00FF7BE4" w:rsidRPr="001D49CA" w:rsidRDefault="0085146F" w:rsidP="00FF7BE4">
      <w:pPr>
        <w:ind w:firstLine="709"/>
        <w:jc w:val="both"/>
      </w:pPr>
      <w:r w:rsidRPr="0085146F">
        <w:t>1.3.</w:t>
      </w:r>
      <w:r w:rsidR="00FF7BE4" w:rsidRPr="001D49CA">
        <w:rPr>
          <w:b/>
        </w:rPr>
        <w:t>Плательщиком</w:t>
      </w:r>
      <w:r w:rsidR="00FF7BE4" w:rsidRPr="001D49CA">
        <w:t xml:space="preserve"> по оплате задатка может быть </w:t>
      </w:r>
      <w:r w:rsidR="00FF7BE4" w:rsidRPr="001D49CA">
        <w:rPr>
          <w:b/>
        </w:rPr>
        <w:t>только заявитель</w:t>
      </w:r>
      <w:r w:rsidR="00FF7BE4" w:rsidRPr="001D49CA">
        <w:t xml:space="preserve">. </w:t>
      </w:r>
      <w:r w:rsidR="00FF7BE4" w:rsidRPr="001D49CA">
        <w:rPr>
          <w:b/>
        </w:rPr>
        <w:t>Не допускается перечисление задатка иными лицами.</w:t>
      </w:r>
      <w:r w:rsidR="00FF7BE4" w:rsidRPr="001D49CA">
        <w:t xml:space="preserve">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FF7BE4" w:rsidRPr="001D49CA" w:rsidRDefault="0085146F" w:rsidP="00FF7BE4">
      <w:pPr>
        <w:ind w:firstLine="709"/>
        <w:jc w:val="both"/>
      </w:pPr>
      <w:r>
        <w:t xml:space="preserve">1.4. </w:t>
      </w:r>
      <w:r w:rsidR="00FF7BE4" w:rsidRPr="001D49CA">
        <w:t xml:space="preserve">Денежные средства, перечисленные по платежным поручениям (квитанциям) об оплате задатка, оформленным не в соответствии с указанными в </w:t>
      </w:r>
      <w:r w:rsidR="00FF7BE4">
        <w:t>д</w:t>
      </w:r>
      <w:r w:rsidR="00FF7BE4" w:rsidRPr="001D49CA">
        <w:t>окументации об аукционе требованиями, также будут считаться, ошибочно перечисленными денежными средствами и возращены на счет плательщика.</w:t>
      </w:r>
    </w:p>
    <w:p w:rsidR="00FF7BE4" w:rsidRPr="001D49CA" w:rsidRDefault="00FF7BE4" w:rsidP="00FF7BE4">
      <w:pPr>
        <w:ind w:firstLine="709"/>
        <w:jc w:val="both"/>
      </w:pPr>
      <w:r>
        <w:t>Д</w:t>
      </w:r>
      <w:r w:rsidRPr="001D49CA">
        <w:t>окументом, подтверждающим поступление задатка на счёт Организатора аукциона, является выписка со счёта Организатора аукциона.</w:t>
      </w:r>
    </w:p>
    <w:p w:rsidR="00FF7BE4" w:rsidRPr="001D49CA" w:rsidRDefault="0085146F" w:rsidP="00FF7BE4">
      <w:pPr>
        <w:autoSpaceDE w:val="0"/>
        <w:autoSpaceDN w:val="0"/>
        <w:adjustRightInd w:val="0"/>
        <w:ind w:firstLine="708"/>
        <w:jc w:val="both"/>
        <w:rPr>
          <w:b/>
        </w:rPr>
      </w:pPr>
      <w:r w:rsidRPr="0085146F">
        <w:t>1.5.</w:t>
      </w:r>
      <w:r w:rsidR="00FF7BE4" w:rsidRPr="001D49CA">
        <w:rPr>
          <w:b/>
        </w:rPr>
        <w:t>Организатор торгов обязан вернуть задаток:</w:t>
      </w:r>
    </w:p>
    <w:p w:rsidR="00FF7BE4" w:rsidRPr="001D49CA" w:rsidRDefault="00FF7BE4" w:rsidP="00FF7BE4">
      <w:pPr>
        <w:pStyle w:val="25"/>
        <w:numPr>
          <w:ilvl w:val="0"/>
          <w:numId w:val="4"/>
        </w:numPr>
        <w:autoSpaceDE w:val="0"/>
        <w:autoSpaceDN w:val="0"/>
        <w:adjustRightInd w:val="0"/>
        <w:ind w:left="0" w:firstLine="360"/>
        <w:jc w:val="both"/>
      </w:pPr>
      <w:r w:rsidRPr="001D49CA">
        <w:t>заявителям, подавшим заявления и документы после окончания установленного срока приема заявок, в течение 5 (пяти) рабочих дней с даты подписания протокола аукциона;</w:t>
      </w:r>
    </w:p>
    <w:p w:rsidR="00FF7BE4" w:rsidRPr="001D49CA" w:rsidRDefault="00FF7BE4" w:rsidP="00FF7BE4">
      <w:pPr>
        <w:pStyle w:val="25"/>
        <w:numPr>
          <w:ilvl w:val="0"/>
          <w:numId w:val="4"/>
        </w:numPr>
        <w:autoSpaceDE w:val="0"/>
        <w:autoSpaceDN w:val="0"/>
        <w:adjustRightInd w:val="0"/>
        <w:ind w:left="0" w:firstLine="360"/>
        <w:jc w:val="both"/>
      </w:pPr>
      <w:r w:rsidRPr="001D49CA">
        <w:t xml:space="preserve">заявителю, отозвавшему заявку до установленных </w:t>
      </w:r>
      <w:r>
        <w:t xml:space="preserve">сроков рассмотрения </w:t>
      </w:r>
      <w:r w:rsidRPr="001D49CA">
        <w:t>заявок на участие в аукционе, в течение 5 (пяти) рабочих дней с даты поступления Организатору торгов уведомления об отзыве заявки;</w:t>
      </w:r>
    </w:p>
    <w:p w:rsidR="004221D1" w:rsidRDefault="00FF7BE4" w:rsidP="00FF7BE4">
      <w:pPr>
        <w:pStyle w:val="25"/>
        <w:numPr>
          <w:ilvl w:val="0"/>
          <w:numId w:val="4"/>
        </w:numPr>
        <w:autoSpaceDE w:val="0"/>
        <w:autoSpaceDN w:val="0"/>
        <w:adjustRightInd w:val="0"/>
        <w:ind w:left="0" w:firstLine="360"/>
        <w:jc w:val="both"/>
      </w:pPr>
      <w:r w:rsidRPr="001D49CA">
        <w:t>заявителю, не допущенному к участию в аукционе, в течение 5 (пяти) рабочих дней с даты подписания протокола рассмотрения заявок;</w:t>
      </w:r>
    </w:p>
    <w:p w:rsidR="00FF7BE4" w:rsidRPr="001D49CA" w:rsidRDefault="00FF7BE4" w:rsidP="00FF7BE4">
      <w:pPr>
        <w:pStyle w:val="25"/>
        <w:numPr>
          <w:ilvl w:val="0"/>
          <w:numId w:val="4"/>
        </w:numPr>
        <w:autoSpaceDE w:val="0"/>
        <w:autoSpaceDN w:val="0"/>
        <w:adjustRightInd w:val="0"/>
        <w:ind w:left="0" w:firstLine="360"/>
        <w:jc w:val="both"/>
      </w:pPr>
      <w:r>
        <w:t>у</w:t>
      </w:r>
      <w:r w:rsidRPr="001D49CA">
        <w:t xml:space="preserve">частникам аукциона, которые участвовали в аукционе, но не стали </w:t>
      </w:r>
      <w:r>
        <w:t>участника</w:t>
      </w:r>
      <w:r w:rsidRPr="001D49CA">
        <w:t>ми, за исключением участника аукциона, сделавшего предпоследнее предложение о цене договора, в течение 5 (пяти) рабочих дней с даты подписания протокола аукциона;</w:t>
      </w:r>
    </w:p>
    <w:p w:rsidR="00FF7BE4" w:rsidRPr="001D49CA" w:rsidRDefault="00FF7BE4" w:rsidP="00FF7BE4">
      <w:pPr>
        <w:pStyle w:val="25"/>
        <w:numPr>
          <w:ilvl w:val="0"/>
          <w:numId w:val="4"/>
        </w:numPr>
        <w:autoSpaceDE w:val="0"/>
        <w:autoSpaceDN w:val="0"/>
        <w:adjustRightInd w:val="0"/>
        <w:ind w:left="0" w:firstLine="360"/>
        <w:jc w:val="both"/>
      </w:pPr>
      <w:r>
        <w:t>у</w:t>
      </w:r>
      <w:r w:rsidRPr="001D49CA">
        <w:t>частнику аукциона, сделавшему предпоследнее предложение о цене договора, в течение 5 (пяти) рабочих дней с даты подписания победителем аукциона договора аренды и актов приема-передачи;</w:t>
      </w:r>
    </w:p>
    <w:p w:rsidR="00FF7BE4" w:rsidRPr="001D49CA" w:rsidRDefault="00FF7BE4" w:rsidP="00FF7BE4">
      <w:pPr>
        <w:pStyle w:val="25"/>
        <w:numPr>
          <w:ilvl w:val="0"/>
          <w:numId w:val="4"/>
        </w:numPr>
        <w:autoSpaceDE w:val="0"/>
        <w:autoSpaceDN w:val="0"/>
        <w:adjustRightInd w:val="0"/>
        <w:ind w:left="0" w:firstLine="360"/>
        <w:jc w:val="both"/>
      </w:pPr>
      <w:r w:rsidRPr="001D49CA">
        <w:t xml:space="preserve">при отказе </w:t>
      </w:r>
      <w:r>
        <w:t xml:space="preserve">Организатора торгов </w:t>
      </w:r>
      <w:r w:rsidRPr="001D49CA">
        <w:t xml:space="preserve">от проведения аукциона </w:t>
      </w:r>
      <w:r w:rsidRPr="001D49CA">
        <w:rPr>
          <w:bCs/>
        </w:rPr>
        <w:t>задатки возвращаются заявителям в течение 5 (пяти) рабочих дней с даты принятия решения об отказе от проведения аукциона.</w:t>
      </w:r>
    </w:p>
    <w:p w:rsidR="00FF7BE4" w:rsidRPr="001D49CA" w:rsidRDefault="00FF7BE4" w:rsidP="00FF7BE4">
      <w:pPr>
        <w:ind w:firstLine="708"/>
        <w:jc w:val="both"/>
      </w:pPr>
      <w:r w:rsidRPr="001D49CA">
        <w:t>В случае отказа от заключения договора аренды с победителем аукциона либо при уклонении победителя аукциона от заключения договора аренды, он утр</w:t>
      </w:r>
      <w:r>
        <w:t>ачивает право на аренду объекта</w:t>
      </w:r>
      <w:r w:rsidRPr="001D49CA">
        <w:t xml:space="preserve"> нежилого фонда, задаток ему не возвращается и направляется в бюджет </w:t>
      </w:r>
      <w:r>
        <w:t>городского округа Верхний Тагил</w:t>
      </w:r>
      <w:r w:rsidRPr="001D49CA">
        <w:rPr>
          <w:b/>
        </w:rPr>
        <w:t xml:space="preserve">.  </w:t>
      </w:r>
      <w:r w:rsidRPr="001D49CA">
        <w:t xml:space="preserve">При этом Организатор торгов передает </w:t>
      </w:r>
      <w:r>
        <w:t>у</w:t>
      </w:r>
      <w:r w:rsidRPr="001D49CA">
        <w:t>частнику аукциона, сделавшему предпоследнее предложение о цене договора (лота), проект дог</w:t>
      </w:r>
      <w:r>
        <w:t>овора аренды, который составлен</w:t>
      </w:r>
      <w:r w:rsidRPr="001D49CA">
        <w:t xml:space="preserve"> путем включения в него цены догов</w:t>
      </w:r>
      <w:r>
        <w:t>ора аренды, предложенной таким у</w:t>
      </w:r>
      <w:r w:rsidRPr="001D49CA">
        <w:t xml:space="preserve">частником аукциона, а также акты приема-передачи. Задаток, внесенный </w:t>
      </w:r>
      <w:r>
        <w:t>у</w:t>
      </w:r>
      <w:r w:rsidRPr="001D49CA">
        <w:t xml:space="preserve">частником аукциона, сделавшим предпоследнее предложение о цене договора (лота), при заключении договора аренды с таким </w:t>
      </w:r>
      <w:r>
        <w:t>у</w:t>
      </w:r>
      <w:r w:rsidRPr="001D49CA">
        <w:t>частником аукциона, засчитывается в счет исполнения обязательств по внес</w:t>
      </w:r>
      <w:r>
        <w:t>ению   арендной платы за объект</w:t>
      </w:r>
      <w:r w:rsidRPr="001D49CA">
        <w:t xml:space="preserve"> нежилого фонда за первые месяцы исполнения обязательств по заключенному договору аренды и перечисляется в бюджет </w:t>
      </w:r>
      <w:r>
        <w:t>городского округа Верхний Тагил</w:t>
      </w:r>
      <w:r w:rsidRPr="001D49CA">
        <w:t xml:space="preserve">. При этом заключение договора аренды для </w:t>
      </w:r>
      <w:r>
        <w:t>у</w:t>
      </w:r>
      <w:r w:rsidRPr="001D49CA">
        <w:t>частника аукциона, сделавшего предпоследнее предложение о цене договора(лота), по этой цене договора является обязательным.</w:t>
      </w:r>
    </w:p>
    <w:p w:rsidR="00FF7BE4" w:rsidRPr="001D49CA" w:rsidRDefault="00FF7BE4" w:rsidP="00FF7BE4">
      <w:pPr>
        <w:ind w:firstLine="708"/>
        <w:jc w:val="both"/>
      </w:pPr>
      <w:r w:rsidRPr="001D49CA">
        <w:t xml:space="preserve">В случае уклонения </w:t>
      </w:r>
      <w:r>
        <w:t>у</w:t>
      </w:r>
      <w:r w:rsidRPr="001D49CA">
        <w:t xml:space="preserve">частника аукциона, сделавшего предпоследнее предложение о цене договора (лота), от заключения договора аренды он утрачивает право на аренду объекта нежилого фонда, задаток ему не возвращается и направляется в бюджет </w:t>
      </w:r>
      <w:r>
        <w:t>городского округа Верхний Тагил</w:t>
      </w:r>
      <w:r w:rsidRPr="001D49CA">
        <w:t>.</w:t>
      </w:r>
    </w:p>
    <w:p w:rsidR="00FF7BE4" w:rsidRPr="001D49CA" w:rsidRDefault="0085146F" w:rsidP="00FF7BE4">
      <w:pPr>
        <w:ind w:firstLine="708"/>
        <w:jc w:val="both"/>
      </w:pPr>
      <w:r>
        <w:rPr>
          <w:bCs/>
        </w:rPr>
        <w:t xml:space="preserve">1.6. </w:t>
      </w:r>
      <w:r w:rsidR="00FF7BE4" w:rsidRPr="001D49CA">
        <w:rPr>
          <w:bCs/>
        </w:rPr>
        <w:t xml:space="preserve">Организатор торгов – </w:t>
      </w:r>
      <w:r w:rsidR="00FF7BE4">
        <w:rPr>
          <w:bCs/>
        </w:rPr>
        <w:t xml:space="preserve">Администрация </w:t>
      </w:r>
      <w:r w:rsidR="00FF7BE4">
        <w:t>городского округа Верхний Тагил</w:t>
      </w:r>
      <w:r w:rsidR="00FF7BE4">
        <w:rPr>
          <w:bCs/>
        </w:rPr>
        <w:t xml:space="preserve"> вправе:</w:t>
      </w:r>
    </w:p>
    <w:p w:rsidR="00FF7BE4" w:rsidRPr="001D49CA" w:rsidRDefault="00FF7BE4" w:rsidP="00FF7BE4">
      <w:pPr>
        <w:ind w:firstLine="709"/>
        <w:jc w:val="both"/>
      </w:pPr>
      <w:r w:rsidRPr="001D49CA">
        <w:rPr>
          <w:bCs/>
        </w:rPr>
        <w:t>- отказаться от проведения аукциона не позднее, чем за 5 (пять) дней до даты окончания приема заявок на участие в аукционе. При этом задатки возвращаются заявителям в течение 5 (пяти) рабочих дней с даты принятия решения об отказе от проведения аукциона;</w:t>
      </w:r>
    </w:p>
    <w:p w:rsidR="00FF7BE4" w:rsidRPr="001D49CA" w:rsidRDefault="00FF7BE4" w:rsidP="00FF7BE4">
      <w:pPr>
        <w:ind w:firstLine="709"/>
        <w:jc w:val="both"/>
        <w:rPr>
          <w:bCs/>
        </w:rPr>
      </w:pPr>
      <w:r w:rsidRPr="001D49CA">
        <w:rPr>
          <w:bCs/>
        </w:rPr>
        <w:t xml:space="preserve">- принять решение о внесении изменений в извещение о проведение аукциона, </w:t>
      </w:r>
      <w:r>
        <w:rPr>
          <w:bCs/>
        </w:rPr>
        <w:t>д</w:t>
      </w:r>
      <w:r w:rsidRPr="001D49CA">
        <w:rPr>
          <w:bCs/>
        </w:rPr>
        <w:t>окументацию об аукционе не позднее, чем за 5 (пять) дней до даты окончания подачи заявок на участие в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он составлял не менее 15 (пятнадцати) дней.</w:t>
      </w:r>
    </w:p>
    <w:p w:rsidR="00FF7BE4" w:rsidRPr="00D06B4D" w:rsidRDefault="00FF7BE4" w:rsidP="00FF7BE4">
      <w:pPr>
        <w:autoSpaceDE w:val="0"/>
        <w:autoSpaceDN w:val="0"/>
        <w:adjustRightInd w:val="0"/>
        <w:ind w:firstLine="708"/>
        <w:jc w:val="both"/>
        <w:rPr>
          <w:b/>
        </w:rPr>
      </w:pPr>
      <w:r w:rsidRPr="001D49CA">
        <w:rPr>
          <w:b/>
        </w:rPr>
        <w:t xml:space="preserve">Задаток, внесенный </w:t>
      </w:r>
      <w:r>
        <w:rPr>
          <w:b/>
        </w:rPr>
        <w:t>п</w:t>
      </w:r>
      <w:r w:rsidRPr="001D49CA">
        <w:rPr>
          <w:b/>
        </w:rPr>
        <w:t xml:space="preserve">обедителем аукциона, засчитывается за первые месяцы исполнения обязательств по заключенному договору аренды </w:t>
      </w:r>
      <w:r>
        <w:rPr>
          <w:b/>
        </w:rPr>
        <w:t xml:space="preserve">объекта нежилого фонда </w:t>
      </w:r>
      <w:r w:rsidRPr="001D49CA">
        <w:rPr>
          <w:b/>
        </w:rPr>
        <w:t xml:space="preserve">и перечисляется в бюджет </w:t>
      </w:r>
      <w:r w:rsidRPr="00FF7BE4">
        <w:rPr>
          <w:b/>
        </w:rPr>
        <w:t>городского округа Верхний Тагил</w:t>
      </w:r>
      <w:r>
        <w:rPr>
          <w:b/>
        </w:rPr>
        <w:t>.</w:t>
      </w:r>
    </w:p>
    <w:p w:rsidR="00FF7BE4" w:rsidRPr="00B44A43" w:rsidRDefault="00FF7BE4" w:rsidP="00FF7BE4">
      <w:pPr>
        <w:ind w:firstLine="567"/>
        <w:jc w:val="both"/>
      </w:pPr>
      <w:r w:rsidRPr="00B44A43">
        <w:t>1.</w:t>
      </w:r>
      <w:r>
        <w:t>7</w:t>
      </w:r>
      <w:r w:rsidRPr="00B44A43">
        <w:t>. Цена договора аренды не может быть пересмотрена в сторону уменьшения. Арендная плата может быть увеличена при увеличении стоимости 1 кв.м., но не чаще, чем 1 раз в год.</w:t>
      </w:r>
    </w:p>
    <w:p w:rsidR="00FF7BE4" w:rsidRPr="00B44A43" w:rsidRDefault="00FF7BE4" w:rsidP="00FF7BE4">
      <w:pPr>
        <w:ind w:firstLine="540"/>
        <w:jc w:val="both"/>
      </w:pPr>
      <w:r w:rsidRPr="00B44A43">
        <w:t>1.</w:t>
      </w:r>
      <w:r>
        <w:t>8</w:t>
      </w:r>
      <w:r w:rsidRPr="00B44A43">
        <w:t>. Дата, время, график проведения осмотра имущества:</w:t>
      </w:r>
    </w:p>
    <w:p w:rsidR="00FF7BE4" w:rsidRPr="00B44A43" w:rsidRDefault="003F34FC" w:rsidP="00FF7BE4">
      <w:pPr>
        <w:ind w:firstLine="540"/>
        <w:jc w:val="both"/>
      </w:pPr>
      <w:r>
        <w:rPr>
          <w:b/>
        </w:rPr>
        <w:t>07</w:t>
      </w:r>
      <w:r w:rsidR="00FF7BE4" w:rsidRPr="00FF7BE4">
        <w:rPr>
          <w:b/>
        </w:rPr>
        <w:t xml:space="preserve"> </w:t>
      </w:r>
      <w:r>
        <w:rPr>
          <w:b/>
        </w:rPr>
        <w:t>августа</w:t>
      </w:r>
      <w:r w:rsidR="00FF7BE4" w:rsidRPr="00FF7BE4">
        <w:rPr>
          <w:b/>
        </w:rPr>
        <w:t xml:space="preserve"> 201</w:t>
      </w:r>
      <w:r w:rsidR="0024330C">
        <w:rPr>
          <w:b/>
        </w:rPr>
        <w:t>7</w:t>
      </w:r>
      <w:r w:rsidR="00FF7BE4" w:rsidRPr="00FF7BE4">
        <w:rPr>
          <w:b/>
        </w:rPr>
        <w:t xml:space="preserve"> г. </w:t>
      </w:r>
      <w:r w:rsidR="00FF7BE4" w:rsidRPr="00B44A43">
        <w:t xml:space="preserve">с </w:t>
      </w:r>
      <w:r w:rsidR="00FF7BE4">
        <w:t>08:00</w:t>
      </w:r>
      <w:r w:rsidR="00FF7BE4" w:rsidRPr="00B44A43">
        <w:t xml:space="preserve"> до </w:t>
      </w:r>
      <w:r w:rsidR="00FF7BE4">
        <w:t xml:space="preserve">17:00 </w:t>
      </w:r>
      <w:r w:rsidR="00FF7BE4" w:rsidRPr="00B44A43">
        <w:t>местного времени</w:t>
      </w:r>
      <w:r w:rsidR="00FF7BE4">
        <w:t xml:space="preserve"> (обеденный перерыв с 13:00 до 14:00)</w:t>
      </w:r>
    </w:p>
    <w:p w:rsidR="00FF7BE4" w:rsidRDefault="003F34FC" w:rsidP="00FF7BE4">
      <w:pPr>
        <w:ind w:firstLine="540"/>
        <w:jc w:val="both"/>
      </w:pPr>
      <w:r>
        <w:rPr>
          <w:b/>
        </w:rPr>
        <w:t>14</w:t>
      </w:r>
      <w:r w:rsidR="00FF7BE4" w:rsidRPr="00FF7BE4">
        <w:rPr>
          <w:b/>
        </w:rPr>
        <w:t xml:space="preserve"> </w:t>
      </w:r>
      <w:r>
        <w:rPr>
          <w:b/>
        </w:rPr>
        <w:t>августа</w:t>
      </w:r>
      <w:r w:rsidR="00FF7BE4" w:rsidRPr="00FF7BE4">
        <w:rPr>
          <w:b/>
        </w:rPr>
        <w:t xml:space="preserve"> 201</w:t>
      </w:r>
      <w:r w:rsidR="0024330C">
        <w:rPr>
          <w:b/>
        </w:rPr>
        <w:t>7</w:t>
      </w:r>
      <w:r w:rsidR="00FF7BE4" w:rsidRPr="00FF7BE4">
        <w:rPr>
          <w:b/>
        </w:rPr>
        <w:t xml:space="preserve"> г. </w:t>
      </w:r>
      <w:r w:rsidR="00FF7BE4" w:rsidRPr="00B44A43">
        <w:t xml:space="preserve">с </w:t>
      </w:r>
      <w:r w:rsidR="00FF7BE4">
        <w:t>08:00</w:t>
      </w:r>
      <w:r w:rsidR="00FF7BE4" w:rsidRPr="00B44A43">
        <w:t xml:space="preserve"> до </w:t>
      </w:r>
      <w:r w:rsidR="00FF7BE4">
        <w:t xml:space="preserve">17:00 </w:t>
      </w:r>
      <w:r w:rsidR="00FF7BE4" w:rsidRPr="00B44A43">
        <w:t>местного времени</w:t>
      </w:r>
      <w:r w:rsidR="00FF7BE4">
        <w:t xml:space="preserve"> (обеденный перерыв с 13:00 до 14:00)</w:t>
      </w:r>
    </w:p>
    <w:p w:rsidR="00FF7BE4" w:rsidRPr="00231115" w:rsidRDefault="003F34FC" w:rsidP="00231115">
      <w:pPr>
        <w:ind w:firstLine="540"/>
        <w:jc w:val="both"/>
      </w:pPr>
      <w:r>
        <w:rPr>
          <w:b/>
        </w:rPr>
        <w:t>21</w:t>
      </w:r>
      <w:r w:rsidR="00231115">
        <w:rPr>
          <w:b/>
        </w:rPr>
        <w:t xml:space="preserve"> </w:t>
      </w:r>
      <w:r>
        <w:rPr>
          <w:b/>
        </w:rPr>
        <w:t>августа</w:t>
      </w:r>
      <w:r w:rsidR="00231115">
        <w:rPr>
          <w:b/>
        </w:rPr>
        <w:t xml:space="preserve"> </w:t>
      </w:r>
      <w:r w:rsidR="00FF7BE4" w:rsidRPr="00FF7BE4">
        <w:rPr>
          <w:b/>
        </w:rPr>
        <w:t>201</w:t>
      </w:r>
      <w:r w:rsidR="0024330C">
        <w:rPr>
          <w:b/>
        </w:rPr>
        <w:t>7</w:t>
      </w:r>
      <w:r w:rsidR="00FF7BE4" w:rsidRPr="00FF7BE4">
        <w:rPr>
          <w:b/>
        </w:rPr>
        <w:t xml:space="preserve"> г. </w:t>
      </w:r>
      <w:r w:rsidR="00FF7BE4" w:rsidRPr="00B44A43">
        <w:t xml:space="preserve">с </w:t>
      </w:r>
      <w:r w:rsidR="00FF7BE4">
        <w:t>08:00</w:t>
      </w:r>
      <w:r w:rsidR="00FF7BE4" w:rsidRPr="00B44A43">
        <w:t xml:space="preserve"> до </w:t>
      </w:r>
      <w:r w:rsidR="00FF7BE4">
        <w:t xml:space="preserve">17:00 </w:t>
      </w:r>
      <w:r w:rsidR="00FF7BE4" w:rsidRPr="00B44A43">
        <w:t>местного времени</w:t>
      </w:r>
      <w:r w:rsidR="00FF7BE4">
        <w:t xml:space="preserve"> (обеденный перерыв с 13:00 до 14:00)</w:t>
      </w:r>
    </w:p>
    <w:p w:rsidR="00FF7BE4" w:rsidRDefault="00FF7BE4" w:rsidP="00FF7BE4">
      <w:pPr>
        <w:ind w:firstLine="540"/>
        <w:jc w:val="both"/>
      </w:pPr>
      <w:r w:rsidRPr="00B44A43">
        <w:t>Для осмотра выставленного на торги имущества необходимо предварительно позвонить по тел.: 8(3</w:t>
      </w:r>
      <w:r>
        <w:t>4357</w:t>
      </w:r>
      <w:r w:rsidRPr="00B44A43">
        <w:t xml:space="preserve">) </w:t>
      </w:r>
      <w:r>
        <w:t>2-00-17</w:t>
      </w:r>
      <w:r w:rsidRPr="00B44A43">
        <w:t>.</w:t>
      </w:r>
    </w:p>
    <w:p w:rsidR="00FF7BE4" w:rsidRDefault="00FF7BE4" w:rsidP="00FF7BE4">
      <w:pPr>
        <w:shd w:val="clear" w:color="auto" w:fill="FFFFFF"/>
        <w:ind w:firstLine="720"/>
        <w:jc w:val="both"/>
        <w:rPr>
          <w:b/>
          <w:bCs/>
        </w:rPr>
      </w:pPr>
    </w:p>
    <w:p w:rsidR="00FF7BE4" w:rsidRPr="001D49CA" w:rsidRDefault="00FF7BE4" w:rsidP="00FF7BE4">
      <w:pPr>
        <w:shd w:val="clear" w:color="auto" w:fill="FFFFFF"/>
        <w:ind w:firstLine="720"/>
        <w:jc w:val="center"/>
        <w:rPr>
          <w:b/>
          <w:bCs/>
        </w:rPr>
      </w:pPr>
      <w:r>
        <w:rPr>
          <w:b/>
          <w:bCs/>
        </w:rPr>
        <w:t xml:space="preserve">2. </w:t>
      </w:r>
      <w:r w:rsidRPr="001D49CA">
        <w:rPr>
          <w:b/>
          <w:bCs/>
        </w:rPr>
        <w:t>Порядок ознакомления с документацией об аукционе и осмотр помещений</w:t>
      </w:r>
    </w:p>
    <w:p w:rsidR="00FF7BE4" w:rsidRPr="001D49CA" w:rsidRDefault="00FF7BE4" w:rsidP="00FF7BE4">
      <w:pPr>
        <w:shd w:val="clear" w:color="auto" w:fill="FFFFFF"/>
        <w:ind w:firstLine="720"/>
        <w:jc w:val="both"/>
        <w:rPr>
          <w:b/>
          <w:bCs/>
        </w:rPr>
      </w:pPr>
    </w:p>
    <w:p w:rsidR="00FF7BE4" w:rsidRDefault="00FF7BE4" w:rsidP="00FF7BE4">
      <w:pPr>
        <w:autoSpaceDE w:val="0"/>
        <w:autoSpaceDN w:val="0"/>
        <w:adjustRightInd w:val="0"/>
        <w:ind w:firstLine="708"/>
        <w:jc w:val="both"/>
      </w:pPr>
      <w:r w:rsidRPr="0085146F">
        <w:rPr>
          <w:bCs/>
        </w:rPr>
        <w:t>2.1.</w:t>
      </w:r>
      <w:r w:rsidRPr="001D49CA">
        <w:rPr>
          <w:bCs/>
        </w:rPr>
        <w:t xml:space="preserve">Документация об аукционе </w:t>
      </w:r>
      <w:r w:rsidRPr="001D49CA">
        <w:t xml:space="preserve">размещается на официальном сайте Российской Федерации для размещения информации о проведение торгов www.torgi.gov.ru </w:t>
      </w:r>
      <w:r>
        <w:t>.</w:t>
      </w:r>
    </w:p>
    <w:p w:rsidR="00FF7BE4" w:rsidRPr="001D49CA" w:rsidRDefault="00FF7BE4" w:rsidP="00FF7BE4">
      <w:pPr>
        <w:autoSpaceDE w:val="0"/>
        <w:autoSpaceDN w:val="0"/>
        <w:adjustRightInd w:val="0"/>
        <w:ind w:firstLine="708"/>
        <w:jc w:val="both"/>
      </w:pPr>
      <w:r w:rsidRPr="0085146F">
        <w:t>2.2.</w:t>
      </w:r>
      <w:r w:rsidRPr="001D49CA">
        <w:t xml:space="preserve">С </w:t>
      </w:r>
      <w:r>
        <w:t>д</w:t>
      </w:r>
      <w:r w:rsidRPr="001D49CA">
        <w:t xml:space="preserve">окументацией об аукционе можно ознакомиться в период </w:t>
      </w:r>
      <w:r w:rsidR="0085146F">
        <w:t>подачи заявок</w:t>
      </w:r>
      <w:r w:rsidRPr="001D49CA">
        <w:t xml:space="preserve"> на официальном сайте торгов, либо направив Организатору торгов письменное обращение.</w:t>
      </w:r>
    </w:p>
    <w:p w:rsidR="00FF7BE4" w:rsidRPr="001D49CA" w:rsidRDefault="00FF7BE4" w:rsidP="00FF7BE4">
      <w:pPr>
        <w:autoSpaceDE w:val="0"/>
        <w:autoSpaceDN w:val="0"/>
        <w:adjustRightInd w:val="0"/>
        <w:ind w:firstLine="708"/>
        <w:jc w:val="both"/>
      </w:pPr>
      <w:r w:rsidRPr="0085146F">
        <w:t>2</w:t>
      </w:r>
      <w:r w:rsidR="0085146F">
        <w:t>.3</w:t>
      </w:r>
      <w:r w:rsidRPr="0085146F">
        <w:t>.</w:t>
      </w:r>
      <w:r w:rsidRPr="001D49CA">
        <w:t xml:space="preserve"> Любое заинтересованное лицо со дня начала приема заявок вправе направить Организатору торгов в письменной форме, запрос о разъяснении положений </w:t>
      </w:r>
      <w:r>
        <w:t>д</w:t>
      </w:r>
      <w:r w:rsidRPr="001D49CA">
        <w:t>окументации об а</w:t>
      </w:r>
      <w:r>
        <w:t>укционе. Разъяснение положений д</w:t>
      </w:r>
      <w:r w:rsidRPr="001D49CA">
        <w:t>окументации об аукционе направляется в письменной форме или в форме электронного документа заявителю в течение 2 (двух) рабочих дней с момента поступления указанного запроса, если он поступил не позднее, чем за 3 (три) рабочих дня до даты окончания срока подачи заявок на участие в аукционе.</w:t>
      </w:r>
    </w:p>
    <w:p w:rsidR="00FF7BE4" w:rsidRPr="00B44A43" w:rsidRDefault="00FF7BE4" w:rsidP="00FF7BE4">
      <w:pPr>
        <w:keepNext/>
        <w:suppressAutoHyphens/>
        <w:spacing w:before="120"/>
        <w:ind w:firstLine="720"/>
        <w:jc w:val="center"/>
        <w:outlineLvl w:val="2"/>
        <w:rPr>
          <w:b/>
        </w:rPr>
      </w:pPr>
      <w:r>
        <w:rPr>
          <w:b/>
        </w:rPr>
        <w:t>3</w:t>
      </w:r>
      <w:r w:rsidRPr="00B44A43">
        <w:rPr>
          <w:b/>
        </w:rPr>
        <w:t>. Требования по содержанию заявки и представленных вместе с ней документов</w:t>
      </w:r>
    </w:p>
    <w:p w:rsidR="00FF7BE4" w:rsidRPr="00B44A43" w:rsidRDefault="00FF7BE4" w:rsidP="00FF7BE4">
      <w:pPr>
        <w:ind w:firstLine="708"/>
        <w:jc w:val="both"/>
      </w:pPr>
      <w:r>
        <w:rPr>
          <w:color w:val="000000"/>
        </w:rPr>
        <w:t>3.1</w:t>
      </w:r>
      <w:r w:rsidRPr="00B44A43">
        <w:rPr>
          <w:color w:val="000000"/>
        </w:rPr>
        <w:t>.</w:t>
      </w:r>
      <w:r w:rsidRPr="00B44A43">
        <w:t xml:space="preserve"> Для участия в аукционе Претендент должен подготовить и представить лично или через своего уполномоченного представителя следующие документы: </w:t>
      </w:r>
    </w:p>
    <w:p w:rsidR="00FF7BE4" w:rsidRPr="001D49CA" w:rsidRDefault="00FF7BE4" w:rsidP="00FF7BE4">
      <w:pPr>
        <w:ind w:firstLine="708"/>
        <w:jc w:val="both"/>
      </w:pPr>
      <w:r>
        <w:t xml:space="preserve">3.1.1. </w:t>
      </w:r>
      <w:r w:rsidRPr="001D49CA">
        <w:t>Заяв</w:t>
      </w:r>
      <w:r>
        <w:t>ка</w:t>
      </w:r>
      <w:r w:rsidRPr="001D49CA">
        <w:t xml:space="preserve"> на участие в торгах по</w:t>
      </w:r>
      <w:r>
        <w:t xml:space="preserve"> форме, утвержденной настоящей д</w:t>
      </w:r>
      <w:r w:rsidRPr="001D49CA">
        <w:t xml:space="preserve">окументацией об аукционе </w:t>
      </w:r>
      <w:r w:rsidRPr="005D475C">
        <w:t>(Приложение 1</w:t>
      </w:r>
      <w:r>
        <w:rPr>
          <w:bCs/>
        </w:rPr>
        <w:t xml:space="preserve"> к д</w:t>
      </w:r>
      <w:r w:rsidRPr="005D475C">
        <w:rPr>
          <w:bCs/>
        </w:rPr>
        <w:t>окументации об аукционе</w:t>
      </w:r>
      <w:r w:rsidR="0085146F" w:rsidRPr="005D475C">
        <w:t>),</w:t>
      </w:r>
      <w:r w:rsidR="0085146F" w:rsidRPr="001D49CA">
        <w:t xml:space="preserve"> содержащее фирменное наименование</w:t>
      </w:r>
      <w:r w:rsidRPr="001D49CA">
        <w:t xml:space="preserve"> (наименование</w:t>
      </w:r>
      <w:r w:rsidR="0085146F" w:rsidRPr="001D49CA">
        <w:t>), сведения об</w:t>
      </w:r>
      <w:r w:rsidRPr="001D49CA">
        <w:t xml:space="preserve"> организационно-</w:t>
      </w:r>
      <w:r w:rsidR="0085146F" w:rsidRPr="001D49CA">
        <w:t>правовой форме, о месте нахождения, почтовый адрес</w:t>
      </w:r>
      <w:r w:rsidRPr="001D49CA">
        <w:t>(</w:t>
      </w:r>
      <w:r w:rsidR="0085146F" w:rsidRPr="001D49CA">
        <w:t>для юридического лица</w:t>
      </w:r>
      <w:r w:rsidRPr="001D49CA">
        <w:t xml:space="preserve">), фамилия, имя, отчество, паспортные данные, сведения о месте жительства(для физического лица), номер контактного телефона- </w:t>
      </w:r>
      <w:r w:rsidRPr="0085146F">
        <w:t>1 экз.</w:t>
      </w:r>
    </w:p>
    <w:p w:rsidR="00FF7BE4" w:rsidRPr="001D49CA" w:rsidRDefault="00FF7BE4" w:rsidP="00FF7BE4">
      <w:pPr>
        <w:ind w:firstLine="708"/>
        <w:jc w:val="both"/>
      </w:pPr>
      <w:r w:rsidRPr="0085146F">
        <w:t>3.1.2.</w:t>
      </w:r>
      <w:r w:rsidRPr="001D49CA">
        <w:rPr>
          <w:b/>
        </w:rPr>
        <w:t xml:space="preserve">Для юридических лиц: </w:t>
      </w:r>
      <w:r w:rsidR="0085146F" w:rsidRPr="001D49CA">
        <w:t>выписк</w:t>
      </w:r>
      <w:r w:rsidR="0085146F">
        <w:t>а</w:t>
      </w:r>
      <w:r w:rsidR="0085146F" w:rsidRPr="001D49CA">
        <w:t xml:space="preserve"> из единого государственного реестра юридических лиц</w:t>
      </w:r>
      <w:r w:rsidRPr="001D49CA">
        <w:t xml:space="preserve"> (</w:t>
      </w:r>
      <w:r w:rsidR="0085146F" w:rsidRPr="001D49CA">
        <w:t>выписку из ЕГРЮЛ</w:t>
      </w:r>
      <w:r w:rsidRPr="001D49CA">
        <w:t xml:space="preserve">), </w:t>
      </w:r>
      <w:r w:rsidR="0085146F" w:rsidRPr="001D49CA">
        <w:t>полученную не ранее чем за 6</w:t>
      </w:r>
      <w:r w:rsidRPr="001D49CA">
        <w:t xml:space="preserve"> (</w:t>
      </w:r>
      <w:r w:rsidR="0085146F" w:rsidRPr="001D49CA">
        <w:t>шесть) месяцев до даты размещения на официальном</w:t>
      </w:r>
      <w:r w:rsidR="0085146F">
        <w:t xml:space="preserve"> сайте </w:t>
      </w:r>
      <w:r w:rsidRPr="001D49CA">
        <w:t xml:space="preserve">торгов извещения о проведение аукциона, или нотариально заверенную копию такой выписки - </w:t>
      </w:r>
      <w:r w:rsidRPr="001D49CA">
        <w:rPr>
          <w:b/>
        </w:rPr>
        <w:t>1 экз.</w:t>
      </w:r>
    </w:p>
    <w:p w:rsidR="00FF7BE4" w:rsidRPr="001D49CA" w:rsidRDefault="00FF7BE4" w:rsidP="00FF7BE4">
      <w:pPr>
        <w:ind w:firstLine="708"/>
        <w:jc w:val="both"/>
      </w:pPr>
      <w:r w:rsidRPr="0085146F">
        <w:t>3.1.3.</w:t>
      </w:r>
      <w:r w:rsidRPr="001D49CA">
        <w:rPr>
          <w:b/>
        </w:rPr>
        <w:t>Для индивидуальных предпринимателей:</w:t>
      </w:r>
      <w:r w:rsidR="00246346">
        <w:rPr>
          <w:b/>
        </w:rPr>
        <w:t xml:space="preserve"> </w:t>
      </w:r>
      <w:r w:rsidR="0085146F" w:rsidRPr="001D49CA">
        <w:t>выписк</w:t>
      </w:r>
      <w:r w:rsidR="0085146F">
        <w:t>а</w:t>
      </w:r>
      <w:r w:rsidR="0085146F" w:rsidRPr="001D49CA">
        <w:t xml:space="preserve"> из единого государственного реестра</w:t>
      </w:r>
      <w:r w:rsidR="0085146F">
        <w:t xml:space="preserve"> индивидуальных предпринимателей </w:t>
      </w:r>
      <w:r w:rsidRPr="001D49CA">
        <w:t>(выписк</w:t>
      </w:r>
      <w:r>
        <w:t>а из ЕГРИП), полученная</w:t>
      </w:r>
      <w:r w:rsidRPr="001D49CA">
        <w:t xml:space="preserve"> не ранее чем за 6 (шесть) месяцев до даты размещения на официальном сайте торгов извещени</w:t>
      </w:r>
      <w:r>
        <w:t>е</w:t>
      </w:r>
      <w:r w:rsidRPr="001D49CA">
        <w:t xml:space="preserve"> о </w:t>
      </w:r>
      <w:r>
        <w:t>проведении</w:t>
      </w:r>
      <w:r w:rsidRPr="001D49CA">
        <w:t xml:space="preserve"> аукц</w:t>
      </w:r>
      <w:r>
        <w:t>иона, или нотариально заверенная копия</w:t>
      </w:r>
      <w:r w:rsidRPr="001D49CA">
        <w:t xml:space="preserve"> такой выписки–</w:t>
      </w:r>
      <w:r w:rsidRPr="0085146F">
        <w:t>1 экз.</w:t>
      </w:r>
    </w:p>
    <w:p w:rsidR="00FF7BE4" w:rsidRPr="001D49CA" w:rsidRDefault="00FF7BE4" w:rsidP="00FF7BE4">
      <w:pPr>
        <w:ind w:firstLine="708"/>
        <w:jc w:val="both"/>
      </w:pPr>
      <w:r w:rsidRPr="0085146F">
        <w:t>3.1.4.</w:t>
      </w:r>
      <w:r>
        <w:rPr>
          <w:b/>
        </w:rPr>
        <w:t xml:space="preserve"> Д</w:t>
      </w:r>
      <w:r w:rsidRPr="001D49CA">
        <w:rPr>
          <w:b/>
        </w:rPr>
        <w:t xml:space="preserve">ля иных физических лиц: </w:t>
      </w:r>
      <w:r w:rsidR="0085146F">
        <w:t xml:space="preserve">копия документа, удостоверяющего личность. Для </w:t>
      </w:r>
      <w:r w:rsidR="0085146F" w:rsidRPr="001D49CA">
        <w:t>граждан РФ</w:t>
      </w:r>
      <w:r w:rsidRPr="001D49CA">
        <w:t xml:space="preserve"> - </w:t>
      </w:r>
      <w:r w:rsidR="0085146F" w:rsidRPr="001D49CA">
        <w:t>копия общегражданского</w:t>
      </w:r>
      <w:r w:rsidRPr="001D49CA">
        <w:t xml:space="preserve"> паспорта РФ (разворот 2-3 страницы и страница с отметкой о регистрации) – </w:t>
      </w:r>
      <w:r w:rsidRPr="0085146F">
        <w:t>1 экз.</w:t>
      </w:r>
    </w:p>
    <w:p w:rsidR="00FF7BE4" w:rsidRPr="001D49CA" w:rsidRDefault="00FF7BE4" w:rsidP="00FF7BE4">
      <w:pPr>
        <w:ind w:firstLine="708"/>
        <w:jc w:val="both"/>
      </w:pPr>
      <w:r w:rsidRPr="0085146F">
        <w:t>3.1.5.</w:t>
      </w:r>
      <w:r w:rsidRPr="001D49CA">
        <w:rPr>
          <w:b/>
        </w:rPr>
        <w:t xml:space="preserve">Для иностранных лиц: </w:t>
      </w:r>
      <w:r w:rsidRPr="001D49CA">
        <w:t xml:space="preserve">документ о государственной регистрации юридического лица или физического лица в качестве </w:t>
      </w:r>
      <w:r w:rsidR="0085146F" w:rsidRPr="001D49CA">
        <w:t>индивидуального предпринимателя</w:t>
      </w:r>
      <w:r w:rsidR="00246346">
        <w:t xml:space="preserve"> </w:t>
      </w:r>
      <w:r w:rsidR="0085146F" w:rsidRPr="001D49CA">
        <w:t>в соответствии с законодательством соответствующего</w:t>
      </w:r>
      <w:r w:rsidRPr="001D49CA">
        <w:t xml:space="preserve"> государства, полученный не ранее чем за </w:t>
      </w:r>
      <w:r>
        <w:t>6 (</w:t>
      </w:r>
      <w:r w:rsidRPr="001D49CA">
        <w:t>шесть</w:t>
      </w:r>
      <w:r>
        <w:t>)</w:t>
      </w:r>
      <w:r w:rsidRPr="001D49CA">
        <w:t xml:space="preserve"> месяцев до даты размещения на официальном сайте торгов извещения о </w:t>
      </w:r>
      <w:r>
        <w:t>проведении</w:t>
      </w:r>
      <w:r w:rsidRPr="001D49CA">
        <w:t xml:space="preserve"> аукциона– </w:t>
      </w:r>
      <w:r w:rsidRPr="0085146F">
        <w:t>1 экз.</w:t>
      </w:r>
    </w:p>
    <w:p w:rsidR="00FF7BE4" w:rsidRPr="001D49CA" w:rsidRDefault="00FF7BE4" w:rsidP="00FF7BE4">
      <w:pPr>
        <w:ind w:firstLine="708"/>
        <w:jc w:val="both"/>
        <w:rPr>
          <w:b/>
        </w:rPr>
      </w:pPr>
      <w:r>
        <w:t xml:space="preserve">3.1.6. </w:t>
      </w:r>
      <w:r w:rsidR="0085146F" w:rsidRPr="001D49CA">
        <w:t>Документ, подтверждающий полномочия лица на осуществление</w:t>
      </w:r>
      <w:r w:rsidR="0085146F">
        <w:t xml:space="preserve"> действий от </w:t>
      </w:r>
      <w:r w:rsidRPr="001D49CA">
        <w:t>имени</w:t>
      </w:r>
      <w:r w:rsidR="00246346">
        <w:t xml:space="preserve"> </w:t>
      </w:r>
      <w:r>
        <w:t>з</w:t>
      </w:r>
      <w:r w:rsidRPr="001D49CA">
        <w:t>аяв</w:t>
      </w:r>
      <w:r>
        <w:t>ителя - юридического лица: копия</w:t>
      </w:r>
      <w:r w:rsidRPr="001D49CA">
        <w:t xml:space="preserve">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 </w:t>
      </w:r>
      <w:r w:rsidRPr="0085146F">
        <w:t>1 экз.,</w:t>
      </w:r>
      <w:r w:rsidRPr="001D49CA">
        <w:rPr>
          <w:color w:val="000000"/>
        </w:rPr>
        <w:t>либо</w:t>
      </w:r>
      <w:r w:rsidR="001B4EF4">
        <w:rPr>
          <w:color w:val="000000"/>
        </w:rPr>
        <w:t xml:space="preserve"> </w:t>
      </w:r>
      <w:r>
        <w:t>копия</w:t>
      </w:r>
      <w:r w:rsidRPr="001D49CA">
        <w:t xml:space="preserve"> приказа о назначении физического лица на должность руководителя –</w:t>
      </w:r>
      <w:r w:rsidRPr="0085146F">
        <w:t>1 экз.</w:t>
      </w:r>
    </w:p>
    <w:p w:rsidR="00FF7BE4" w:rsidRPr="001D49CA" w:rsidRDefault="00FF7BE4" w:rsidP="0085146F">
      <w:pPr>
        <w:ind w:firstLine="708"/>
        <w:jc w:val="both"/>
      </w:pPr>
      <w:r w:rsidRPr="001D49CA">
        <w:t>В случае</w:t>
      </w:r>
      <w:r>
        <w:t>, если от имени з</w:t>
      </w:r>
      <w:r w:rsidRPr="001D49CA">
        <w:t xml:space="preserve">аявителя действует иное лицо, заявка на участие в аукционе должна содержать также </w:t>
      </w:r>
      <w:r w:rsidRPr="001D49CA">
        <w:rPr>
          <w:b/>
        </w:rPr>
        <w:t>доверенность</w:t>
      </w:r>
      <w:r w:rsidRPr="001D49CA">
        <w:t xml:space="preserve"> на осуществление действий от имени заявителя, заверенную печатью заявителя и подписанную руководителем заявителя(для юридических лиц) или уполномоченным этим руководителем лицом, либо нотариально заверенную копию такой доверенн</w:t>
      </w:r>
      <w:r w:rsidR="0085146F">
        <w:t xml:space="preserve">ости. </w:t>
      </w:r>
      <w:r w:rsidRPr="001D49CA">
        <w:t>В случае</w:t>
      </w:r>
      <w:r>
        <w:t>,</w:t>
      </w:r>
      <w:r w:rsidRPr="001D49CA">
        <w:t xml:space="preserve"> если указанная доверенность подписана лицом, уполномоченным руководителем </w:t>
      </w:r>
      <w:r w:rsidR="0085146F">
        <w:t xml:space="preserve">заявителя, заявка на участие в </w:t>
      </w:r>
      <w:r w:rsidRPr="001D49CA">
        <w:t xml:space="preserve">аукционе должна содержать также документ, подтверждающий полномочия такого лица– </w:t>
      </w:r>
      <w:r w:rsidRPr="0085146F">
        <w:t>1 экз.</w:t>
      </w:r>
    </w:p>
    <w:p w:rsidR="00FF7BE4" w:rsidRPr="001D49CA" w:rsidRDefault="00FF7BE4" w:rsidP="00FF7BE4">
      <w:pPr>
        <w:ind w:firstLine="708"/>
        <w:jc w:val="both"/>
      </w:pPr>
      <w:r>
        <w:t xml:space="preserve">3.1.7. </w:t>
      </w:r>
      <w:r w:rsidRPr="001D49CA">
        <w:t xml:space="preserve">Копии учредительных документов (для юридических лиц) – </w:t>
      </w:r>
      <w:r w:rsidRPr="0085146F">
        <w:t>1 экз.</w:t>
      </w:r>
    </w:p>
    <w:p w:rsidR="00FF7BE4" w:rsidRPr="001D49CA" w:rsidRDefault="00FF7BE4" w:rsidP="00FF7BE4">
      <w:pPr>
        <w:ind w:firstLine="708"/>
        <w:jc w:val="both"/>
      </w:pPr>
      <w:r>
        <w:t xml:space="preserve">3.1.8. </w:t>
      </w:r>
      <w:r w:rsidRPr="001D49CA">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w:t>
      </w:r>
      <w:r w:rsidR="0085146F">
        <w:t xml:space="preserve"> документами юридического лица и </w:t>
      </w:r>
      <w:r w:rsidRPr="001D49CA">
        <w:t>есл</w:t>
      </w:r>
      <w:r w:rsidR="0085146F">
        <w:t xml:space="preserve">и для заявителя заключение договора аренды, внесение задатка, а </w:t>
      </w:r>
      <w:r w:rsidR="0085146F" w:rsidRPr="001D49CA">
        <w:t>также внесение</w:t>
      </w:r>
      <w:r w:rsidRPr="001D49CA">
        <w:t xml:space="preserve"> обеспечения договора аренды являются крупной сделкой – </w:t>
      </w:r>
      <w:r w:rsidRPr="0085146F">
        <w:t>1 экз.</w:t>
      </w:r>
    </w:p>
    <w:p w:rsidR="00FF7BE4" w:rsidRPr="00367A35" w:rsidRDefault="0085146F" w:rsidP="00FF7BE4">
      <w:pPr>
        <w:ind w:firstLine="708"/>
        <w:jc w:val="both"/>
      </w:pPr>
      <w:r>
        <w:t xml:space="preserve">Указанное решение оформляется в соответствии с </w:t>
      </w:r>
      <w:r w:rsidR="00FF7BE4" w:rsidRPr="00367A35">
        <w:t xml:space="preserve">действующим законодательством Российской Федерации и должно в обязательном порядке содержать: </w:t>
      </w:r>
    </w:p>
    <w:p w:rsidR="00FF7BE4" w:rsidRPr="00367A35" w:rsidRDefault="00FF7BE4" w:rsidP="00FF7BE4">
      <w:pPr>
        <w:ind w:firstLine="708"/>
        <w:jc w:val="both"/>
      </w:pPr>
      <w:r w:rsidRPr="00367A35">
        <w:t xml:space="preserve">- сведения о лицах, являющихся сторонами сделки; </w:t>
      </w:r>
    </w:p>
    <w:p w:rsidR="00FF7BE4" w:rsidRPr="00367A35" w:rsidRDefault="00FF7BE4" w:rsidP="00FF7BE4">
      <w:pPr>
        <w:ind w:firstLine="708"/>
        <w:jc w:val="both"/>
      </w:pPr>
      <w:r w:rsidRPr="00367A35">
        <w:t xml:space="preserve">- максимальную сумму сделки; </w:t>
      </w:r>
    </w:p>
    <w:p w:rsidR="00FF7BE4" w:rsidRPr="00367A35" w:rsidRDefault="00FF7BE4" w:rsidP="00FF7BE4">
      <w:pPr>
        <w:ind w:firstLine="708"/>
        <w:jc w:val="both"/>
      </w:pPr>
      <w:r w:rsidRPr="00367A35">
        <w:t xml:space="preserve">- предмет сделки (дата/наименование аукциона, адрес/площадь объекта); </w:t>
      </w:r>
    </w:p>
    <w:p w:rsidR="00FF7BE4" w:rsidRPr="00367A35" w:rsidRDefault="00FF7BE4" w:rsidP="00FF7BE4">
      <w:pPr>
        <w:ind w:firstLine="708"/>
        <w:jc w:val="both"/>
      </w:pPr>
      <w:r w:rsidRPr="00367A35">
        <w:t xml:space="preserve">- иные существенные условия сделки. </w:t>
      </w:r>
    </w:p>
    <w:p w:rsidR="00FF7BE4" w:rsidRPr="001D49CA" w:rsidRDefault="00FF7BE4" w:rsidP="00FF7BE4">
      <w:pPr>
        <w:ind w:firstLine="708"/>
        <w:jc w:val="both"/>
      </w:pPr>
      <w:r>
        <w:t xml:space="preserve">3.1.9. </w:t>
      </w:r>
      <w:r w:rsidRPr="001D49CA">
        <w:t>Заявление об о</w:t>
      </w:r>
      <w:r>
        <w:t>тсутствии решения о ликвидации з</w:t>
      </w:r>
      <w:r w:rsidRPr="001D49CA">
        <w:t xml:space="preserve">аявителя- юридического лица, об </w:t>
      </w:r>
      <w:r w:rsidR="0085146F" w:rsidRPr="001D49CA">
        <w:t>отсутствии решения арбитражного суда о признании заявителя</w:t>
      </w:r>
      <w:r w:rsidRPr="001D49CA">
        <w:t xml:space="preserve">-  </w:t>
      </w:r>
      <w:r w:rsidR="0085146F" w:rsidRPr="001D49CA">
        <w:t>юридического лица</w:t>
      </w:r>
      <w:r w:rsidRPr="001D49CA">
        <w:t xml:space="preserve">,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 </w:t>
      </w:r>
      <w:r w:rsidRPr="008A6BCF">
        <w:t>1 экз.</w:t>
      </w:r>
    </w:p>
    <w:p w:rsidR="00FF7BE4" w:rsidRDefault="00FF7BE4" w:rsidP="00FF7BE4">
      <w:pPr>
        <w:ind w:firstLine="708"/>
        <w:jc w:val="both"/>
        <w:rPr>
          <w:b/>
        </w:rPr>
      </w:pPr>
      <w:r w:rsidRPr="00CC08D7">
        <w:t>3.1.10.</w:t>
      </w:r>
      <w:r w:rsidRPr="001D49CA">
        <w:t> </w:t>
      </w:r>
      <w:r w:rsidR="0085146F" w:rsidRPr="001D49CA">
        <w:t>Документы или копии документов</w:t>
      </w:r>
      <w:r w:rsidR="0085146F">
        <w:t xml:space="preserve">, подтверждающие внесение </w:t>
      </w:r>
      <w:r w:rsidRPr="001D49CA">
        <w:t xml:space="preserve">задатка </w:t>
      </w:r>
      <w:r>
        <w:t xml:space="preserve">на счет Организатора торгов </w:t>
      </w:r>
      <w:r w:rsidRPr="001D49CA">
        <w:t>(платежное поручение</w:t>
      </w:r>
      <w:r>
        <w:t>/</w:t>
      </w:r>
      <w:r w:rsidRPr="001D49CA">
        <w:t xml:space="preserve">квитанция, подтверждающее перечисление задатка) – </w:t>
      </w:r>
      <w:r w:rsidRPr="008A6BCF">
        <w:t>1 экз.</w:t>
      </w:r>
    </w:p>
    <w:p w:rsidR="00FF7BE4" w:rsidRPr="003877E4" w:rsidRDefault="00FF7BE4" w:rsidP="00FF7BE4">
      <w:pPr>
        <w:ind w:firstLine="720"/>
        <w:jc w:val="both"/>
      </w:pPr>
      <w:r w:rsidRPr="003877E4">
        <w:t xml:space="preserve">3.1.11. </w:t>
      </w:r>
      <w:r w:rsidR="002F7A7B">
        <w:t>О</w:t>
      </w:r>
      <w:r w:rsidRPr="00B44A43">
        <w:t>пись предоставляемых документов в 2- экземплярах (прошивается 1 экз.);</w:t>
      </w:r>
    </w:p>
    <w:p w:rsidR="00FF7BE4" w:rsidRPr="001D49CA" w:rsidRDefault="00FF7BE4" w:rsidP="00FF7BE4">
      <w:pPr>
        <w:ind w:firstLine="708"/>
        <w:jc w:val="both"/>
        <w:rPr>
          <w:b/>
        </w:rPr>
      </w:pPr>
      <w:r w:rsidRPr="00CC08D7">
        <w:t>3.2.</w:t>
      </w:r>
      <w:r w:rsidRPr="001D49CA">
        <w:rPr>
          <w:b/>
        </w:rPr>
        <w:t xml:space="preserve"> Требования к оформлению и представлению документов в составе заявки на участие в аукционе: </w:t>
      </w:r>
    </w:p>
    <w:p w:rsidR="00FF7BE4" w:rsidRDefault="0085146F" w:rsidP="00FF7BE4">
      <w:pPr>
        <w:pStyle w:val="25"/>
        <w:numPr>
          <w:ilvl w:val="0"/>
          <w:numId w:val="5"/>
        </w:numPr>
        <w:tabs>
          <w:tab w:val="left" w:pos="993"/>
        </w:tabs>
        <w:ind w:left="0" w:firstLine="709"/>
        <w:jc w:val="both"/>
      </w:pPr>
      <w:r>
        <w:t xml:space="preserve">все </w:t>
      </w:r>
      <w:r w:rsidR="008A6BCF">
        <w:t>подаваемые заявителем</w:t>
      </w:r>
      <w:r w:rsidR="008A6BCF" w:rsidRPr="001D49CA">
        <w:t xml:space="preserve"> документы не </w:t>
      </w:r>
      <w:r w:rsidR="002F7A7B" w:rsidRPr="001D49CA">
        <w:t>должны иметь неоговоренных</w:t>
      </w:r>
      <w:r w:rsidR="00FF7BE4" w:rsidRPr="001D49CA">
        <w:t xml:space="preserve"> исправлений, а также не до</w:t>
      </w:r>
      <w:r w:rsidR="00FF7BE4">
        <w:t>лжны быть исполнены карандашом;</w:t>
      </w:r>
    </w:p>
    <w:p w:rsidR="00FF7BE4" w:rsidRPr="001D49CA" w:rsidRDefault="00FF7BE4" w:rsidP="00FF7BE4">
      <w:pPr>
        <w:pStyle w:val="25"/>
        <w:numPr>
          <w:ilvl w:val="0"/>
          <w:numId w:val="5"/>
        </w:numPr>
        <w:tabs>
          <w:tab w:val="left" w:pos="993"/>
        </w:tabs>
        <w:ind w:left="0" w:firstLine="709"/>
        <w:jc w:val="both"/>
      </w:pPr>
      <w:r>
        <w:t>в</w:t>
      </w:r>
      <w:r w:rsidRPr="001D49CA">
        <w:t>се исправления должны быть надлежащим образом заверены</w:t>
      </w:r>
      <w:r>
        <w:t>;</w:t>
      </w:r>
    </w:p>
    <w:p w:rsidR="00FF7BE4" w:rsidRPr="001D49CA" w:rsidRDefault="00FF7BE4" w:rsidP="00FF7BE4">
      <w:pPr>
        <w:pStyle w:val="25"/>
        <w:numPr>
          <w:ilvl w:val="0"/>
          <w:numId w:val="5"/>
        </w:numPr>
        <w:tabs>
          <w:tab w:val="left" w:pos="993"/>
        </w:tabs>
        <w:ind w:left="0" w:firstLine="709"/>
        <w:jc w:val="both"/>
      </w:pPr>
      <w:r>
        <w:t>п</w:t>
      </w:r>
      <w:r w:rsidRPr="001D49CA">
        <w:t xml:space="preserve">ечати и подписи, а также реквизиты и текст оригиналов и </w:t>
      </w:r>
      <w:r w:rsidR="008A6BCF" w:rsidRPr="001D49CA">
        <w:t xml:space="preserve">копий документов </w:t>
      </w:r>
      <w:r w:rsidR="0009384E" w:rsidRPr="001D49CA">
        <w:t>должны быть четкими и читаемыми</w:t>
      </w:r>
      <w:r>
        <w:t>;</w:t>
      </w:r>
    </w:p>
    <w:p w:rsidR="00FF7BE4" w:rsidRPr="001D49CA" w:rsidRDefault="008A6BCF" w:rsidP="00FF7BE4">
      <w:pPr>
        <w:pStyle w:val="25"/>
        <w:numPr>
          <w:ilvl w:val="0"/>
          <w:numId w:val="5"/>
        </w:numPr>
        <w:tabs>
          <w:tab w:val="left" w:pos="993"/>
        </w:tabs>
        <w:ind w:left="0" w:firstLine="709"/>
        <w:jc w:val="both"/>
      </w:pPr>
      <w:r>
        <w:t>п</w:t>
      </w:r>
      <w:r w:rsidRPr="001D49CA">
        <w:t xml:space="preserve">одписи на оригиналах </w:t>
      </w:r>
      <w:r w:rsidR="0009384E" w:rsidRPr="001D49CA">
        <w:t>и копиях</w:t>
      </w:r>
      <w:r w:rsidR="00246346">
        <w:t xml:space="preserve"> </w:t>
      </w:r>
      <w:r w:rsidR="0009384E" w:rsidRPr="001D49CA">
        <w:t>документов должны быть расшифрованы</w:t>
      </w:r>
      <w:r w:rsidR="00FF7BE4" w:rsidRPr="001D49CA">
        <w:t xml:space="preserve"> (</w:t>
      </w:r>
      <w:r w:rsidR="0009384E" w:rsidRPr="001D49CA">
        <w:t>указывается должность, фамилия и инициалы</w:t>
      </w:r>
      <w:r w:rsidR="00FF7BE4" w:rsidRPr="001D49CA">
        <w:t xml:space="preserve"> подписавшегося лица)</w:t>
      </w:r>
      <w:r w:rsidR="00FF7BE4">
        <w:t>;</w:t>
      </w:r>
    </w:p>
    <w:p w:rsidR="00FF7BE4" w:rsidRPr="001D49CA" w:rsidRDefault="008A6BCF" w:rsidP="00FF7BE4">
      <w:pPr>
        <w:pStyle w:val="25"/>
        <w:numPr>
          <w:ilvl w:val="0"/>
          <w:numId w:val="5"/>
        </w:numPr>
        <w:tabs>
          <w:tab w:val="left" w:pos="993"/>
        </w:tabs>
        <w:ind w:left="0" w:firstLine="709"/>
        <w:jc w:val="both"/>
      </w:pPr>
      <w:r>
        <w:t>о</w:t>
      </w:r>
      <w:r w:rsidRPr="001D49CA">
        <w:t xml:space="preserve">тветственность </w:t>
      </w:r>
      <w:r w:rsidR="0009384E" w:rsidRPr="001D49CA">
        <w:t>за достоверность представленной информации и документов несет</w:t>
      </w:r>
      <w:r w:rsidR="00FF7BE4" w:rsidRPr="001D49CA">
        <w:t xml:space="preserve"> заявитель</w:t>
      </w:r>
      <w:r w:rsidR="00FF7BE4">
        <w:t>;</w:t>
      </w:r>
    </w:p>
    <w:p w:rsidR="00FF7BE4" w:rsidRPr="001D49CA" w:rsidRDefault="00FF7BE4" w:rsidP="00FF7BE4">
      <w:pPr>
        <w:pStyle w:val="25"/>
        <w:numPr>
          <w:ilvl w:val="0"/>
          <w:numId w:val="5"/>
        </w:numPr>
        <w:tabs>
          <w:tab w:val="left" w:pos="993"/>
        </w:tabs>
        <w:ind w:left="0" w:firstLine="709"/>
        <w:jc w:val="both"/>
      </w:pPr>
      <w:r>
        <w:t>при приеме заявок от з</w:t>
      </w:r>
      <w:r w:rsidRPr="001D49CA">
        <w:t>аявителей на участие в аукционе сотрудниками, осуществляющими прием и оформление документов, консультации не проводятся</w:t>
      </w:r>
      <w:r>
        <w:t>;</w:t>
      </w:r>
    </w:p>
    <w:p w:rsidR="00FF7BE4" w:rsidRPr="001D49CA" w:rsidRDefault="00FF7BE4" w:rsidP="00FF7BE4">
      <w:pPr>
        <w:pStyle w:val="25"/>
        <w:numPr>
          <w:ilvl w:val="0"/>
          <w:numId w:val="5"/>
        </w:numPr>
        <w:tabs>
          <w:tab w:val="left" w:pos="993"/>
        </w:tabs>
        <w:ind w:left="0" w:firstLine="709"/>
        <w:jc w:val="both"/>
      </w:pPr>
      <w:r>
        <w:t>п</w:t>
      </w:r>
      <w:r w:rsidRPr="001D49CA">
        <w:t>оданные документы на участие в аукционе после за</w:t>
      </w:r>
      <w:r>
        <w:t>вершения аукциона заявителям и у</w:t>
      </w:r>
      <w:r w:rsidRPr="001D49CA">
        <w:t>частникам аукциона не возвращаются</w:t>
      </w:r>
      <w:r>
        <w:t>;</w:t>
      </w:r>
    </w:p>
    <w:p w:rsidR="00FF7BE4" w:rsidRPr="001D49CA" w:rsidRDefault="00FF7BE4" w:rsidP="00FF7BE4">
      <w:pPr>
        <w:pStyle w:val="25"/>
        <w:tabs>
          <w:tab w:val="left" w:pos="993"/>
        </w:tabs>
        <w:ind w:left="0" w:firstLine="709"/>
        <w:jc w:val="both"/>
        <w:rPr>
          <w:color w:val="000000"/>
        </w:rPr>
      </w:pPr>
      <w:r w:rsidRPr="00CC08D7">
        <w:t>3.3.</w:t>
      </w:r>
      <w:r>
        <w:t> Р</w:t>
      </w:r>
      <w:r w:rsidRPr="001D49CA">
        <w:t xml:space="preserve">ешения о допуске или не допуске заявителей к участию в аукционе принимает </w:t>
      </w:r>
      <w:r>
        <w:rPr>
          <w:color w:val="000000"/>
        </w:rPr>
        <w:t>исключительно Комиссия.</w:t>
      </w:r>
    </w:p>
    <w:p w:rsidR="00FF7BE4" w:rsidRPr="001D49CA" w:rsidRDefault="00FF7BE4" w:rsidP="00FF7BE4">
      <w:pPr>
        <w:pStyle w:val="25"/>
        <w:tabs>
          <w:tab w:val="left" w:pos="993"/>
        </w:tabs>
        <w:ind w:left="0" w:firstLine="709"/>
        <w:jc w:val="both"/>
      </w:pPr>
      <w:r w:rsidRPr="00CC08D7">
        <w:rPr>
          <w:color w:val="000000"/>
        </w:rPr>
        <w:t>3.4.</w:t>
      </w:r>
      <w:r w:rsidRPr="008667F6">
        <w:rPr>
          <w:b/>
          <w:color w:val="000000"/>
        </w:rPr>
        <w:t> </w:t>
      </w:r>
      <w:r>
        <w:rPr>
          <w:color w:val="000000"/>
        </w:rPr>
        <w:t>Представление заявки (заявления</w:t>
      </w:r>
      <w:r w:rsidRPr="001D49CA">
        <w:rPr>
          <w:color w:val="000000"/>
        </w:rPr>
        <w:t xml:space="preserve"> и документ</w:t>
      </w:r>
      <w:r>
        <w:rPr>
          <w:color w:val="000000"/>
        </w:rPr>
        <w:t>ов, входящих</w:t>
      </w:r>
      <w:r w:rsidRPr="001D49CA">
        <w:rPr>
          <w:color w:val="000000"/>
        </w:rPr>
        <w:t xml:space="preserve"> в состав заявки), с отклонением от установленных в </w:t>
      </w:r>
      <w:r>
        <w:rPr>
          <w:color w:val="000000"/>
        </w:rPr>
        <w:t>д</w:t>
      </w:r>
      <w:r w:rsidRPr="001D49CA">
        <w:rPr>
          <w:color w:val="000000"/>
        </w:rPr>
        <w:t>окументации об аукционе порядке и форме может быть расценено Комиссией как несоответствие заявки на участие в аукционе требованиям, установленным</w:t>
      </w:r>
      <w:r w:rsidR="00246346">
        <w:rPr>
          <w:color w:val="000000"/>
        </w:rPr>
        <w:t xml:space="preserve"> </w:t>
      </w:r>
      <w:r>
        <w:t>д</w:t>
      </w:r>
      <w:r w:rsidRPr="001D49CA">
        <w:t>окументацией об аукционе.</w:t>
      </w:r>
    </w:p>
    <w:p w:rsidR="00FF7BE4" w:rsidRDefault="00FF7BE4" w:rsidP="00FF7BE4">
      <w:pPr>
        <w:autoSpaceDE w:val="0"/>
        <w:autoSpaceDN w:val="0"/>
        <w:adjustRightInd w:val="0"/>
        <w:ind w:firstLine="709"/>
        <w:jc w:val="both"/>
      </w:pPr>
      <w:r w:rsidRPr="00CC08D7">
        <w:t>3.5.</w:t>
      </w:r>
      <w:r w:rsidRPr="001D49CA">
        <w:rPr>
          <w:b/>
        </w:rPr>
        <w:t> </w:t>
      </w:r>
      <w:r w:rsidRPr="001D49CA">
        <w:t xml:space="preserve">Заявитель вправе отозвать заявку в любое время до установленных </w:t>
      </w:r>
      <w:r>
        <w:t>в д</w:t>
      </w:r>
      <w:r w:rsidRPr="001D49CA">
        <w:t xml:space="preserve">окументации об аукционе </w:t>
      </w:r>
      <w:r>
        <w:t xml:space="preserve">сроков </w:t>
      </w:r>
      <w:r w:rsidRPr="001D49CA">
        <w:t xml:space="preserve">начала рассмотрения заявок на участие в аукционе. </w:t>
      </w:r>
    </w:p>
    <w:p w:rsidR="00FF7BE4" w:rsidRDefault="00FF7BE4" w:rsidP="00FF7BE4">
      <w:pPr>
        <w:autoSpaceDE w:val="0"/>
        <w:autoSpaceDN w:val="0"/>
        <w:adjustRightInd w:val="0"/>
        <w:ind w:firstLine="709"/>
        <w:jc w:val="both"/>
        <w:rPr>
          <w:b/>
          <w:bCs/>
        </w:rPr>
      </w:pPr>
      <w:r w:rsidRPr="00CC08D7">
        <w:t>3.6.</w:t>
      </w:r>
      <w:r w:rsidRPr="001D49CA">
        <w:rPr>
          <w:b/>
        </w:rPr>
        <w:t> </w:t>
      </w:r>
      <w:r>
        <w:t>Отзыв</w:t>
      </w:r>
      <w:r w:rsidRPr="001D49CA">
        <w:t xml:space="preserve"> поданной за</w:t>
      </w:r>
      <w:r>
        <w:t>явки</w:t>
      </w:r>
      <w:r w:rsidRPr="001D49CA">
        <w:t xml:space="preserve"> оформляется путем направления заявителем соответствующего уведомления за подписью руководителя заявителя с расшифровкой должности и </w:t>
      </w:r>
      <w:r>
        <w:t>фамилии, имени, отчества</w:t>
      </w:r>
      <w:r w:rsidRPr="001D49CA">
        <w:t xml:space="preserve"> (для юридических лиц) и заверенное круглой печатью (для юридических лиц и индивидуальных предпринимателей</w:t>
      </w:r>
      <w:r>
        <w:t xml:space="preserve"> (в случая наличия)) или подписью з</w:t>
      </w:r>
      <w:r w:rsidRPr="001D49CA">
        <w:t xml:space="preserve">аявителя (для физических лиц, индивидуальных предпринимателей) Организатору торгов по адресу: </w:t>
      </w:r>
      <w:r w:rsidR="0009384E">
        <w:t>62416</w:t>
      </w:r>
      <w:r>
        <w:t>2</w:t>
      </w:r>
      <w:r w:rsidRPr="001D49CA">
        <w:rPr>
          <w:bCs/>
        </w:rPr>
        <w:t xml:space="preserve">, </w:t>
      </w:r>
      <w:r>
        <w:rPr>
          <w:bCs/>
        </w:rPr>
        <w:t>Свердловская область, г.</w:t>
      </w:r>
      <w:r w:rsidR="0009384E">
        <w:rPr>
          <w:bCs/>
        </w:rPr>
        <w:t xml:space="preserve"> Верхний Тагил</w:t>
      </w:r>
      <w:r>
        <w:rPr>
          <w:bCs/>
        </w:rPr>
        <w:t>, ул.</w:t>
      </w:r>
      <w:r w:rsidR="0009384E">
        <w:rPr>
          <w:bCs/>
        </w:rPr>
        <w:t xml:space="preserve"> Жуковского</w:t>
      </w:r>
      <w:r>
        <w:rPr>
          <w:bCs/>
        </w:rPr>
        <w:t>, д.</w:t>
      </w:r>
      <w:r w:rsidR="0009384E">
        <w:rPr>
          <w:bCs/>
        </w:rPr>
        <w:t xml:space="preserve"> 13, кабинет 6</w:t>
      </w:r>
      <w:r w:rsidRPr="001D49CA">
        <w:t xml:space="preserve">. Уведомления об отзыве поданной заявки принимаются в установленные в </w:t>
      </w:r>
      <w:r>
        <w:t>д</w:t>
      </w:r>
      <w:r w:rsidRPr="001D49CA">
        <w:t>окументации об аукционе дни и часы приема з</w:t>
      </w:r>
      <w:r>
        <w:t>аявок</w:t>
      </w:r>
      <w:r w:rsidRPr="001D49CA">
        <w:t xml:space="preserve"> аналогично приему заявок</w:t>
      </w:r>
      <w:r>
        <w:rPr>
          <w:b/>
          <w:bCs/>
        </w:rPr>
        <w:t>.</w:t>
      </w:r>
    </w:p>
    <w:p w:rsidR="0009384E" w:rsidRDefault="0009384E" w:rsidP="00FF7BE4">
      <w:pPr>
        <w:autoSpaceDE w:val="0"/>
        <w:autoSpaceDN w:val="0"/>
        <w:adjustRightInd w:val="0"/>
        <w:ind w:firstLine="709"/>
        <w:jc w:val="both"/>
        <w:rPr>
          <w:b/>
          <w:bCs/>
        </w:rPr>
      </w:pPr>
    </w:p>
    <w:p w:rsidR="00FF7BE4" w:rsidRDefault="00FF7BE4" w:rsidP="00FF7BE4">
      <w:pPr>
        <w:autoSpaceDE w:val="0"/>
        <w:autoSpaceDN w:val="0"/>
        <w:adjustRightInd w:val="0"/>
        <w:ind w:firstLine="709"/>
        <w:jc w:val="center"/>
        <w:rPr>
          <w:b/>
          <w:bCs/>
        </w:rPr>
      </w:pPr>
      <w:r>
        <w:rPr>
          <w:b/>
          <w:bCs/>
        </w:rPr>
        <w:t>4</w:t>
      </w:r>
      <w:r w:rsidRPr="00B44A43">
        <w:rPr>
          <w:b/>
          <w:bCs/>
        </w:rPr>
        <w:t>. Порядок приема заявок на участие в Аукционе</w:t>
      </w:r>
    </w:p>
    <w:p w:rsidR="0009384E" w:rsidRPr="00CC08D7" w:rsidRDefault="0009384E" w:rsidP="00FF7BE4">
      <w:pPr>
        <w:autoSpaceDE w:val="0"/>
        <w:autoSpaceDN w:val="0"/>
        <w:adjustRightInd w:val="0"/>
        <w:ind w:firstLine="709"/>
        <w:jc w:val="center"/>
      </w:pPr>
    </w:p>
    <w:p w:rsidR="00FF7BE4" w:rsidRPr="00B44A43" w:rsidRDefault="00FF7BE4" w:rsidP="00FF7BE4">
      <w:pPr>
        <w:pStyle w:val="variable"/>
        <w:numPr>
          <w:ilvl w:val="0"/>
          <w:numId w:val="0"/>
        </w:numPr>
        <w:ind w:firstLine="567"/>
        <w:jc w:val="both"/>
        <w:rPr>
          <w:b w:val="0"/>
        </w:rPr>
      </w:pPr>
      <w:r>
        <w:rPr>
          <w:b w:val="0"/>
        </w:rPr>
        <w:t>4</w:t>
      </w:r>
      <w:r w:rsidRPr="00B44A43">
        <w:rPr>
          <w:b w:val="0"/>
        </w:rPr>
        <w:t>.1. Документы, указанные в п</w:t>
      </w:r>
      <w:r w:rsidRPr="00B44A43">
        <w:rPr>
          <w:b w:val="0"/>
          <w:color w:val="000000"/>
        </w:rPr>
        <w:t xml:space="preserve">. </w:t>
      </w:r>
      <w:r>
        <w:rPr>
          <w:b w:val="0"/>
          <w:color w:val="000000"/>
        </w:rPr>
        <w:t>3</w:t>
      </w:r>
      <w:r w:rsidRPr="00B44A43">
        <w:rPr>
          <w:b w:val="0"/>
          <w:color w:val="000000"/>
        </w:rPr>
        <w:t>.</w:t>
      </w:r>
      <w:r>
        <w:rPr>
          <w:b w:val="0"/>
          <w:color w:val="000000"/>
        </w:rPr>
        <w:t>1</w:t>
      </w:r>
      <w:r w:rsidRPr="00B44A43">
        <w:rPr>
          <w:b w:val="0"/>
          <w:color w:val="000000"/>
        </w:rPr>
        <w:t>. аукционной документации</w:t>
      </w:r>
      <w:r w:rsidRPr="00B44A43">
        <w:rPr>
          <w:b w:val="0"/>
        </w:rPr>
        <w:t xml:space="preserve">, должны быть предоставлены секретарю Единой комиссии </w:t>
      </w:r>
      <w:r>
        <w:rPr>
          <w:b w:val="0"/>
        </w:rPr>
        <w:t xml:space="preserve">по проведению торгов </w:t>
      </w:r>
      <w:r w:rsidRPr="00B44A43">
        <w:rPr>
          <w:b w:val="0"/>
        </w:rPr>
        <w:t xml:space="preserve">(далее - секретарь) в </w:t>
      </w:r>
      <w:r w:rsidR="002F7A7B">
        <w:rPr>
          <w:b w:val="0"/>
        </w:rPr>
        <w:t>Администрацию городского округа Верхний Тагил</w:t>
      </w:r>
      <w:r w:rsidRPr="002F7A7B">
        <w:rPr>
          <w:b w:val="0"/>
        </w:rPr>
        <w:t>(</w:t>
      </w:r>
      <w:r w:rsidR="002F7A7B" w:rsidRPr="002F7A7B">
        <w:rPr>
          <w:b w:val="0"/>
          <w:bCs/>
        </w:rPr>
        <w:t>Свердловская область, г. Верхний Тагил, ул. Жуковского, д. 13, кабинет 6</w:t>
      </w:r>
      <w:r>
        <w:rPr>
          <w:b w:val="0"/>
        </w:rPr>
        <w:t>;</w:t>
      </w:r>
      <w:r w:rsidRPr="00B44A43">
        <w:rPr>
          <w:b w:val="0"/>
        </w:rPr>
        <w:t xml:space="preserve"> (пн</w:t>
      </w:r>
      <w:r>
        <w:rPr>
          <w:b w:val="0"/>
        </w:rPr>
        <w:t>.-ч</w:t>
      </w:r>
      <w:r w:rsidRPr="00B44A43">
        <w:rPr>
          <w:b w:val="0"/>
        </w:rPr>
        <w:t xml:space="preserve">т. </w:t>
      </w:r>
      <w:r w:rsidR="002F7A7B">
        <w:rPr>
          <w:b w:val="0"/>
        </w:rPr>
        <w:t xml:space="preserve">с </w:t>
      </w:r>
      <w:r>
        <w:rPr>
          <w:b w:val="0"/>
        </w:rPr>
        <w:t>8</w:t>
      </w:r>
      <w:r w:rsidR="002F7A7B">
        <w:rPr>
          <w:b w:val="0"/>
        </w:rPr>
        <w:t>:00 – 17:</w:t>
      </w:r>
      <w:r w:rsidRPr="00B44A43">
        <w:rPr>
          <w:b w:val="0"/>
        </w:rPr>
        <w:t xml:space="preserve">00, </w:t>
      </w:r>
      <w:r w:rsidR="002F7A7B">
        <w:rPr>
          <w:b w:val="0"/>
        </w:rPr>
        <w:t>пт. с 8:</w:t>
      </w:r>
      <w:r>
        <w:rPr>
          <w:b w:val="0"/>
        </w:rPr>
        <w:t>00-</w:t>
      </w:r>
      <w:r w:rsidR="002F7A7B">
        <w:rPr>
          <w:b w:val="0"/>
        </w:rPr>
        <w:t xml:space="preserve"> 16:</w:t>
      </w:r>
      <w:r>
        <w:rPr>
          <w:b w:val="0"/>
        </w:rPr>
        <w:t xml:space="preserve">00, </w:t>
      </w:r>
      <w:r w:rsidRPr="00B44A43">
        <w:rPr>
          <w:b w:val="0"/>
        </w:rPr>
        <w:t>перерыв с 1</w:t>
      </w:r>
      <w:r w:rsidR="002F7A7B">
        <w:rPr>
          <w:b w:val="0"/>
        </w:rPr>
        <w:t>3:</w:t>
      </w:r>
      <w:r w:rsidRPr="00B44A43">
        <w:rPr>
          <w:b w:val="0"/>
        </w:rPr>
        <w:t>00</w:t>
      </w:r>
      <w:r w:rsidR="002F7A7B">
        <w:rPr>
          <w:b w:val="0"/>
        </w:rPr>
        <w:t xml:space="preserve"> – </w:t>
      </w:r>
      <w:r w:rsidRPr="00B44A43">
        <w:rPr>
          <w:b w:val="0"/>
        </w:rPr>
        <w:t>1</w:t>
      </w:r>
      <w:r w:rsidR="002F7A7B">
        <w:rPr>
          <w:b w:val="0"/>
        </w:rPr>
        <w:t>4:00</w:t>
      </w:r>
      <w:r w:rsidRPr="00B44A43">
        <w:rPr>
          <w:b w:val="0"/>
        </w:rPr>
        <w:t>), тел.: 8(343</w:t>
      </w:r>
      <w:r w:rsidR="002F7A7B">
        <w:rPr>
          <w:b w:val="0"/>
        </w:rPr>
        <w:t>57</w:t>
      </w:r>
      <w:r w:rsidRPr="00B44A43">
        <w:rPr>
          <w:b w:val="0"/>
        </w:rPr>
        <w:t xml:space="preserve">) </w:t>
      </w:r>
      <w:r w:rsidR="002F7A7B">
        <w:rPr>
          <w:b w:val="0"/>
        </w:rPr>
        <w:t>2-00-1</w:t>
      </w:r>
      <w:r>
        <w:rPr>
          <w:b w:val="0"/>
        </w:rPr>
        <w:t>7</w:t>
      </w:r>
      <w:r w:rsidRPr="00B44A43">
        <w:rPr>
          <w:b w:val="0"/>
        </w:rPr>
        <w:t>).</w:t>
      </w:r>
    </w:p>
    <w:p w:rsidR="00FF7BE4" w:rsidRPr="00AC6814" w:rsidRDefault="00FF7BE4" w:rsidP="00FF7BE4">
      <w:pPr>
        <w:ind w:firstLine="708"/>
        <w:jc w:val="both"/>
      </w:pPr>
      <w:r w:rsidRPr="0062478E">
        <w:rPr>
          <w:spacing w:val="-2"/>
        </w:rPr>
        <w:t xml:space="preserve">В связи с тем, что в настоящее время </w:t>
      </w:r>
      <w:r>
        <w:rPr>
          <w:spacing w:val="-2"/>
        </w:rPr>
        <w:t xml:space="preserve">организатор аукциона </w:t>
      </w:r>
      <w:r w:rsidRPr="0062478E">
        <w:rPr>
          <w:spacing w:val="-2"/>
        </w:rPr>
        <w:t xml:space="preserve">не подключен к системе удостоверения электронных цифровых подписей и не имеет возможности проверки и подтверждения поступающих электронных сообщений, прием заявок в виде электронных документов при проведении </w:t>
      </w:r>
      <w:r>
        <w:rPr>
          <w:spacing w:val="-2"/>
        </w:rPr>
        <w:t>аукциона</w:t>
      </w:r>
      <w:r w:rsidRPr="0062478E">
        <w:rPr>
          <w:spacing w:val="-2"/>
        </w:rPr>
        <w:t xml:space="preserve"> технически не реализуе</w:t>
      </w:r>
      <w:r>
        <w:rPr>
          <w:spacing w:val="-2"/>
        </w:rPr>
        <w:t>м.</w:t>
      </w:r>
    </w:p>
    <w:p w:rsidR="00FF7BE4" w:rsidRPr="00B44A43" w:rsidRDefault="00FF7BE4" w:rsidP="00FF7BE4">
      <w:pPr>
        <w:ind w:firstLine="708"/>
        <w:jc w:val="both"/>
      </w:pPr>
      <w:r>
        <w:t>4</w:t>
      </w:r>
      <w:r w:rsidRPr="00B44A43">
        <w:t>.2. Секретарь принимает указанные документы, присваивает им номер соответствующей записи в журнале заявок. После чего присвоенный номер принятых документов отражается секретарем в расписке.</w:t>
      </w:r>
    </w:p>
    <w:p w:rsidR="00FF7BE4" w:rsidRPr="00B44A43" w:rsidRDefault="00FF7BE4" w:rsidP="00FF7BE4">
      <w:pPr>
        <w:ind w:firstLine="708"/>
        <w:jc w:val="both"/>
      </w:pPr>
      <w:r>
        <w:t>4</w:t>
      </w:r>
      <w:r w:rsidRPr="00B44A43">
        <w:t xml:space="preserve">.3. Принятые документы со дня подачи заявки до заседания аукционной комиссии хранятся у секретаря.  </w:t>
      </w:r>
    </w:p>
    <w:p w:rsidR="00FF7BE4" w:rsidRPr="00B44A43" w:rsidRDefault="00FF7BE4" w:rsidP="00FF7BE4">
      <w:pPr>
        <w:jc w:val="both"/>
        <w:rPr>
          <w:color w:val="000000"/>
        </w:rPr>
      </w:pPr>
      <w:r w:rsidRPr="00B44A43">
        <w:tab/>
      </w:r>
      <w:r>
        <w:t>4</w:t>
      </w:r>
      <w:r w:rsidRPr="00B44A43">
        <w:t xml:space="preserve">.4. Датой и временем получения заявки считаются дата и время, </w:t>
      </w:r>
      <w:r w:rsidRPr="00B44A43">
        <w:rPr>
          <w:color w:val="000000"/>
        </w:rPr>
        <w:t>проставленные секретарем в журнале заявок.</w:t>
      </w:r>
    </w:p>
    <w:p w:rsidR="00FF7BE4" w:rsidRPr="007B484C" w:rsidRDefault="00FF7BE4" w:rsidP="00FF7BE4">
      <w:pPr>
        <w:ind w:firstLine="708"/>
        <w:jc w:val="both"/>
        <w:rPr>
          <w:b/>
        </w:rPr>
      </w:pPr>
      <w:r>
        <w:rPr>
          <w:color w:val="000000"/>
        </w:rPr>
        <w:t>4</w:t>
      </w:r>
      <w:r w:rsidRPr="00B44A43">
        <w:rPr>
          <w:color w:val="000000"/>
        </w:rPr>
        <w:t xml:space="preserve">.5. Прием заявок на участие в Аукционе </w:t>
      </w:r>
      <w:r w:rsidR="002F7A7B">
        <w:rPr>
          <w:color w:val="000000"/>
        </w:rPr>
        <w:t xml:space="preserve">начинается с </w:t>
      </w:r>
      <w:r w:rsidR="007B484C" w:rsidRPr="007B484C">
        <w:rPr>
          <w:b/>
          <w:color w:val="000000"/>
        </w:rPr>
        <w:t>21</w:t>
      </w:r>
      <w:r w:rsidRPr="002F7A7B">
        <w:rPr>
          <w:b/>
        </w:rPr>
        <w:t xml:space="preserve"> </w:t>
      </w:r>
      <w:r w:rsidR="007B484C">
        <w:rPr>
          <w:b/>
        </w:rPr>
        <w:t>июня</w:t>
      </w:r>
      <w:r w:rsidRPr="002F7A7B">
        <w:rPr>
          <w:b/>
        </w:rPr>
        <w:t xml:space="preserve"> 201</w:t>
      </w:r>
      <w:r w:rsidR="007B484C">
        <w:rPr>
          <w:b/>
        </w:rPr>
        <w:t>7</w:t>
      </w:r>
      <w:r w:rsidRPr="002F7A7B">
        <w:rPr>
          <w:b/>
        </w:rPr>
        <w:t xml:space="preserve"> г.  </w:t>
      </w:r>
      <w:r>
        <w:rPr>
          <w:color w:val="000000"/>
        </w:rPr>
        <w:t>и з</w:t>
      </w:r>
      <w:r w:rsidRPr="00B44A43">
        <w:rPr>
          <w:color w:val="000000"/>
        </w:rPr>
        <w:t xml:space="preserve">аканчивается </w:t>
      </w:r>
      <w:r w:rsidR="007B484C" w:rsidRPr="007B484C">
        <w:rPr>
          <w:b/>
          <w:color w:val="000000"/>
        </w:rPr>
        <w:t>11 июля 2017</w:t>
      </w:r>
      <w:r w:rsidRPr="007B484C">
        <w:rPr>
          <w:b/>
        </w:rPr>
        <w:t>г.</w:t>
      </w:r>
    </w:p>
    <w:p w:rsidR="00FF7BE4" w:rsidRPr="003877E4" w:rsidRDefault="00FF7BE4" w:rsidP="00FF7BE4">
      <w:pPr>
        <w:ind w:firstLine="708"/>
        <w:jc w:val="both"/>
        <w:rPr>
          <w:color w:val="000000"/>
        </w:rPr>
      </w:pPr>
      <w:r>
        <w:rPr>
          <w:color w:val="000000"/>
        </w:rPr>
        <w:t xml:space="preserve">4.6. </w:t>
      </w:r>
      <w:r>
        <w:t>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F7BE4" w:rsidRDefault="00FF7BE4" w:rsidP="00FF7BE4">
      <w:pPr>
        <w:autoSpaceDE w:val="0"/>
        <w:autoSpaceDN w:val="0"/>
        <w:adjustRightInd w:val="0"/>
        <w:ind w:firstLine="709"/>
        <w:jc w:val="both"/>
      </w:pPr>
      <w:r>
        <w:t>4.7.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7BE4" w:rsidRDefault="00FF7BE4" w:rsidP="00FF7BE4">
      <w:pPr>
        <w:ind w:firstLine="708"/>
        <w:jc w:val="center"/>
        <w:rPr>
          <w:b/>
        </w:rPr>
      </w:pPr>
    </w:p>
    <w:p w:rsidR="00FF7BE4" w:rsidRPr="00B44A43" w:rsidRDefault="00FF7BE4" w:rsidP="00FF7BE4">
      <w:pPr>
        <w:ind w:firstLine="708"/>
        <w:jc w:val="center"/>
        <w:rPr>
          <w:b/>
        </w:rPr>
      </w:pPr>
      <w:r>
        <w:rPr>
          <w:b/>
        </w:rPr>
        <w:t>5</w:t>
      </w:r>
      <w:r w:rsidRPr="00B44A43">
        <w:rPr>
          <w:b/>
        </w:rPr>
        <w:t>. Порядок рассмотрения аукционных заявок</w:t>
      </w:r>
    </w:p>
    <w:p w:rsidR="00FF7BE4" w:rsidRPr="00B44A43" w:rsidRDefault="00FF7BE4" w:rsidP="00FF7BE4">
      <w:pPr>
        <w:tabs>
          <w:tab w:val="num" w:pos="1440"/>
        </w:tabs>
        <w:ind w:firstLine="720"/>
        <w:jc w:val="center"/>
      </w:pPr>
    </w:p>
    <w:p w:rsidR="00FF7BE4" w:rsidRPr="000925F9" w:rsidRDefault="00FF7BE4" w:rsidP="00FF7BE4">
      <w:pPr>
        <w:pStyle w:val="3"/>
        <w:numPr>
          <w:ilvl w:val="0"/>
          <w:numId w:val="0"/>
        </w:numPr>
        <w:tabs>
          <w:tab w:val="num" w:pos="1078"/>
          <w:tab w:val="num" w:pos="1418"/>
        </w:tabs>
        <w:ind w:firstLine="720"/>
        <w:rPr>
          <w:szCs w:val="24"/>
        </w:rPr>
      </w:pPr>
      <w:r>
        <w:t>5</w:t>
      </w:r>
      <w:r w:rsidRPr="00B44A43">
        <w:t>.1</w:t>
      </w:r>
      <w:r w:rsidRPr="007A3870">
        <w:rPr>
          <w:color w:val="00CCFF"/>
        </w:rPr>
        <w:t>.</w:t>
      </w:r>
      <w:r w:rsidR="003F34FC" w:rsidRPr="003F34FC">
        <w:rPr>
          <w:b/>
        </w:rPr>
        <w:t>25</w:t>
      </w:r>
      <w:r w:rsidRPr="003F34FC">
        <w:rPr>
          <w:b/>
        </w:rPr>
        <w:t xml:space="preserve"> </w:t>
      </w:r>
      <w:r w:rsidR="003F34FC">
        <w:rPr>
          <w:b/>
        </w:rPr>
        <w:t>августа</w:t>
      </w:r>
      <w:r w:rsidRPr="002F7A7B">
        <w:rPr>
          <w:b/>
        </w:rPr>
        <w:t xml:space="preserve"> 201</w:t>
      </w:r>
      <w:r w:rsidR="007B484C">
        <w:rPr>
          <w:b/>
        </w:rPr>
        <w:t>7</w:t>
      </w:r>
      <w:r w:rsidRPr="002F7A7B">
        <w:rPr>
          <w:b/>
        </w:rPr>
        <w:t xml:space="preserve"> г.</w:t>
      </w:r>
      <w:r w:rsidR="002F7A7B">
        <w:t>в 10:30</w:t>
      </w:r>
      <w:r w:rsidR="007B484C">
        <w:t xml:space="preserve"> </w:t>
      </w:r>
      <w:r>
        <w:t>по адресу:</w:t>
      </w:r>
      <w:r w:rsidR="002F7A7B">
        <w:t>624162</w:t>
      </w:r>
      <w:r w:rsidR="002F7A7B" w:rsidRPr="001D49CA">
        <w:rPr>
          <w:bCs/>
        </w:rPr>
        <w:t xml:space="preserve">, </w:t>
      </w:r>
      <w:r w:rsidR="002F7A7B">
        <w:rPr>
          <w:bCs/>
        </w:rPr>
        <w:t>Свердловская область, г. Верхний Тагил, ул. Жуковского, д. 13, кабинет 6</w:t>
      </w:r>
      <w:r>
        <w:rPr>
          <w:szCs w:val="24"/>
        </w:rPr>
        <w:t xml:space="preserve">, </w:t>
      </w:r>
      <w:r w:rsidRPr="00B44A43">
        <w:t xml:space="preserve">комиссия </w:t>
      </w:r>
      <w:r>
        <w:t xml:space="preserve">по проведению торгов </w:t>
      </w:r>
      <w:r w:rsidRPr="00B44A43">
        <w:rPr>
          <w:color w:val="000000"/>
        </w:rPr>
        <w:t>(далее – Комиссия)</w:t>
      </w:r>
      <w:r w:rsidR="00CE0899">
        <w:rPr>
          <w:color w:val="000000"/>
        </w:rPr>
        <w:t xml:space="preserve"> </w:t>
      </w:r>
      <w:r w:rsidRPr="00B44A43">
        <w:t>начинает рассмотрение зарегистрированных заявок и документы Претендентов, а также устанавливает факт поступления (</w:t>
      </w:r>
      <w:r w:rsidR="00CE0899" w:rsidRPr="00B44A43">
        <w:t>не поступления</w:t>
      </w:r>
      <w:r w:rsidRPr="00B44A43">
        <w:t xml:space="preserve">) от Претендентов задатков на основании выписок с соответствующего счета. </w:t>
      </w:r>
    </w:p>
    <w:p w:rsidR="00FF7BE4" w:rsidRPr="00B44A43" w:rsidRDefault="00FF7BE4" w:rsidP="00FF7BE4">
      <w:pPr>
        <w:shd w:val="clear" w:color="auto" w:fill="FFFFFF"/>
        <w:tabs>
          <w:tab w:val="left" w:pos="1349"/>
          <w:tab w:val="left" w:pos="7603"/>
        </w:tabs>
        <w:ind w:firstLine="720"/>
        <w:jc w:val="both"/>
      </w:pPr>
      <w:r>
        <w:rPr>
          <w:color w:val="000000"/>
          <w:spacing w:val="-7"/>
        </w:rPr>
        <w:t>5</w:t>
      </w:r>
      <w:r w:rsidRPr="00B44A43">
        <w:rPr>
          <w:color w:val="000000"/>
          <w:spacing w:val="-7"/>
        </w:rPr>
        <w:t xml:space="preserve">.2. </w:t>
      </w:r>
      <w:r w:rsidRPr="00B44A43">
        <w:rPr>
          <w:color w:val="000000"/>
          <w:spacing w:val="7"/>
        </w:rPr>
        <w:t>К участию в Аукционе допускаются Претенденты:</w:t>
      </w:r>
    </w:p>
    <w:p w:rsidR="00FF7BE4" w:rsidRPr="00B44A43" w:rsidRDefault="00FF7BE4" w:rsidP="00FF7BE4">
      <w:pPr>
        <w:shd w:val="clear" w:color="auto" w:fill="FFFFFF"/>
        <w:tabs>
          <w:tab w:val="left" w:pos="970"/>
        </w:tabs>
        <w:ind w:firstLine="720"/>
        <w:jc w:val="both"/>
      </w:pPr>
      <w:r w:rsidRPr="00B44A43">
        <w:rPr>
          <w:color w:val="000000"/>
        </w:rPr>
        <w:t xml:space="preserve">- </w:t>
      </w:r>
      <w:r w:rsidRPr="00B44A43">
        <w:rPr>
          <w:color w:val="000000"/>
          <w:spacing w:val="1"/>
        </w:rPr>
        <w:t>своевременно подавшие заявку;</w:t>
      </w:r>
    </w:p>
    <w:p w:rsidR="00FF7BE4" w:rsidRPr="00B44A43" w:rsidRDefault="00FF7BE4" w:rsidP="00FF7BE4">
      <w:pPr>
        <w:shd w:val="clear" w:color="auto" w:fill="FFFFFF"/>
        <w:ind w:firstLine="720"/>
        <w:jc w:val="both"/>
      </w:pPr>
      <w:r w:rsidRPr="00B44A43">
        <w:rPr>
          <w:color w:val="000000"/>
          <w:spacing w:val="4"/>
        </w:rPr>
        <w:t xml:space="preserve">- представившие надлежащим образом оформленные документы в </w:t>
      </w:r>
      <w:r w:rsidRPr="00B44A43">
        <w:rPr>
          <w:color w:val="000000"/>
          <w:spacing w:val="1"/>
        </w:rPr>
        <w:t xml:space="preserve">необходимом количестве и в соответствии с перечнем, указанным в п. </w:t>
      </w:r>
      <w:r>
        <w:rPr>
          <w:color w:val="000000"/>
          <w:spacing w:val="1"/>
        </w:rPr>
        <w:t>3</w:t>
      </w:r>
      <w:r w:rsidRPr="00B44A43">
        <w:rPr>
          <w:color w:val="000000"/>
          <w:spacing w:val="1"/>
        </w:rPr>
        <w:t>.</w:t>
      </w:r>
      <w:r>
        <w:rPr>
          <w:color w:val="000000"/>
          <w:spacing w:val="1"/>
        </w:rPr>
        <w:t>1</w:t>
      </w:r>
      <w:r w:rsidRPr="00B44A43">
        <w:rPr>
          <w:color w:val="000000"/>
          <w:spacing w:val="1"/>
        </w:rPr>
        <w:t xml:space="preserve"> настоящей аукционной документацией;</w:t>
      </w:r>
    </w:p>
    <w:p w:rsidR="00FF7BE4" w:rsidRPr="00B44A43" w:rsidRDefault="00FF7BE4" w:rsidP="00FF7BE4">
      <w:pPr>
        <w:pStyle w:val="ConsPlusTitle"/>
        <w:widowControl/>
        <w:ind w:firstLine="720"/>
        <w:jc w:val="both"/>
        <w:rPr>
          <w:rFonts w:ascii="Times New Roman" w:hAnsi="Times New Roman" w:cs="Times New Roman"/>
          <w:b w:val="0"/>
          <w:sz w:val="24"/>
          <w:szCs w:val="24"/>
        </w:rPr>
      </w:pPr>
      <w:r w:rsidRPr="00B44A43">
        <w:rPr>
          <w:rFonts w:ascii="Times New Roman" w:hAnsi="Times New Roman" w:cs="Times New Roman"/>
          <w:b w:val="0"/>
          <w:sz w:val="24"/>
          <w:szCs w:val="24"/>
        </w:rPr>
        <w:t xml:space="preserve">-  обеспечившие поступление задатка </w:t>
      </w:r>
      <w:r w:rsidR="001B4EF4">
        <w:rPr>
          <w:rFonts w:ascii="Times New Roman" w:hAnsi="Times New Roman" w:cs="Times New Roman"/>
          <w:b w:val="0"/>
          <w:sz w:val="24"/>
          <w:szCs w:val="24"/>
        </w:rPr>
        <w:t>по реквизитам</w:t>
      </w:r>
      <w:r w:rsidRPr="00B44A43">
        <w:rPr>
          <w:rFonts w:ascii="Times New Roman" w:hAnsi="Times New Roman" w:cs="Times New Roman"/>
          <w:b w:val="0"/>
          <w:sz w:val="24"/>
          <w:szCs w:val="24"/>
        </w:rPr>
        <w:t>, указанный в извещении</w:t>
      </w:r>
      <w:r w:rsidRPr="00B44A43">
        <w:rPr>
          <w:rFonts w:ascii="Times New Roman" w:hAnsi="Times New Roman" w:cs="Times New Roman"/>
          <w:b w:val="0"/>
          <w:spacing w:val="1"/>
          <w:sz w:val="24"/>
          <w:szCs w:val="24"/>
        </w:rPr>
        <w:t xml:space="preserve">. </w:t>
      </w:r>
    </w:p>
    <w:p w:rsidR="00FF7BE4" w:rsidRPr="00B44A43" w:rsidRDefault="00FF7BE4" w:rsidP="00FF7BE4">
      <w:pPr>
        <w:shd w:val="clear" w:color="auto" w:fill="FFFFFF"/>
        <w:ind w:firstLine="720"/>
        <w:jc w:val="both"/>
        <w:rPr>
          <w:color w:val="000000"/>
          <w:spacing w:val="1"/>
        </w:rPr>
      </w:pPr>
      <w:r>
        <w:rPr>
          <w:color w:val="000000"/>
          <w:spacing w:val="1"/>
        </w:rPr>
        <w:t>5</w:t>
      </w:r>
      <w:r w:rsidRPr="00B44A43">
        <w:rPr>
          <w:color w:val="000000"/>
          <w:spacing w:val="1"/>
        </w:rPr>
        <w:t>.3. Претендент не допускается к участию в аукционе по следующим основаниям:</w:t>
      </w:r>
    </w:p>
    <w:p w:rsidR="00FF7BE4" w:rsidRPr="00B44A43" w:rsidRDefault="00FF7BE4" w:rsidP="00FF7BE4">
      <w:pPr>
        <w:ind w:firstLine="720"/>
        <w:jc w:val="both"/>
      </w:pPr>
      <w:r w:rsidRPr="00B44A43">
        <w:t xml:space="preserve">1) представлены не все документы, перечисленные в п. </w:t>
      </w:r>
      <w:r>
        <w:t>3</w:t>
      </w:r>
      <w:r w:rsidRPr="00B44A43">
        <w:t>.</w:t>
      </w:r>
      <w:r>
        <w:t>1</w:t>
      </w:r>
      <w:r w:rsidRPr="00B44A43">
        <w:t xml:space="preserve"> настоящей аукционной документации, либо наличия в таких документах недостоверных сведений;</w:t>
      </w:r>
    </w:p>
    <w:p w:rsidR="00FF7BE4" w:rsidRPr="00B44A43" w:rsidRDefault="00FF7BE4" w:rsidP="00FF7BE4">
      <w:pPr>
        <w:ind w:firstLine="720"/>
        <w:jc w:val="both"/>
      </w:pPr>
      <w:r w:rsidRPr="00B44A43">
        <w:t>2) участник аукциона не соответствует требованиям, установленным законодательством;</w:t>
      </w:r>
    </w:p>
    <w:p w:rsidR="00FF7BE4" w:rsidRPr="00B44A43" w:rsidRDefault="00FF7BE4" w:rsidP="00FF7BE4">
      <w:pPr>
        <w:ind w:firstLine="720"/>
        <w:jc w:val="both"/>
      </w:pPr>
      <w:r w:rsidRPr="00B44A43">
        <w:t>3) невнесения задатка;</w:t>
      </w:r>
    </w:p>
    <w:p w:rsidR="00FF7BE4" w:rsidRPr="00B44A43" w:rsidRDefault="00FF7BE4" w:rsidP="00FF7BE4">
      <w:pPr>
        <w:ind w:firstLine="720"/>
        <w:jc w:val="both"/>
      </w:pPr>
      <w:r w:rsidRPr="00B44A43">
        <w:t>4) несоответствия заявки на участие в аукционе требованиям документации об аукционе;</w:t>
      </w:r>
    </w:p>
    <w:p w:rsidR="00FF7BE4" w:rsidRPr="00B44A43" w:rsidRDefault="00FF7BE4" w:rsidP="00FF7BE4">
      <w:pPr>
        <w:ind w:firstLine="720"/>
        <w:jc w:val="both"/>
      </w:pPr>
      <w:r>
        <w:t>5</w:t>
      </w:r>
      <w:r w:rsidRPr="00B44A43">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F7BE4" w:rsidRPr="00B44A43" w:rsidRDefault="00FF7BE4" w:rsidP="00FF7BE4">
      <w:pPr>
        <w:ind w:firstLine="720"/>
        <w:jc w:val="both"/>
      </w:pPr>
      <w:r>
        <w:t>6</w:t>
      </w:r>
      <w:r w:rsidRPr="00B44A43">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F7BE4" w:rsidRPr="00B44A43" w:rsidRDefault="00FF7BE4" w:rsidP="00FF7BE4">
      <w:pPr>
        <w:tabs>
          <w:tab w:val="num" w:pos="1440"/>
        </w:tabs>
        <w:ind w:firstLine="720"/>
        <w:jc w:val="both"/>
      </w:pPr>
      <w:r>
        <w:t>5</w:t>
      </w:r>
      <w:r w:rsidRPr="00B44A43">
        <w:t xml:space="preserve">.4. По результатам рассмотрения </w:t>
      </w:r>
      <w:r w:rsidR="002F7A7B" w:rsidRPr="00B44A43">
        <w:t>заявок на</w:t>
      </w:r>
      <w:r w:rsidRPr="00B44A43">
        <w:t xml:space="preserve"> участие в Аукционе </w:t>
      </w:r>
      <w:r w:rsidR="002F7A7B" w:rsidRPr="00B44A43">
        <w:t>Комиссия принимает</w:t>
      </w:r>
      <w:r w:rsidRPr="00B44A43">
        <w:t xml:space="preserve"> решение о допуске или не допуске Претендентов для </w:t>
      </w:r>
      <w:r w:rsidR="002F7A7B" w:rsidRPr="00B44A43">
        <w:t>участия в</w:t>
      </w:r>
      <w:r w:rsidRPr="00B44A43">
        <w:t xml:space="preserve"> Аукционе, которое оформляется протоколом.  </w:t>
      </w:r>
    </w:p>
    <w:p w:rsidR="00FF7BE4" w:rsidRPr="00B44A43" w:rsidRDefault="00FF7BE4" w:rsidP="00FF7BE4">
      <w:pPr>
        <w:tabs>
          <w:tab w:val="num" w:pos="1440"/>
        </w:tabs>
        <w:ind w:firstLine="720"/>
        <w:jc w:val="both"/>
      </w:pPr>
      <w:r>
        <w:t>5</w:t>
      </w:r>
      <w:r w:rsidRPr="00B44A43">
        <w:t>.5. Участникам аукциона, подавшим заявки и признанным участниками аукциона, и участникам аукциона,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w:t>
      </w:r>
    </w:p>
    <w:p w:rsidR="00FF7BE4" w:rsidRPr="00B44A43" w:rsidRDefault="00FF7BE4" w:rsidP="00FF7BE4">
      <w:pPr>
        <w:autoSpaceDE w:val="0"/>
        <w:autoSpaceDN w:val="0"/>
        <w:adjustRightInd w:val="0"/>
        <w:ind w:firstLine="720"/>
        <w:jc w:val="both"/>
      </w:pPr>
      <w:r>
        <w:t>5</w:t>
      </w:r>
      <w:r w:rsidRPr="00B44A43">
        <w:t>.6. Организатор аукциона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FF7BE4" w:rsidRPr="00B44A43" w:rsidRDefault="00FF7BE4" w:rsidP="00FF7BE4">
      <w:pPr>
        <w:tabs>
          <w:tab w:val="num" w:pos="1440"/>
        </w:tabs>
        <w:ind w:firstLine="720"/>
        <w:jc w:val="both"/>
      </w:pPr>
      <w:r>
        <w:t>5</w:t>
      </w:r>
      <w:r w:rsidRPr="00B44A43">
        <w:t>.7.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F7BE4" w:rsidRPr="00B44A43" w:rsidRDefault="00FF7BE4" w:rsidP="00FF7BE4">
      <w:pPr>
        <w:ind w:firstLine="720"/>
        <w:jc w:val="both"/>
      </w:pPr>
      <w:r>
        <w:t>5</w:t>
      </w:r>
      <w:r w:rsidRPr="00B44A43">
        <w:t>.8.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В течение двух рабочих дней с даты принятия указанного решения такие изменения направляются заказными письмами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F7BE4" w:rsidRPr="00B44A43" w:rsidRDefault="00FF7BE4" w:rsidP="00FF7BE4">
      <w:pPr>
        <w:ind w:firstLine="720"/>
        <w:jc w:val="both"/>
      </w:pPr>
      <w:r>
        <w:t>5</w:t>
      </w:r>
      <w:r w:rsidRPr="00B44A43">
        <w:t>.9.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FF7BE4" w:rsidRPr="00B44A43" w:rsidRDefault="00FF7BE4" w:rsidP="00FF7BE4">
      <w:pPr>
        <w:tabs>
          <w:tab w:val="num" w:pos="1440"/>
        </w:tabs>
        <w:ind w:firstLine="720"/>
        <w:jc w:val="both"/>
      </w:pPr>
    </w:p>
    <w:p w:rsidR="00FF7BE4" w:rsidRPr="00B44A43" w:rsidRDefault="00FF7BE4" w:rsidP="00FF7BE4">
      <w:pPr>
        <w:tabs>
          <w:tab w:val="num" w:pos="1440"/>
        </w:tabs>
        <w:ind w:firstLine="720"/>
        <w:jc w:val="center"/>
        <w:rPr>
          <w:b/>
        </w:rPr>
      </w:pPr>
      <w:r>
        <w:rPr>
          <w:b/>
        </w:rPr>
        <w:t>6</w:t>
      </w:r>
      <w:r w:rsidRPr="00B44A43">
        <w:rPr>
          <w:b/>
        </w:rPr>
        <w:t>. Процедура проведения аукциона</w:t>
      </w:r>
    </w:p>
    <w:p w:rsidR="00FF7BE4" w:rsidRPr="00B44A43" w:rsidRDefault="00FF7BE4" w:rsidP="00FF7BE4">
      <w:pPr>
        <w:tabs>
          <w:tab w:val="num" w:pos="1440"/>
        </w:tabs>
        <w:ind w:firstLine="720"/>
        <w:jc w:val="center"/>
        <w:rPr>
          <w:b/>
        </w:rPr>
      </w:pPr>
    </w:p>
    <w:p w:rsidR="00FF7BE4" w:rsidRPr="00B44A43" w:rsidRDefault="00FF7BE4" w:rsidP="00FF7BE4">
      <w:pPr>
        <w:autoSpaceDE w:val="0"/>
        <w:autoSpaceDN w:val="0"/>
        <w:adjustRightInd w:val="0"/>
        <w:ind w:firstLine="540"/>
        <w:jc w:val="both"/>
      </w:pPr>
      <w:r>
        <w:rPr>
          <w:color w:val="000000"/>
          <w:spacing w:val="1"/>
        </w:rPr>
        <w:tab/>
        <w:t>6</w:t>
      </w:r>
      <w:r w:rsidRPr="00B44A43">
        <w:rPr>
          <w:color w:val="000000"/>
          <w:spacing w:val="1"/>
        </w:rPr>
        <w:t xml:space="preserve">.1. </w:t>
      </w:r>
      <w:r w:rsidRPr="00B44A43">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F7BE4" w:rsidRPr="000925F9" w:rsidRDefault="00FF7BE4" w:rsidP="00FF7BE4">
      <w:pPr>
        <w:pStyle w:val="3"/>
        <w:numPr>
          <w:ilvl w:val="0"/>
          <w:numId w:val="0"/>
        </w:numPr>
        <w:tabs>
          <w:tab w:val="num" w:pos="1078"/>
          <w:tab w:val="num" w:pos="1418"/>
        </w:tabs>
        <w:ind w:firstLine="720"/>
        <w:rPr>
          <w:szCs w:val="24"/>
        </w:rPr>
      </w:pPr>
      <w:r>
        <w:t>6</w:t>
      </w:r>
      <w:r w:rsidRPr="00B44A43">
        <w:t xml:space="preserve">.2. Аукцион проводится организатором </w:t>
      </w:r>
      <w:r w:rsidR="002F7A7B" w:rsidRPr="00B44A43">
        <w:t xml:space="preserve">аукциона </w:t>
      </w:r>
      <w:r w:rsidR="003F34FC" w:rsidRPr="003F34FC">
        <w:rPr>
          <w:b/>
        </w:rPr>
        <w:t>30</w:t>
      </w:r>
      <w:r w:rsidR="002F7A7B" w:rsidRPr="002F7A7B">
        <w:rPr>
          <w:b/>
        </w:rPr>
        <w:t xml:space="preserve"> </w:t>
      </w:r>
      <w:r w:rsidR="003F34FC">
        <w:rPr>
          <w:b/>
        </w:rPr>
        <w:t>августа</w:t>
      </w:r>
      <w:r w:rsidR="00AB286E">
        <w:rPr>
          <w:b/>
        </w:rPr>
        <w:t xml:space="preserve"> </w:t>
      </w:r>
      <w:r w:rsidRPr="002F7A7B">
        <w:rPr>
          <w:b/>
        </w:rPr>
        <w:t>201</w:t>
      </w:r>
      <w:r w:rsidR="007B484C">
        <w:rPr>
          <w:b/>
        </w:rPr>
        <w:t>7</w:t>
      </w:r>
      <w:r w:rsidRPr="002F7A7B">
        <w:rPr>
          <w:b/>
        </w:rPr>
        <w:t xml:space="preserve"> г. </w:t>
      </w:r>
      <w:r w:rsidR="002F7A7B" w:rsidRPr="002F7A7B">
        <w:rPr>
          <w:b/>
        </w:rPr>
        <w:t>в 10:3</w:t>
      </w:r>
      <w:r w:rsidRPr="002F7A7B">
        <w:rPr>
          <w:b/>
        </w:rPr>
        <w:t>0 час.</w:t>
      </w:r>
      <w:r w:rsidR="007B484C">
        <w:rPr>
          <w:b/>
        </w:rPr>
        <w:t xml:space="preserve"> </w:t>
      </w:r>
      <w:r w:rsidRPr="00B44A43">
        <w:t>местного времени</w:t>
      </w:r>
      <w:r>
        <w:t xml:space="preserve"> по адресу: </w:t>
      </w:r>
      <w:r w:rsidR="002F7A7B">
        <w:t>624162</w:t>
      </w:r>
      <w:r w:rsidR="002F7A7B" w:rsidRPr="001D49CA">
        <w:rPr>
          <w:bCs/>
        </w:rPr>
        <w:t xml:space="preserve">, </w:t>
      </w:r>
      <w:r w:rsidR="002F7A7B">
        <w:rPr>
          <w:bCs/>
        </w:rPr>
        <w:t>Свердловская область, г. Верхний Тагил, ул. Жуковского, д. 13, кабинет 6</w:t>
      </w:r>
      <w:r w:rsidRPr="00B44A43">
        <w:t>в присутствии членов аукционной комиссии и участников аукциона (их представителей).</w:t>
      </w:r>
    </w:p>
    <w:p w:rsidR="00FF7BE4" w:rsidRPr="00B44A43" w:rsidRDefault="00FF7BE4" w:rsidP="00FF7BE4">
      <w:pPr>
        <w:autoSpaceDE w:val="0"/>
        <w:autoSpaceDN w:val="0"/>
        <w:adjustRightInd w:val="0"/>
        <w:ind w:firstLine="720"/>
        <w:jc w:val="both"/>
      </w:pPr>
      <w:r>
        <w:t>6</w:t>
      </w:r>
      <w:r w:rsidRPr="00B44A43">
        <w:t>.3.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F7BE4" w:rsidRPr="00B44A43" w:rsidRDefault="00FF7BE4" w:rsidP="00FF7BE4">
      <w:pPr>
        <w:autoSpaceDE w:val="0"/>
        <w:autoSpaceDN w:val="0"/>
        <w:adjustRightInd w:val="0"/>
        <w:ind w:firstLine="720"/>
        <w:jc w:val="both"/>
      </w:pPr>
      <w:r>
        <w:t>6</w:t>
      </w:r>
      <w:r w:rsidRPr="00B44A43">
        <w:t>.4. "Шаг аукциона" устанавливается в размере пяти процентов начальной (минимальной) цены договора</w:t>
      </w:r>
      <w:r>
        <w:t>.</w:t>
      </w:r>
      <w:r w:rsidRPr="00B44A43">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F7BE4" w:rsidRPr="00B44A43" w:rsidRDefault="00FF7BE4" w:rsidP="00FF7BE4">
      <w:pPr>
        <w:autoSpaceDE w:val="0"/>
        <w:autoSpaceDN w:val="0"/>
        <w:adjustRightInd w:val="0"/>
        <w:ind w:firstLine="720"/>
        <w:jc w:val="both"/>
      </w:pPr>
      <w:r>
        <w:t>6</w:t>
      </w:r>
      <w:r w:rsidRPr="00B44A43">
        <w:t>.5. Аукционист выбирается из числа членов комиссии путем открытого голосования членов комиссии большинством голосов.</w:t>
      </w:r>
    </w:p>
    <w:p w:rsidR="00FF7BE4" w:rsidRPr="00B44A43" w:rsidRDefault="00FF7BE4" w:rsidP="00FF7BE4">
      <w:pPr>
        <w:autoSpaceDE w:val="0"/>
        <w:autoSpaceDN w:val="0"/>
        <w:adjustRightInd w:val="0"/>
        <w:ind w:firstLine="720"/>
        <w:jc w:val="both"/>
      </w:pPr>
      <w:r>
        <w:t>6</w:t>
      </w:r>
      <w:r w:rsidRPr="00B44A43">
        <w:t>.6. Аукцион проводится в следующем порядке:</w:t>
      </w:r>
    </w:p>
    <w:p w:rsidR="00FF7BE4" w:rsidRPr="00B44A43" w:rsidRDefault="00FF7BE4" w:rsidP="00FF7BE4">
      <w:pPr>
        <w:autoSpaceDE w:val="0"/>
        <w:autoSpaceDN w:val="0"/>
        <w:adjustRightInd w:val="0"/>
        <w:ind w:firstLine="720"/>
        <w:jc w:val="both"/>
      </w:pPr>
      <w:r w:rsidRPr="00B44A43">
        <w:t>1) секретарь комисси</w:t>
      </w:r>
      <w:r>
        <w:t>и</w:t>
      </w:r>
      <w:r w:rsidRPr="00B44A43">
        <w:t xml:space="preserve">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секретарь комиссии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F7BE4" w:rsidRPr="00B44A43" w:rsidRDefault="00FF7BE4" w:rsidP="00FF7BE4">
      <w:pPr>
        <w:autoSpaceDE w:val="0"/>
        <w:autoSpaceDN w:val="0"/>
        <w:adjustRightInd w:val="0"/>
        <w:ind w:firstLine="720"/>
        <w:jc w:val="both"/>
      </w:pPr>
      <w:r w:rsidRPr="00B44A43">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w:t>
      </w:r>
      <w:r>
        <w:t>ой (минимальной) цены договора, "шага аукциона"</w:t>
      </w:r>
      <w:r w:rsidRPr="00B44A43">
        <w:t>, после чего аукционист предлагает участникам аукциона заявлять свои предложения о цене договора;</w:t>
      </w:r>
    </w:p>
    <w:p w:rsidR="00FF7BE4" w:rsidRPr="00B44A43" w:rsidRDefault="00FF7BE4" w:rsidP="00FF7BE4">
      <w:pPr>
        <w:autoSpaceDE w:val="0"/>
        <w:autoSpaceDN w:val="0"/>
        <w:adjustRightInd w:val="0"/>
        <w:ind w:firstLine="720"/>
        <w:jc w:val="both"/>
      </w:pPr>
      <w:r w:rsidRPr="00B44A43">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t>6</w:t>
      </w:r>
      <w:r w:rsidRPr="00B44A43">
        <w:t>.4. аукционной документации, поднимает карточку в случае если он согласен заключить договор по объявленной цене;</w:t>
      </w:r>
    </w:p>
    <w:p w:rsidR="00FF7BE4" w:rsidRPr="00B44A43" w:rsidRDefault="00FF7BE4" w:rsidP="00FF7BE4">
      <w:pPr>
        <w:autoSpaceDE w:val="0"/>
        <w:autoSpaceDN w:val="0"/>
        <w:adjustRightInd w:val="0"/>
        <w:ind w:firstLine="720"/>
        <w:jc w:val="both"/>
      </w:pPr>
      <w:r w:rsidRPr="00B44A43">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w:t>
      </w:r>
      <w:r>
        <w:t>6</w:t>
      </w:r>
      <w:r w:rsidRPr="00B44A43">
        <w:t>.4., и "шаг аукциона", в соответствии с которым повышается цена;</w:t>
      </w:r>
    </w:p>
    <w:p w:rsidR="00FF7BE4" w:rsidRPr="00B44A43" w:rsidRDefault="00FF7BE4" w:rsidP="00FF7BE4">
      <w:pPr>
        <w:autoSpaceDE w:val="0"/>
        <w:autoSpaceDN w:val="0"/>
        <w:adjustRightInd w:val="0"/>
        <w:ind w:firstLine="720"/>
        <w:jc w:val="both"/>
      </w:pPr>
      <w:r w:rsidRPr="00B44A43">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F7BE4" w:rsidRPr="00B44A43" w:rsidRDefault="00FF7BE4" w:rsidP="00FF7BE4">
      <w:pPr>
        <w:autoSpaceDE w:val="0"/>
        <w:autoSpaceDN w:val="0"/>
        <w:adjustRightInd w:val="0"/>
        <w:ind w:firstLine="720"/>
        <w:jc w:val="both"/>
      </w:pPr>
      <w:r w:rsidRPr="00B44A43">
        <w:t xml:space="preserve">6) если действующий правообладатель воспользовался правом, предусмотренным подпунктом 5 пункта </w:t>
      </w:r>
      <w:r>
        <w:t>6</w:t>
      </w:r>
      <w:r w:rsidRPr="00B44A43">
        <w:t>.6.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F7BE4" w:rsidRPr="00B44A43" w:rsidRDefault="00FF7BE4" w:rsidP="00FF7BE4">
      <w:pPr>
        <w:autoSpaceDE w:val="0"/>
        <w:autoSpaceDN w:val="0"/>
        <w:adjustRightInd w:val="0"/>
        <w:ind w:firstLine="720"/>
        <w:jc w:val="both"/>
      </w:pPr>
      <w:r w:rsidRPr="00B44A43">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F7BE4" w:rsidRPr="00B44A43" w:rsidRDefault="00FF7BE4" w:rsidP="00FF7BE4">
      <w:pPr>
        <w:autoSpaceDE w:val="0"/>
        <w:autoSpaceDN w:val="0"/>
        <w:adjustRightInd w:val="0"/>
        <w:ind w:firstLine="720"/>
        <w:jc w:val="both"/>
      </w:pPr>
      <w:r>
        <w:t>6</w:t>
      </w:r>
      <w:r w:rsidRPr="00B44A43">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F7BE4" w:rsidRPr="00B44A43" w:rsidRDefault="00FF7BE4" w:rsidP="00FF7BE4">
      <w:pPr>
        <w:autoSpaceDE w:val="0"/>
        <w:autoSpaceDN w:val="0"/>
        <w:adjustRightInd w:val="0"/>
        <w:ind w:firstLine="720"/>
        <w:jc w:val="both"/>
      </w:pPr>
      <w:r>
        <w:t>6</w:t>
      </w:r>
      <w:r w:rsidRPr="00B44A43">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F7BE4" w:rsidRPr="00B44A43" w:rsidRDefault="00FF7BE4" w:rsidP="00FF7BE4">
      <w:pPr>
        <w:autoSpaceDE w:val="0"/>
        <w:autoSpaceDN w:val="0"/>
        <w:adjustRightInd w:val="0"/>
        <w:ind w:firstLine="720"/>
        <w:jc w:val="both"/>
      </w:pPr>
      <w:r>
        <w:t>6</w:t>
      </w:r>
      <w:r w:rsidRPr="00B44A43">
        <w:t>.9.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FF7BE4" w:rsidRPr="00B44A43" w:rsidRDefault="00FF7BE4" w:rsidP="00FF7BE4">
      <w:pPr>
        <w:autoSpaceDE w:val="0"/>
        <w:autoSpaceDN w:val="0"/>
        <w:adjustRightInd w:val="0"/>
        <w:ind w:firstLine="720"/>
        <w:jc w:val="both"/>
      </w:pPr>
      <w:r>
        <w:t>6</w:t>
      </w:r>
      <w:r w:rsidRPr="00B44A43">
        <w:t>.10. Любой участник аукциона вправе осуществлять аудио- и/или видеозапись аукциона.</w:t>
      </w:r>
    </w:p>
    <w:p w:rsidR="00FF7BE4" w:rsidRPr="00B44A43" w:rsidRDefault="00FF7BE4" w:rsidP="00FF7BE4">
      <w:pPr>
        <w:autoSpaceDE w:val="0"/>
        <w:autoSpaceDN w:val="0"/>
        <w:adjustRightInd w:val="0"/>
        <w:ind w:firstLine="720"/>
        <w:jc w:val="both"/>
      </w:pPr>
      <w:r>
        <w:t>6</w:t>
      </w:r>
      <w:r w:rsidRPr="00B44A43">
        <w:t>.11.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r>
        <w:t>.</w:t>
      </w:r>
    </w:p>
    <w:p w:rsidR="00FF7BE4" w:rsidRPr="00B44A43" w:rsidRDefault="00FF7BE4" w:rsidP="00FF7BE4">
      <w:pPr>
        <w:autoSpaceDE w:val="0"/>
        <w:autoSpaceDN w:val="0"/>
        <w:adjustRightInd w:val="0"/>
        <w:ind w:firstLine="720"/>
        <w:jc w:val="both"/>
      </w:pPr>
      <w:r>
        <w:t>6</w:t>
      </w:r>
      <w:r w:rsidRPr="00B44A43">
        <w:t>.</w:t>
      </w:r>
      <w:r>
        <w:t>12.</w:t>
      </w:r>
      <w:r w:rsidRPr="00B44A43">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F7BE4" w:rsidRPr="00432F68" w:rsidRDefault="00FF7BE4" w:rsidP="00FF7BE4">
      <w:pPr>
        <w:autoSpaceDE w:val="0"/>
        <w:autoSpaceDN w:val="0"/>
        <w:adjustRightInd w:val="0"/>
        <w:ind w:firstLine="720"/>
        <w:jc w:val="both"/>
      </w:pPr>
      <w:r>
        <w:t>6</w:t>
      </w:r>
      <w:r w:rsidRPr="00B44A43">
        <w:t>.1</w:t>
      </w:r>
      <w:r>
        <w:t>3</w:t>
      </w:r>
      <w:r w:rsidRPr="00B44A43">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4221D1" w:rsidRDefault="004221D1" w:rsidP="00FF7BE4">
      <w:pPr>
        <w:shd w:val="clear" w:color="auto" w:fill="FFFFFF"/>
        <w:jc w:val="center"/>
        <w:rPr>
          <w:b/>
          <w:color w:val="000000"/>
          <w:spacing w:val="1"/>
        </w:rPr>
      </w:pPr>
    </w:p>
    <w:p w:rsidR="00FF7BE4" w:rsidRPr="00B44A43" w:rsidRDefault="00FF7BE4" w:rsidP="00FF7BE4">
      <w:pPr>
        <w:shd w:val="clear" w:color="auto" w:fill="FFFFFF"/>
        <w:jc w:val="center"/>
        <w:rPr>
          <w:b/>
          <w:color w:val="000000"/>
          <w:spacing w:val="1"/>
        </w:rPr>
      </w:pPr>
      <w:r>
        <w:rPr>
          <w:b/>
          <w:color w:val="000000"/>
          <w:spacing w:val="1"/>
        </w:rPr>
        <w:t>7</w:t>
      </w:r>
      <w:r w:rsidRPr="00B44A43">
        <w:rPr>
          <w:b/>
          <w:color w:val="000000"/>
          <w:spacing w:val="1"/>
        </w:rPr>
        <w:t>. Порядок заключения договора аренды муниципального недвижимого имущества</w:t>
      </w:r>
    </w:p>
    <w:p w:rsidR="004221D1" w:rsidRDefault="004221D1" w:rsidP="00FF7BE4">
      <w:pPr>
        <w:autoSpaceDE w:val="0"/>
        <w:autoSpaceDN w:val="0"/>
        <w:adjustRightInd w:val="0"/>
        <w:ind w:firstLine="720"/>
        <w:jc w:val="both"/>
      </w:pPr>
    </w:p>
    <w:p w:rsidR="00B06448" w:rsidRDefault="00AC7976" w:rsidP="00FF7BE4">
      <w:pPr>
        <w:autoSpaceDE w:val="0"/>
        <w:autoSpaceDN w:val="0"/>
        <w:adjustRightInd w:val="0"/>
        <w:ind w:firstLine="720"/>
        <w:jc w:val="both"/>
        <w:rPr>
          <w:color w:val="FF0000"/>
        </w:rPr>
      </w:pPr>
      <w:r w:rsidRPr="00AC7976">
        <w:t>7.1</w:t>
      </w:r>
      <w:r w:rsidR="00FF7BE4" w:rsidRPr="00B06448">
        <w:t xml:space="preserve">. </w:t>
      </w:r>
      <w:r w:rsidR="00445F6E" w:rsidRPr="00B06448">
        <w:t>Участник аукциона подписывает у</w:t>
      </w:r>
      <w:r w:rsidR="00FF7BE4" w:rsidRPr="00B06448">
        <w:t xml:space="preserve"> Организатора торгов договор аренды </w:t>
      </w:r>
      <w:r w:rsidR="00B06448" w:rsidRPr="00B06448">
        <w:t>не ранее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C7976" w:rsidRDefault="00B06448" w:rsidP="00B06448">
      <w:pPr>
        <w:autoSpaceDE w:val="0"/>
        <w:autoSpaceDN w:val="0"/>
        <w:adjustRightInd w:val="0"/>
        <w:jc w:val="both"/>
        <w:rPr>
          <w:b/>
          <w:u w:val="single"/>
        </w:rPr>
      </w:pPr>
      <w:r>
        <w:rPr>
          <w:color w:val="FF0000"/>
        </w:rPr>
        <w:t xml:space="preserve">         </w:t>
      </w:r>
      <w:r w:rsidR="00AC7976">
        <w:t xml:space="preserve">7.2. Договор аренды заключается сроком на </w:t>
      </w:r>
      <w:r w:rsidR="00AC7976" w:rsidRPr="00AC7976">
        <w:rPr>
          <w:b/>
          <w:u w:val="single"/>
        </w:rPr>
        <w:t>5 лет.</w:t>
      </w:r>
    </w:p>
    <w:p w:rsidR="00FD0A52" w:rsidRPr="00FD0A52" w:rsidRDefault="00FD0A52" w:rsidP="00FD0A52">
      <w:pPr>
        <w:pStyle w:val="ConsPlusNormal"/>
        <w:ind w:firstLine="540"/>
        <w:jc w:val="both"/>
        <w:rPr>
          <w:rFonts w:ascii="Times New Roman" w:eastAsiaTheme="minorHAnsi" w:hAnsi="Times New Roman" w:cs="Times New Roman"/>
          <w:b/>
          <w:bCs/>
          <w:sz w:val="24"/>
          <w:szCs w:val="24"/>
          <w:lang w:eastAsia="en-US"/>
        </w:rPr>
      </w:pPr>
      <w:r w:rsidRPr="00FD0A52">
        <w:rPr>
          <w:rFonts w:ascii="Times New Roman" w:hAnsi="Times New Roman" w:cs="Times New Roman"/>
          <w:sz w:val="24"/>
          <w:szCs w:val="24"/>
        </w:rPr>
        <w:t>7.3.</w:t>
      </w:r>
      <w:r w:rsidR="00D55125">
        <w:rPr>
          <w:rFonts w:ascii="Times New Roman" w:eastAsiaTheme="minorHAnsi" w:hAnsi="Times New Roman" w:cs="Times New Roman"/>
          <w:bCs/>
          <w:sz w:val="24"/>
          <w:szCs w:val="24"/>
          <w:lang w:eastAsia="en-US"/>
        </w:rPr>
        <w:t xml:space="preserve">Договор аренды </w:t>
      </w:r>
      <w:r w:rsidRPr="00FD0A52">
        <w:rPr>
          <w:rFonts w:ascii="Times New Roman" w:eastAsiaTheme="minorHAnsi" w:hAnsi="Times New Roman" w:cs="Times New Roman"/>
          <w:bCs/>
          <w:sz w:val="24"/>
          <w:szCs w:val="24"/>
          <w:lang w:eastAsia="en-US"/>
        </w:rPr>
        <w:t xml:space="preserve">подлежит государственной регистрации </w:t>
      </w:r>
      <w:r w:rsidR="00D55125">
        <w:rPr>
          <w:rFonts w:ascii="Times New Roman" w:eastAsiaTheme="minorHAnsi" w:hAnsi="Times New Roman" w:cs="Times New Roman"/>
          <w:bCs/>
          <w:sz w:val="24"/>
          <w:szCs w:val="24"/>
          <w:lang w:eastAsia="en-US"/>
        </w:rPr>
        <w:t xml:space="preserve">в Управлении Федеральной службы государственной регистрации, кадастра и картографии по Свердловской области, Кировградском отделе, </w:t>
      </w:r>
      <w:r w:rsidRPr="00FD0A52">
        <w:rPr>
          <w:rFonts w:ascii="Times New Roman" w:eastAsiaTheme="minorHAnsi" w:hAnsi="Times New Roman" w:cs="Times New Roman"/>
          <w:bCs/>
          <w:sz w:val="24"/>
          <w:szCs w:val="24"/>
          <w:lang w:eastAsia="en-US"/>
        </w:rPr>
        <w:t>и считается заключенным с момента такой регистрации</w:t>
      </w:r>
      <w:r w:rsidR="00D55125">
        <w:rPr>
          <w:rFonts w:ascii="Times New Roman" w:eastAsiaTheme="minorHAnsi" w:hAnsi="Times New Roman" w:cs="Times New Roman"/>
          <w:bCs/>
          <w:sz w:val="24"/>
          <w:szCs w:val="24"/>
          <w:lang w:eastAsia="en-US"/>
        </w:rPr>
        <w:t>.</w:t>
      </w:r>
    </w:p>
    <w:p w:rsidR="00FF7BE4" w:rsidRPr="00AC7976" w:rsidRDefault="00FF7BE4" w:rsidP="00FF7BE4">
      <w:pPr>
        <w:pStyle w:val="25"/>
        <w:ind w:left="0" w:firstLine="720"/>
        <w:jc w:val="both"/>
      </w:pPr>
      <w:r w:rsidRPr="00AC7976">
        <w:t>7</w:t>
      </w:r>
      <w:r w:rsidR="00FD0A52">
        <w:t>.4</w:t>
      </w:r>
      <w:r w:rsidRPr="00AC7976">
        <w:t>. В</w:t>
      </w:r>
      <w:r w:rsidR="00AC7976">
        <w:t xml:space="preserve">еличина годовой арендной платы </w:t>
      </w:r>
      <w:r w:rsidRPr="00AC7976">
        <w:t xml:space="preserve">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(в случае, если иное не предусмотрено условиями аукциона). В последующие годы цена заключенного договора корректируется с учетом нормативных актов Свердловской области </w:t>
      </w:r>
      <w:r w:rsidRPr="00AC7976">
        <w:rPr>
          <w:spacing w:val="-1"/>
        </w:rPr>
        <w:t>в соответствии с прогнозируемым уровнем инфляции и состоянием рынка аренды нежилых помещений</w:t>
      </w:r>
      <w:r w:rsidRPr="00AC7976">
        <w:t xml:space="preserve"> (в случае, если иное не предусмотрено условиями аукциона).</w:t>
      </w:r>
    </w:p>
    <w:p w:rsidR="004976D5" w:rsidRPr="004976D5" w:rsidRDefault="00FD0A52" w:rsidP="004976D5">
      <w:pPr>
        <w:pStyle w:val="25"/>
        <w:ind w:left="0" w:firstLine="720"/>
        <w:jc w:val="both"/>
      </w:pPr>
      <w:r>
        <w:t>7.5</w:t>
      </w:r>
      <w:r w:rsidR="00FF7BE4" w:rsidRPr="00AC7976">
        <w:t xml:space="preserve">.  </w:t>
      </w:r>
      <w:r w:rsidR="004976D5" w:rsidRPr="00FC2BEE">
        <w:rPr>
          <w:kern w:val="16"/>
        </w:rPr>
        <w:t>В арендную плату не включены:</w:t>
      </w:r>
    </w:p>
    <w:p w:rsidR="004976D5" w:rsidRPr="00FC2BEE" w:rsidRDefault="004976D5" w:rsidP="004976D5">
      <w:pPr>
        <w:widowControl w:val="0"/>
        <w:suppressAutoHyphens/>
        <w:autoSpaceDE w:val="0"/>
        <w:autoSpaceDN w:val="0"/>
        <w:adjustRightInd w:val="0"/>
        <w:ind w:firstLine="720"/>
        <w:jc w:val="both"/>
        <w:outlineLvl w:val="0"/>
        <w:rPr>
          <w:kern w:val="16"/>
        </w:rPr>
      </w:pPr>
      <w:r w:rsidRPr="00FC2BEE">
        <w:rPr>
          <w:kern w:val="16"/>
        </w:rPr>
        <w:t>- плата за эксплуатационное обслуживание, а также долю в праве на общедолевое имущество;</w:t>
      </w:r>
    </w:p>
    <w:p w:rsidR="004976D5" w:rsidRPr="00FC2BEE" w:rsidRDefault="004976D5" w:rsidP="004976D5">
      <w:pPr>
        <w:widowControl w:val="0"/>
        <w:suppressAutoHyphens/>
        <w:autoSpaceDE w:val="0"/>
        <w:autoSpaceDN w:val="0"/>
        <w:adjustRightInd w:val="0"/>
        <w:ind w:firstLine="720"/>
        <w:jc w:val="both"/>
        <w:outlineLvl w:val="0"/>
        <w:rPr>
          <w:kern w:val="16"/>
        </w:rPr>
      </w:pPr>
      <w:r w:rsidRPr="00FC2BEE">
        <w:rPr>
          <w:kern w:val="16"/>
        </w:rPr>
        <w:t xml:space="preserve">- плата за работы по капитальному ремонту </w:t>
      </w:r>
      <w:r w:rsidRPr="004976D5">
        <w:rPr>
          <w:kern w:val="16"/>
        </w:rPr>
        <w:t>Объекта</w:t>
      </w:r>
      <w:r w:rsidRPr="00FC2BEE">
        <w:rPr>
          <w:kern w:val="16"/>
        </w:rPr>
        <w:t xml:space="preserve"> аренды, права на который переданы по </w:t>
      </w:r>
      <w:r w:rsidRPr="004976D5">
        <w:rPr>
          <w:kern w:val="16"/>
        </w:rPr>
        <w:t>Договору</w:t>
      </w:r>
      <w:r w:rsidRPr="00FC2BEE">
        <w:rPr>
          <w:kern w:val="16"/>
        </w:rPr>
        <w:t xml:space="preserve"> аренды;</w:t>
      </w:r>
    </w:p>
    <w:p w:rsidR="004976D5" w:rsidRPr="00FC2BEE" w:rsidRDefault="004976D5" w:rsidP="004976D5">
      <w:pPr>
        <w:widowControl w:val="0"/>
        <w:suppressAutoHyphens/>
        <w:autoSpaceDE w:val="0"/>
        <w:autoSpaceDN w:val="0"/>
        <w:adjustRightInd w:val="0"/>
        <w:ind w:firstLine="720"/>
        <w:jc w:val="both"/>
        <w:outlineLvl w:val="0"/>
        <w:rPr>
          <w:kern w:val="16"/>
        </w:rPr>
      </w:pPr>
      <w:r w:rsidRPr="00FC2BEE">
        <w:rPr>
          <w:kern w:val="16"/>
        </w:rPr>
        <w:t>- плата за предоставляемые коммунальные услуги</w:t>
      </w:r>
      <w:r w:rsidRPr="00FC2BEE">
        <w:t>.</w:t>
      </w:r>
    </w:p>
    <w:p w:rsidR="00FF7BE4" w:rsidRDefault="00FD0A52" w:rsidP="00FF7BE4">
      <w:pPr>
        <w:autoSpaceDE w:val="0"/>
        <w:autoSpaceDN w:val="0"/>
        <w:adjustRightInd w:val="0"/>
        <w:ind w:firstLine="720"/>
        <w:jc w:val="both"/>
      </w:pPr>
      <w:r>
        <w:t>7.6</w:t>
      </w:r>
      <w:r w:rsidR="00FF7BE4" w:rsidRPr="00E435D6">
        <w:t>.</w:t>
      </w:r>
      <w:r w:rsidR="00FF7BE4" w:rsidRPr="001D49CA">
        <w:t xml:space="preserve"> При заключении и исполнении договора аренды изменение условий договора (в том числе уменьшен</w:t>
      </w:r>
      <w:r w:rsidR="00FF7BE4">
        <w:t>ия цены договора), указанных в д</w:t>
      </w:r>
      <w:r w:rsidR="00FF7BE4" w:rsidRPr="001D49CA">
        <w:t>окументации об аукционе, по соглашению сторон и в одностороннем порядке, не допускается.</w:t>
      </w:r>
    </w:p>
    <w:p w:rsidR="00FF7BE4" w:rsidRDefault="00FD0A52" w:rsidP="00FF7BE4">
      <w:pPr>
        <w:autoSpaceDE w:val="0"/>
        <w:autoSpaceDN w:val="0"/>
        <w:adjustRightInd w:val="0"/>
        <w:ind w:firstLine="720"/>
        <w:jc w:val="both"/>
      </w:pPr>
      <w:r>
        <w:rPr>
          <w:bCs/>
        </w:rPr>
        <w:t>7.7</w:t>
      </w:r>
      <w:r w:rsidR="00FF7BE4">
        <w:rPr>
          <w:bCs/>
        </w:rPr>
        <w:t>.</w:t>
      </w:r>
      <w:r w:rsidR="00FF7BE4" w:rsidRPr="001D49CA">
        <w:rPr>
          <w:b/>
          <w:bCs/>
        </w:rPr>
        <w:t xml:space="preserve"> Оплата арендной платы по договору аренды осуществляется ежемесячно в форме безналичного расчета исключительно в рублях РФ на счет, указанный в договоре аренды.</w:t>
      </w:r>
    </w:p>
    <w:p w:rsidR="00FF7BE4" w:rsidRDefault="00FD0A52" w:rsidP="00FF7BE4">
      <w:pPr>
        <w:autoSpaceDE w:val="0"/>
        <w:autoSpaceDN w:val="0"/>
        <w:adjustRightInd w:val="0"/>
        <w:ind w:firstLine="720"/>
        <w:jc w:val="both"/>
      </w:pPr>
      <w:r>
        <w:t>7.8</w:t>
      </w:r>
      <w:r w:rsidR="00FF7BE4">
        <w:t>.</w:t>
      </w:r>
      <w:r w:rsidR="00FF7BE4" w:rsidRPr="001D49CA">
        <w:t xml:space="preserve"> В случае перемены собственника </w:t>
      </w:r>
      <w:r w:rsidR="00445F6E" w:rsidRPr="001D49CA">
        <w:t>или обладателя</w:t>
      </w:r>
      <w:r w:rsidR="00FF7BE4" w:rsidRPr="001D49CA">
        <w:t xml:space="preserve"> имущественного права на объект нежилого фонда действие договора аренды, заключенного по результатам аукциона, не прекращается и проведение нового аукциона не требуется.</w:t>
      </w:r>
    </w:p>
    <w:p w:rsidR="00FF7BE4" w:rsidRDefault="00FF7BE4" w:rsidP="00FF7BE4">
      <w:pPr>
        <w:autoSpaceDE w:val="0"/>
        <w:autoSpaceDN w:val="0"/>
        <w:adjustRightInd w:val="0"/>
        <w:ind w:firstLine="720"/>
        <w:jc w:val="both"/>
      </w:pPr>
      <w:r>
        <w:t>7.</w:t>
      </w:r>
      <w:r w:rsidR="00FD0A52">
        <w:t>9</w:t>
      </w:r>
      <w:r w:rsidRPr="009A53BC">
        <w:rPr>
          <w:b/>
        </w:rPr>
        <w:t>.</w:t>
      </w:r>
      <w:r w:rsidRPr="001D49CA">
        <w:t xml:space="preserve"> В случае если </w:t>
      </w:r>
      <w:r>
        <w:t>п</w:t>
      </w:r>
      <w:r w:rsidRPr="001D49CA">
        <w:t xml:space="preserve">обедитель аукциона или участник аукциона, сделавший предпоследнее предложение о цене договора, либо единственный участник аукциона, </w:t>
      </w:r>
      <w:r w:rsidRPr="001D49CA">
        <w:rPr>
          <w:b/>
        </w:rPr>
        <w:t xml:space="preserve">в сроки, установленные </w:t>
      </w:r>
      <w:r>
        <w:rPr>
          <w:b/>
        </w:rPr>
        <w:t>д</w:t>
      </w:r>
      <w:r w:rsidRPr="001D49CA">
        <w:rPr>
          <w:b/>
        </w:rPr>
        <w:t>окументацией об аукционе</w:t>
      </w:r>
      <w:r>
        <w:t>, не представил Организатору торгов не представил подписанный договор аренды объекта нежилого фонда, п</w:t>
      </w:r>
      <w:r w:rsidRPr="001D49CA">
        <w:t xml:space="preserve">обедитель аукциона или участник аукциона, сделавший предпоследнее предложение о цене договора, либо единственный участник аукциона </w:t>
      </w:r>
      <w:r w:rsidRPr="001D49CA">
        <w:rPr>
          <w:b/>
        </w:rPr>
        <w:t>признается уклонившимся от заключения договора аренды.</w:t>
      </w:r>
    </w:p>
    <w:p w:rsidR="00FF7BE4" w:rsidRDefault="00FD0A52" w:rsidP="00FF7BE4">
      <w:pPr>
        <w:autoSpaceDE w:val="0"/>
        <w:autoSpaceDN w:val="0"/>
        <w:adjustRightInd w:val="0"/>
        <w:ind w:firstLine="720"/>
        <w:jc w:val="both"/>
      </w:pPr>
      <w:r>
        <w:t>7.10</w:t>
      </w:r>
      <w:r w:rsidR="00FF7BE4">
        <w:t>.</w:t>
      </w:r>
      <w:r w:rsidR="00FF7BE4" w:rsidRPr="001D49CA">
        <w:t xml:space="preserve"> В случаях отказа от заключения договора аренды с победителем аукциона либо при уклонении победителя аукциона от заключения договора аренды, он утр</w:t>
      </w:r>
      <w:r w:rsidR="00FF7BE4">
        <w:t>ачивает право на аренду объекта</w:t>
      </w:r>
      <w:r w:rsidR="00FF7BE4" w:rsidRPr="001D49CA">
        <w:t xml:space="preserve"> нежилого фонда, задаток ему не возвращается и направляется в бюджет </w:t>
      </w:r>
      <w:r w:rsidR="00445F6E">
        <w:t>городского округа Верхний Тагил</w:t>
      </w:r>
      <w:r w:rsidR="00445F6E">
        <w:rPr>
          <w:b/>
        </w:rPr>
        <w:t xml:space="preserve">. </w:t>
      </w:r>
      <w:r w:rsidR="00445F6E">
        <w:t xml:space="preserve">При этом </w:t>
      </w:r>
      <w:r w:rsidR="00FF7BE4">
        <w:t>Организатор торгов</w:t>
      </w:r>
      <w:r w:rsidR="00FF7BE4" w:rsidRPr="001D49CA">
        <w:t xml:space="preserve"> передает участнику аукциона, сделавшему предпоследнее предложение о цене договора аренды, проект договора аренды, который составлен путем включения в него цены договора аренды по лоту,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 (лота), по этой цене</w:t>
      </w:r>
      <w:r w:rsidR="00FF7BE4">
        <w:t xml:space="preserve"> договора является обязательным.</w:t>
      </w:r>
    </w:p>
    <w:p w:rsidR="00FF7BE4" w:rsidRDefault="00FD0A52" w:rsidP="00FF7BE4">
      <w:pPr>
        <w:autoSpaceDE w:val="0"/>
        <w:autoSpaceDN w:val="0"/>
        <w:adjustRightInd w:val="0"/>
        <w:ind w:firstLine="720"/>
        <w:jc w:val="both"/>
      </w:pPr>
      <w:r>
        <w:t>7.11</w:t>
      </w:r>
      <w:r w:rsidR="00FF7BE4" w:rsidRPr="009A53BC">
        <w:rPr>
          <w:b/>
        </w:rPr>
        <w:t>.</w:t>
      </w:r>
      <w:r w:rsidR="00FF7BE4" w:rsidRPr="001D49CA">
        <w:t xml:space="preserve"> В </w:t>
      </w:r>
      <w:r w:rsidR="00445F6E" w:rsidRPr="001D49CA">
        <w:t>случае уклонения</w:t>
      </w:r>
      <w:r w:rsidR="00FF7BE4" w:rsidRPr="001D49CA">
        <w:t xml:space="preserve"> участника аукциона, сделавшего предпоследнее предложение о цене договора, от заключения договора аренды, он утр</w:t>
      </w:r>
      <w:r w:rsidR="00FF7BE4">
        <w:t>ачивает право на аренду объекта</w:t>
      </w:r>
      <w:r w:rsidR="00FF7BE4" w:rsidRPr="001D49CA">
        <w:t xml:space="preserve"> нежилого фонда, задаток ему не возвращается и направляется в бюджет </w:t>
      </w:r>
      <w:r w:rsidR="00445F6E">
        <w:t>городского округа Верхний Тагил</w:t>
      </w:r>
      <w:r w:rsidR="00FF7BE4" w:rsidRPr="001D49CA">
        <w:t>.</w:t>
      </w:r>
    </w:p>
    <w:p w:rsidR="00FF7BE4" w:rsidRPr="001D49CA" w:rsidRDefault="00FD0A52" w:rsidP="00FF7BE4">
      <w:pPr>
        <w:autoSpaceDE w:val="0"/>
        <w:autoSpaceDN w:val="0"/>
        <w:adjustRightInd w:val="0"/>
        <w:ind w:firstLine="720"/>
        <w:jc w:val="both"/>
      </w:pPr>
      <w:r>
        <w:t>7.12</w:t>
      </w:r>
      <w:r w:rsidR="00FF7BE4" w:rsidRPr="009A53BC">
        <w:rPr>
          <w:b/>
        </w:rPr>
        <w:t>.</w:t>
      </w:r>
      <w:r w:rsidR="00FF7BE4" w:rsidRPr="001D49CA">
        <w:t xml:space="preserve"> В случае уклонения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в бюджет </w:t>
      </w:r>
      <w:r w:rsidR="00445F6E">
        <w:t>городского округа Верхний Тагил</w:t>
      </w:r>
      <w:r w:rsidR="00FF7BE4" w:rsidRPr="001D49CA">
        <w:t>.</w:t>
      </w:r>
    </w:p>
    <w:p w:rsidR="004221D1" w:rsidRDefault="004221D1" w:rsidP="00FF7BE4">
      <w:pPr>
        <w:pStyle w:val="ConsPlusNormal"/>
        <w:widowControl/>
        <w:ind w:firstLine="0"/>
        <w:jc w:val="center"/>
        <w:rPr>
          <w:rFonts w:ascii="Times New Roman" w:hAnsi="Times New Roman" w:cs="Times New Roman"/>
          <w:b/>
          <w:sz w:val="24"/>
          <w:szCs w:val="24"/>
        </w:rPr>
      </w:pPr>
    </w:p>
    <w:p w:rsidR="00FF7BE4" w:rsidRDefault="00FF7BE4" w:rsidP="00FF7BE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r w:rsidRPr="00B44A43">
        <w:rPr>
          <w:rFonts w:ascii="Times New Roman" w:hAnsi="Times New Roman" w:cs="Times New Roman"/>
          <w:b/>
          <w:sz w:val="24"/>
          <w:szCs w:val="24"/>
        </w:rPr>
        <w:t>. Недействительность результатов Аукциона</w:t>
      </w:r>
    </w:p>
    <w:p w:rsidR="00445F6E" w:rsidRPr="00B44A43" w:rsidRDefault="00445F6E" w:rsidP="00FF7BE4">
      <w:pPr>
        <w:pStyle w:val="ConsPlusNormal"/>
        <w:widowControl/>
        <w:ind w:firstLine="0"/>
        <w:jc w:val="center"/>
        <w:rPr>
          <w:rFonts w:ascii="Times New Roman" w:hAnsi="Times New Roman" w:cs="Times New Roman"/>
          <w:sz w:val="24"/>
          <w:szCs w:val="24"/>
        </w:rPr>
      </w:pPr>
    </w:p>
    <w:p w:rsidR="004221D1" w:rsidRDefault="00FF7BE4" w:rsidP="00FF7BE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B44A43">
        <w:rPr>
          <w:rFonts w:ascii="Times New Roman" w:hAnsi="Times New Roman" w:cs="Times New Roman"/>
          <w:sz w:val="24"/>
          <w:szCs w:val="24"/>
        </w:rPr>
        <w:t>.1.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FF7BE4" w:rsidRPr="00B44A43" w:rsidRDefault="00FF7BE4" w:rsidP="00FF7BE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B44A43">
        <w:rPr>
          <w:rFonts w:ascii="Times New Roman" w:hAnsi="Times New Roman" w:cs="Times New Roman"/>
          <w:sz w:val="24"/>
          <w:szCs w:val="24"/>
        </w:rPr>
        <w:t>.2. Признание результатов аукциона недействительными влечет недействительность договора аренды, заключенного с победителем аукциона.</w:t>
      </w:r>
    </w:p>
    <w:p w:rsidR="00FF7BE4" w:rsidRPr="00B44A43" w:rsidRDefault="00FF7BE4" w:rsidP="00FF7BE4">
      <w:pPr>
        <w:shd w:val="clear" w:color="auto" w:fill="FFFFFF"/>
        <w:tabs>
          <w:tab w:val="left" w:pos="1440"/>
        </w:tabs>
        <w:ind w:firstLine="720"/>
        <w:jc w:val="center"/>
        <w:rPr>
          <w:color w:val="000000"/>
          <w:spacing w:val="5"/>
        </w:rPr>
      </w:pPr>
    </w:p>
    <w:p w:rsidR="004221D1" w:rsidRDefault="004221D1" w:rsidP="005A4EEE">
      <w:pPr>
        <w:autoSpaceDE w:val="0"/>
        <w:autoSpaceDN w:val="0"/>
        <w:adjustRightInd w:val="0"/>
        <w:ind w:left="4860"/>
        <w:jc w:val="right"/>
        <w:rPr>
          <w:sz w:val="20"/>
          <w:szCs w:val="20"/>
        </w:rPr>
      </w:pPr>
    </w:p>
    <w:p w:rsidR="00CE0899" w:rsidRDefault="00CE0899" w:rsidP="005A4EEE">
      <w:pPr>
        <w:autoSpaceDE w:val="0"/>
        <w:autoSpaceDN w:val="0"/>
        <w:adjustRightInd w:val="0"/>
        <w:ind w:left="4860"/>
        <w:jc w:val="right"/>
        <w:rPr>
          <w:sz w:val="20"/>
          <w:szCs w:val="20"/>
        </w:rPr>
      </w:pPr>
    </w:p>
    <w:p w:rsidR="00CE0899" w:rsidRDefault="00CE0899" w:rsidP="005A4EEE">
      <w:pPr>
        <w:autoSpaceDE w:val="0"/>
        <w:autoSpaceDN w:val="0"/>
        <w:adjustRightInd w:val="0"/>
        <w:ind w:left="4860"/>
        <w:jc w:val="right"/>
        <w:rPr>
          <w:sz w:val="20"/>
          <w:szCs w:val="20"/>
        </w:rPr>
      </w:pPr>
    </w:p>
    <w:p w:rsidR="00CE0899" w:rsidRDefault="00CE0899" w:rsidP="005A4EEE">
      <w:pPr>
        <w:autoSpaceDE w:val="0"/>
        <w:autoSpaceDN w:val="0"/>
        <w:adjustRightInd w:val="0"/>
        <w:ind w:left="4860"/>
        <w:jc w:val="right"/>
        <w:rPr>
          <w:sz w:val="20"/>
          <w:szCs w:val="20"/>
        </w:rPr>
      </w:pPr>
    </w:p>
    <w:p w:rsidR="00CE0899" w:rsidRDefault="00CE0899" w:rsidP="005A4EEE">
      <w:pPr>
        <w:autoSpaceDE w:val="0"/>
        <w:autoSpaceDN w:val="0"/>
        <w:adjustRightInd w:val="0"/>
        <w:ind w:left="4860"/>
        <w:jc w:val="right"/>
        <w:rPr>
          <w:sz w:val="20"/>
          <w:szCs w:val="20"/>
        </w:rPr>
      </w:pPr>
    </w:p>
    <w:p w:rsidR="00CE0899" w:rsidRDefault="00CE0899" w:rsidP="005A4EEE">
      <w:pPr>
        <w:autoSpaceDE w:val="0"/>
        <w:autoSpaceDN w:val="0"/>
        <w:adjustRightInd w:val="0"/>
        <w:ind w:left="4860"/>
        <w:jc w:val="right"/>
        <w:rPr>
          <w:sz w:val="20"/>
          <w:szCs w:val="20"/>
        </w:rPr>
      </w:pPr>
    </w:p>
    <w:p w:rsidR="00CE0899" w:rsidRDefault="00E14355" w:rsidP="00E14355">
      <w:pPr>
        <w:autoSpaceDE w:val="0"/>
        <w:autoSpaceDN w:val="0"/>
        <w:adjustRightInd w:val="0"/>
        <w:rPr>
          <w:sz w:val="20"/>
          <w:szCs w:val="20"/>
        </w:rPr>
      </w:pPr>
      <w:r>
        <w:rPr>
          <w:sz w:val="20"/>
          <w:szCs w:val="20"/>
        </w:rPr>
        <w:t>Исп. Поделова Е.А.</w:t>
      </w: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3F34FC" w:rsidRDefault="003F34FC" w:rsidP="005A4EEE">
      <w:pPr>
        <w:autoSpaceDE w:val="0"/>
        <w:autoSpaceDN w:val="0"/>
        <w:adjustRightInd w:val="0"/>
        <w:ind w:left="4860"/>
        <w:jc w:val="right"/>
        <w:rPr>
          <w:sz w:val="20"/>
          <w:szCs w:val="20"/>
        </w:rPr>
      </w:pPr>
    </w:p>
    <w:p w:rsidR="005A4EEE" w:rsidRPr="007D2CD9" w:rsidRDefault="005A4EEE" w:rsidP="005A4EEE">
      <w:pPr>
        <w:autoSpaceDE w:val="0"/>
        <w:autoSpaceDN w:val="0"/>
        <w:adjustRightInd w:val="0"/>
        <w:ind w:left="4860"/>
        <w:jc w:val="right"/>
        <w:rPr>
          <w:sz w:val="20"/>
          <w:szCs w:val="20"/>
        </w:rPr>
      </w:pPr>
      <w:r w:rsidRPr="007D2CD9">
        <w:rPr>
          <w:sz w:val="20"/>
          <w:szCs w:val="20"/>
        </w:rPr>
        <w:t xml:space="preserve">Приложение № 1 </w:t>
      </w:r>
    </w:p>
    <w:p w:rsidR="005A4EEE" w:rsidRPr="007D2CD9" w:rsidRDefault="005A4EEE" w:rsidP="005A4EEE">
      <w:pPr>
        <w:autoSpaceDE w:val="0"/>
        <w:autoSpaceDN w:val="0"/>
        <w:adjustRightInd w:val="0"/>
        <w:ind w:left="4860"/>
        <w:jc w:val="right"/>
        <w:rPr>
          <w:sz w:val="20"/>
          <w:szCs w:val="20"/>
        </w:rPr>
      </w:pPr>
      <w:r w:rsidRPr="007D2CD9">
        <w:rPr>
          <w:sz w:val="20"/>
          <w:szCs w:val="20"/>
        </w:rPr>
        <w:t>к аукционной документации</w:t>
      </w:r>
    </w:p>
    <w:p w:rsidR="005A4EEE" w:rsidRPr="00B44A43" w:rsidRDefault="005A4EEE" w:rsidP="005A4EEE">
      <w:pPr>
        <w:pStyle w:val="ConsPlusNormal"/>
        <w:widowControl/>
        <w:ind w:firstLine="0"/>
        <w:jc w:val="center"/>
        <w:rPr>
          <w:rFonts w:ascii="Times New Roman" w:hAnsi="Times New Roman"/>
          <w:sz w:val="24"/>
          <w:szCs w:val="24"/>
        </w:rPr>
      </w:pPr>
      <w:r w:rsidRPr="00B44A43">
        <w:rPr>
          <w:rFonts w:ascii="Times New Roman" w:hAnsi="Times New Roman"/>
          <w:sz w:val="24"/>
          <w:szCs w:val="24"/>
        </w:rPr>
        <w:t>ЗАЯВКА</w:t>
      </w:r>
    </w:p>
    <w:p w:rsidR="005A4EEE" w:rsidRPr="00B44A43" w:rsidRDefault="005A4EEE" w:rsidP="005A4EEE">
      <w:pPr>
        <w:pStyle w:val="ConsPlusNormal"/>
        <w:widowControl/>
        <w:ind w:firstLine="0"/>
        <w:jc w:val="center"/>
        <w:rPr>
          <w:rFonts w:ascii="Times New Roman" w:hAnsi="Times New Roman"/>
          <w:sz w:val="24"/>
          <w:szCs w:val="24"/>
        </w:rPr>
      </w:pPr>
      <w:r w:rsidRPr="00B44A43">
        <w:rPr>
          <w:rFonts w:ascii="Times New Roman" w:hAnsi="Times New Roman"/>
          <w:sz w:val="24"/>
          <w:szCs w:val="24"/>
        </w:rPr>
        <w:t>НА УЧАСТИЕ В АУКЦИОНЕ</w:t>
      </w:r>
    </w:p>
    <w:p w:rsidR="005A4EEE" w:rsidRPr="00B44A43" w:rsidRDefault="005A4EEE" w:rsidP="005A4EEE">
      <w:pPr>
        <w:pStyle w:val="ConsPlusNormal"/>
        <w:widowControl/>
        <w:ind w:firstLine="0"/>
        <w:jc w:val="center"/>
        <w:rPr>
          <w:rFonts w:ascii="Times New Roman" w:hAnsi="Times New Roman"/>
          <w:sz w:val="24"/>
          <w:szCs w:val="24"/>
        </w:rPr>
      </w:pPr>
      <w:r w:rsidRPr="00B44A43">
        <w:rPr>
          <w:rFonts w:ascii="Times New Roman" w:hAnsi="Times New Roman"/>
          <w:sz w:val="24"/>
          <w:szCs w:val="24"/>
        </w:rPr>
        <w:t>(заполняется претендентом или его</w:t>
      </w:r>
    </w:p>
    <w:p w:rsidR="005A4EEE" w:rsidRPr="00B44A43" w:rsidRDefault="005A4EEE" w:rsidP="005A4EEE">
      <w:pPr>
        <w:pStyle w:val="ConsPlusNormal"/>
        <w:widowControl/>
        <w:ind w:firstLine="0"/>
        <w:jc w:val="center"/>
        <w:rPr>
          <w:rFonts w:ascii="Times New Roman" w:hAnsi="Times New Roman"/>
          <w:sz w:val="24"/>
          <w:szCs w:val="24"/>
        </w:rPr>
      </w:pPr>
      <w:r w:rsidRPr="00B44A43">
        <w:rPr>
          <w:rFonts w:ascii="Times New Roman" w:hAnsi="Times New Roman"/>
          <w:sz w:val="24"/>
          <w:szCs w:val="24"/>
        </w:rPr>
        <w:t>полномочным представителем)</w:t>
      </w:r>
    </w:p>
    <w:p w:rsidR="005A4EEE" w:rsidRPr="007D2CD9" w:rsidRDefault="005A4EEE" w:rsidP="005A4EEE">
      <w:pPr>
        <w:pStyle w:val="ConsPlusNonformat"/>
        <w:widowControl/>
        <w:jc w:val="both"/>
        <w:rPr>
          <w:rFonts w:ascii="Times New Roman" w:hAnsi="Times New Roman"/>
          <w:sz w:val="16"/>
          <w:szCs w:val="16"/>
        </w:rPr>
      </w:pPr>
    </w:p>
    <w:p w:rsidR="005A4EEE" w:rsidRPr="008D30CC" w:rsidRDefault="005A4EEE" w:rsidP="005A4EEE">
      <w:pPr>
        <w:spacing w:line="192" w:lineRule="auto"/>
        <w:jc w:val="center"/>
        <w:rPr>
          <w:b/>
          <w:sz w:val="21"/>
          <w:szCs w:val="21"/>
        </w:rPr>
      </w:pPr>
      <w:r w:rsidRPr="008D30CC">
        <w:rPr>
          <w:b/>
          <w:sz w:val="21"/>
          <w:szCs w:val="21"/>
        </w:rPr>
        <w:t>Лот …………………………………………………………………………………………….</w:t>
      </w:r>
    </w:p>
    <w:p w:rsidR="005A4EEE" w:rsidRPr="008D30CC" w:rsidRDefault="005A4EEE" w:rsidP="005A4EEE">
      <w:pPr>
        <w:spacing w:line="192" w:lineRule="auto"/>
        <w:jc w:val="center"/>
        <w:rPr>
          <w:sz w:val="21"/>
          <w:szCs w:val="21"/>
        </w:rPr>
      </w:pPr>
      <w:r w:rsidRPr="008D30CC">
        <w:rPr>
          <w:sz w:val="21"/>
          <w:szCs w:val="21"/>
        </w:rPr>
        <w:t>(адрес объекта, площадь)</w:t>
      </w:r>
    </w:p>
    <w:p w:rsidR="005A4EEE" w:rsidRDefault="005A4EEE" w:rsidP="005A4EEE">
      <w:pPr>
        <w:spacing w:line="192" w:lineRule="auto"/>
        <w:rPr>
          <w:b/>
          <w:sz w:val="16"/>
          <w:szCs w:val="16"/>
        </w:rPr>
      </w:pPr>
      <w:r w:rsidRPr="008D30CC">
        <w:rPr>
          <w:b/>
          <w:sz w:val="16"/>
          <w:szCs w:val="16"/>
        </w:rPr>
        <w:t>_____________________________________________________________________________________________________________________________</w:t>
      </w:r>
    </w:p>
    <w:p w:rsidR="005A4EEE" w:rsidRDefault="005A4EEE" w:rsidP="005A4EEE">
      <w:pPr>
        <w:spacing w:line="192" w:lineRule="auto"/>
        <w:rPr>
          <w:b/>
          <w:sz w:val="16"/>
          <w:szCs w:val="16"/>
        </w:rPr>
      </w:pPr>
    </w:p>
    <w:p w:rsidR="005A4EEE" w:rsidRPr="008D30CC" w:rsidRDefault="005A4EEE" w:rsidP="005A4EEE">
      <w:pPr>
        <w:spacing w:line="192" w:lineRule="auto"/>
        <w:rPr>
          <w:b/>
          <w:sz w:val="16"/>
          <w:szCs w:val="16"/>
        </w:rPr>
      </w:pPr>
      <w:r w:rsidRPr="00047E20">
        <w:rPr>
          <w:sz w:val="22"/>
          <w:szCs w:val="22"/>
        </w:rPr>
        <w:t>1.</w:t>
      </w:r>
      <w:r>
        <w:rPr>
          <w:b/>
          <w:sz w:val="22"/>
          <w:szCs w:val="22"/>
        </w:rPr>
        <w:t xml:space="preserve"> Заявитель </w:t>
      </w:r>
      <w:r w:rsidRPr="008D30CC">
        <w:rPr>
          <w:b/>
          <w:sz w:val="16"/>
          <w:szCs w:val="16"/>
        </w:rPr>
        <w:t>_______________________________________________________________________________________________</w:t>
      </w:r>
      <w:r>
        <w:rPr>
          <w:b/>
          <w:sz w:val="16"/>
          <w:szCs w:val="16"/>
        </w:rPr>
        <w:t>______________</w:t>
      </w:r>
    </w:p>
    <w:p w:rsidR="005A4EEE" w:rsidRPr="008D30CC" w:rsidRDefault="005A4EEE" w:rsidP="005A4EEE">
      <w:pPr>
        <w:spacing w:line="209" w:lineRule="auto"/>
        <w:jc w:val="center"/>
        <w:rPr>
          <w:bCs/>
          <w:sz w:val="16"/>
          <w:szCs w:val="16"/>
        </w:rPr>
      </w:pPr>
      <w:r w:rsidRPr="008D30CC">
        <w:rPr>
          <w:bCs/>
          <w:sz w:val="16"/>
          <w:szCs w:val="16"/>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ИП), номер контактного телефона)</w:t>
      </w:r>
    </w:p>
    <w:p w:rsidR="005A4EEE" w:rsidRPr="008D30CC" w:rsidRDefault="005A4EEE" w:rsidP="005A4EEE">
      <w:pPr>
        <w:spacing w:line="209" w:lineRule="auto"/>
        <w:rPr>
          <w:bCs/>
          <w:sz w:val="16"/>
          <w:szCs w:val="16"/>
        </w:rPr>
      </w:pPr>
    </w:p>
    <w:p w:rsidR="005A4EEE" w:rsidRPr="008D30CC" w:rsidRDefault="005A4EEE" w:rsidP="005A4EEE">
      <w:pPr>
        <w:spacing w:line="209" w:lineRule="auto"/>
        <w:jc w:val="both"/>
        <w:rPr>
          <w:sz w:val="22"/>
          <w:szCs w:val="22"/>
        </w:rPr>
      </w:pPr>
      <w:r w:rsidRPr="008D30CC">
        <w:rPr>
          <w:sz w:val="18"/>
          <w:szCs w:val="18"/>
        </w:rPr>
        <w:t xml:space="preserve"> в лице,</w:t>
      </w:r>
      <w:r w:rsidRPr="008D30CC">
        <w:rPr>
          <w:sz w:val="22"/>
          <w:szCs w:val="22"/>
        </w:rPr>
        <w:t xml:space="preserve"> ______________________________________________________________________________________</w:t>
      </w:r>
    </w:p>
    <w:p w:rsidR="005A4EEE" w:rsidRPr="008D30CC" w:rsidRDefault="005A4EEE" w:rsidP="005A4EEE">
      <w:pPr>
        <w:jc w:val="center"/>
        <w:rPr>
          <w:sz w:val="16"/>
          <w:szCs w:val="16"/>
        </w:rPr>
      </w:pPr>
      <w:r w:rsidRPr="008D30CC">
        <w:rPr>
          <w:sz w:val="20"/>
          <w:szCs w:val="20"/>
        </w:rPr>
        <w:t>(</w:t>
      </w:r>
      <w:r w:rsidRPr="008D30CC">
        <w:rPr>
          <w:sz w:val="18"/>
          <w:szCs w:val="18"/>
        </w:rPr>
        <w:t>наименование должности, Ф.И.О. руководителя, уполномоченного лица (для юридического лица))</w:t>
      </w:r>
    </w:p>
    <w:p w:rsidR="005A4EEE" w:rsidRPr="008D30CC" w:rsidRDefault="005A4EEE" w:rsidP="005A4EEE">
      <w:pPr>
        <w:pStyle w:val="13"/>
        <w:ind w:left="0" w:right="0" w:firstLine="0"/>
        <w:rPr>
          <w:color w:val="auto"/>
          <w:sz w:val="22"/>
          <w:szCs w:val="22"/>
        </w:rPr>
      </w:pPr>
      <w:r w:rsidRPr="008D30CC">
        <w:rPr>
          <w:b/>
          <w:color w:val="auto"/>
          <w:sz w:val="22"/>
          <w:szCs w:val="22"/>
        </w:rPr>
        <w:t>принял решение об участии в аукционе на право заключения договора аренды объектов нежилого фонда (лота)</w:t>
      </w:r>
      <w:r w:rsidRPr="008D30CC">
        <w:rPr>
          <w:color w:val="auto"/>
          <w:sz w:val="22"/>
          <w:szCs w:val="22"/>
        </w:rPr>
        <w:t>:</w:t>
      </w:r>
    </w:p>
    <w:p w:rsidR="005A4EEE" w:rsidRPr="008D30CC" w:rsidRDefault="005A4EEE" w:rsidP="005A4EEE">
      <w:pPr>
        <w:pStyle w:val="13"/>
        <w:ind w:right="0" w:hanging="1"/>
        <w:rPr>
          <w:color w:val="auto"/>
          <w:sz w:val="4"/>
          <w:szCs w:val="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672"/>
      </w:tblGrid>
      <w:tr w:rsidR="005A4EEE" w:rsidRPr="008D30CC" w:rsidTr="0090502A">
        <w:trPr>
          <w:trHeight w:val="317"/>
          <w:tblCellSpacing w:w="20" w:type="dxa"/>
        </w:trPr>
        <w:tc>
          <w:tcPr>
            <w:tcW w:w="11063" w:type="dxa"/>
          </w:tcPr>
          <w:p w:rsidR="005A4EEE" w:rsidRPr="008D30CC" w:rsidRDefault="005A4EEE" w:rsidP="0090502A">
            <w:pPr>
              <w:jc w:val="both"/>
              <w:rPr>
                <w:sz w:val="10"/>
                <w:szCs w:val="10"/>
              </w:rPr>
            </w:pPr>
          </w:p>
          <w:p w:rsidR="005A4EEE" w:rsidRPr="008D30CC" w:rsidRDefault="005A4EEE" w:rsidP="0090502A">
            <w:pPr>
              <w:jc w:val="both"/>
              <w:rPr>
                <w:sz w:val="20"/>
                <w:szCs w:val="20"/>
              </w:rPr>
            </w:pPr>
            <w:r w:rsidRPr="008D30CC">
              <w:rPr>
                <w:sz w:val="20"/>
                <w:szCs w:val="20"/>
              </w:rPr>
              <w:t>Дата аукциона:………………………….……лот…………………………………………………….…….…….................</w:t>
            </w:r>
            <w:r>
              <w:rPr>
                <w:sz w:val="20"/>
                <w:szCs w:val="20"/>
              </w:rPr>
              <w:t>.......</w:t>
            </w:r>
          </w:p>
        </w:tc>
      </w:tr>
    </w:tbl>
    <w:p w:rsidR="005A4EEE" w:rsidRPr="008D30CC" w:rsidRDefault="005A4EEE" w:rsidP="005A4EEE">
      <w:pPr>
        <w:pStyle w:val="13"/>
        <w:spacing w:line="202" w:lineRule="auto"/>
        <w:ind w:left="0" w:right="0" w:firstLine="0"/>
        <w:rPr>
          <w:b/>
          <w:color w:val="auto"/>
        </w:rPr>
      </w:pPr>
      <w:r w:rsidRPr="008D30CC">
        <w:rPr>
          <w:b/>
          <w:color w:val="auto"/>
        </w:rPr>
        <w:t xml:space="preserve">и обязуется обеспечить поступление на расчетный счет Организатора торгов задатка в размере _______________(_________________________________________________________________) рублей </w:t>
      </w:r>
    </w:p>
    <w:p w:rsidR="005A4EEE" w:rsidRPr="008D30CC" w:rsidRDefault="005A4EEE" w:rsidP="005A4EEE">
      <w:pPr>
        <w:pStyle w:val="13"/>
        <w:spacing w:line="202" w:lineRule="auto"/>
        <w:ind w:left="0" w:right="0" w:firstLine="0"/>
        <w:jc w:val="center"/>
        <w:rPr>
          <w:color w:val="auto"/>
        </w:rPr>
      </w:pPr>
      <w:r w:rsidRPr="008D30CC">
        <w:rPr>
          <w:color w:val="auto"/>
        </w:rPr>
        <w:t xml:space="preserve">                               сумма прописью</w:t>
      </w:r>
    </w:p>
    <w:p w:rsidR="005A4EEE" w:rsidRPr="008D30CC" w:rsidRDefault="005A4EEE" w:rsidP="005A4EEE">
      <w:pPr>
        <w:pStyle w:val="13"/>
        <w:spacing w:line="197" w:lineRule="auto"/>
        <w:ind w:left="0" w:right="0" w:firstLine="0"/>
        <w:rPr>
          <w:b/>
          <w:color w:val="auto"/>
        </w:rPr>
      </w:pPr>
      <w:r w:rsidRPr="008D30CC">
        <w:rPr>
          <w:b/>
          <w:color w:val="auto"/>
        </w:rPr>
        <w:t>в сроки и в порядке, установленные документаций об аукционе на указанный лот.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A4EEE" w:rsidRPr="008D30CC" w:rsidRDefault="005A4EEE" w:rsidP="005A4EEE">
      <w:pPr>
        <w:spacing w:line="192" w:lineRule="auto"/>
        <w:ind w:firstLine="708"/>
        <w:jc w:val="both"/>
        <w:rPr>
          <w:sz w:val="22"/>
          <w:szCs w:val="22"/>
        </w:rPr>
      </w:pPr>
      <w:r w:rsidRPr="008D30CC">
        <w:rPr>
          <w:sz w:val="22"/>
          <w:szCs w:val="22"/>
        </w:rPr>
        <w:t>2. Заявитель обязуется:</w:t>
      </w:r>
    </w:p>
    <w:p w:rsidR="005A4EEE" w:rsidRPr="008D30CC" w:rsidRDefault="005A4EEE" w:rsidP="005A4EEE">
      <w:pPr>
        <w:spacing w:line="192" w:lineRule="auto"/>
        <w:ind w:firstLine="708"/>
        <w:jc w:val="both"/>
        <w:rPr>
          <w:sz w:val="22"/>
          <w:szCs w:val="22"/>
        </w:rPr>
      </w:pPr>
      <w:r w:rsidRPr="008D30CC">
        <w:rPr>
          <w:sz w:val="22"/>
          <w:szCs w:val="22"/>
        </w:rPr>
        <w:t>2.1.Соблюдать условия и порядок проведения аукциона, содержащиеся в документации об аукционе, извещении о проведение аукциона.</w:t>
      </w:r>
    </w:p>
    <w:p w:rsidR="005A4EEE" w:rsidRPr="008D30CC" w:rsidRDefault="005A4EEE" w:rsidP="005A4EEE">
      <w:pPr>
        <w:autoSpaceDE w:val="0"/>
        <w:autoSpaceDN w:val="0"/>
        <w:adjustRightInd w:val="0"/>
        <w:spacing w:line="192" w:lineRule="auto"/>
        <w:ind w:firstLine="708"/>
        <w:jc w:val="both"/>
        <w:rPr>
          <w:sz w:val="22"/>
          <w:szCs w:val="22"/>
        </w:rPr>
      </w:pPr>
      <w:r w:rsidRPr="008D30CC">
        <w:rPr>
          <w:sz w:val="22"/>
          <w:szCs w:val="22"/>
        </w:rPr>
        <w:t xml:space="preserve">2.2. В случае признания его победителем аукциона или участником аукциона, сделавшим предпоследнее предложение о договора аренды, заключить договор аренды с арендодателем – </w:t>
      </w:r>
      <w:r w:rsidR="0090502A">
        <w:rPr>
          <w:sz w:val="22"/>
          <w:szCs w:val="22"/>
        </w:rPr>
        <w:t>Администрацией городского округа Верхний Тагил</w:t>
      </w:r>
      <w:r w:rsidRPr="008D30CC">
        <w:rPr>
          <w:sz w:val="22"/>
          <w:szCs w:val="22"/>
        </w:rPr>
        <w:t xml:space="preserve"> и подписать акты приема-передачи объектов нежилого фонда в установленные порядки и сроки.</w:t>
      </w:r>
    </w:p>
    <w:p w:rsidR="005A4EEE" w:rsidRPr="008D30CC" w:rsidRDefault="005A4EEE" w:rsidP="005A4EEE">
      <w:pPr>
        <w:spacing w:line="192" w:lineRule="auto"/>
        <w:ind w:firstLine="708"/>
        <w:jc w:val="both"/>
        <w:rPr>
          <w:sz w:val="22"/>
          <w:szCs w:val="22"/>
        </w:rPr>
      </w:pPr>
      <w:r w:rsidRPr="008D30CC">
        <w:rPr>
          <w:sz w:val="22"/>
          <w:szCs w:val="22"/>
        </w:rPr>
        <w:t>2.3. Соблюдать все требования по использованию объектов нежилого фонда (лота), указанные в документации об аукционе, извещении о проведение аукциона.</w:t>
      </w:r>
    </w:p>
    <w:p w:rsidR="005A4EEE" w:rsidRPr="008D30CC" w:rsidRDefault="005A4EEE" w:rsidP="005A4EEE">
      <w:pPr>
        <w:spacing w:line="192" w:lineRule="auto"/>
        <w:ind w:firstLine="708"/>
        <w:jc w:val="both"/>
        <w:rPr>
          <w:sz w:val="22"/>
          <w:szCs w:val="22"/>
        </w:rPr>
      </w:pPr>
      <w:r w:rsidRPr="008D30CC">
        <w:rPr>
          <w:sz w:val="22"/>
          <w:szCs w:val="22"/>
        </w:rPr>
        <w:t>3. Заявителю понятны все требования к использованию объектов нежилого фонда (лота) (п.1.), положения и требования документации об аукционе, и он обязуется их выполнять. Заявителю известно фактическое состояние объектов нежилого фонда) (п.1.)</w:t>
      </w:r>
      <w:r w:rsidRPr="008D30CC">
        <w:rPr>
          <w:b/>
          <w:sz w:val="22"/>
          <w:szCs w:val="22"/>
        </w:rPr>
        <w:t xml:space="preserve"> и он не имеет претензий к их фактическому состоянию.</w:t>
      </w:r>
    </w:p>
    <w:p w:rsidR="005A4EEE" w:rsidRPr="008D30CC" w:rsidRDefault="005A4EEE" w:rsidP="005A4EEE">
      <w:pPr>
        <w:pStyle w:val="13"/>
        <w:spacing w:line="192" w:lineRule="auto"/>
        <w:ind w:right="0" w:firstLine="719"/>
        <w:rPr>
          <w:color w:val="auto"/>
          <w:sz w:val="22"/>
          <w:szCs w:val="22"/>
        </w:rPr>
      </w:pPr>
      <w:r w:rsidRPr="008D30CC">
        <w:rPr>
          <w:color w:val="auto"/>
          <w:sz w:val="22"/>
          <w:szCs w:val="22"/>
        </w:rPr>
        <w:t>4. Заявитель извещён о том, что:</w:t>
      </w:r>
    </w:p>
    <w:p w:rsidR="005A4EEE" w:rsidRPr="008D30CC" w:rsidRDefault="005A4EEE" w:rsidP="005A4EEE">
      <w:pPr>
        <w:spacing w:line="192" w:lineRule="auto"/>
        <w:ind w:firstLine="708"/>
        <w:jc w:val="both"/>
        <w:rPr>
          <w:b/>
          <w:sz w:val="22"/>
          <w:szCs w:val="22"/>
        </w:rPr>
      </w:pPr>
      <w:r w:rsidRPr="008D30CC">
        <w:rPr>
          <w:sz w:val="22"/>
          <w:szCs w:val="22"/>
        </w:rPr>
        <w:t xml:space="preserve">4.1.  </w:t>
      </w:r>
      <w:r w:rsidRPr="008D30CC">
        <w:rPr>
          <w:b/>
          <w:sz w:val="22"/>
          <w:szCs w:val="22"/>
        </w:rPr>
        <w:t>Плательщиком</w:t>
      </w:r>
      <w:r w:rsidRPr="008D30CC">
        <w:rPr>
          <w:sz w:val="22"/>
          <w:szCs w:val="22"/>
        </w:rPr>
        <w:t xml:space="preserve"> по оплате задатка </w:t>
      </w:r>
      <w:r w:rsidRPr="008D30CC">
        <w:rPr>
          <w:b/>
          <w:sz w:val="22"/>
          <w:szCs w:val="22"/>
        </w:rPr>
        <w:t>может быть только заявитель. Не допускается перечисление задатка иными лицами.</w:t>
      </w:r>
      <w:r w:rsidRPr="008D30CC">
        <w:rPr>
          <w:sz w:val="22"/>
          <w:szCs w:val="22"/>
        </w:rPr>
        <w:t xml:space="preserve"> Перечисленные денежные средства иными лицами, кроме заявителя (лица подавшего заявку на участие в торгах) </w:t>
      </w:r>
      <w:r w:rsidRPr="008D30CC">
        <w:rPr>
          <w:b/>
          <w:sz w:val="22"/>
          <w:szCs w:val="22"/>
        </w:rPr>
        <w:t xml:space="preserve">будут считаться ошибочно перечисленными денежными средствами и возвращены на счет плательщика. </w:t>
      </w:r>
    </w:p>
    <w:p w:rsidR="005A4EEE" w:rsidRPr="008D30CC" w:rsidRDefault="005A4EEE" w:rsidP="005A4EEE">
      <w:pPr>
        <w:autoSpaceDE w:val="0"/>
        <w:autoSpaceDN w:val="0"/>
        <w:adjustRightInd w:val="0"/>
        <w:ind w:firstLine="709"/>
        <w:jc w:val="both"/>
        <w:rPr>
          <w:sz w:val="22"/>
          <w:szCs w:val="22"/>
        </w:rPr>
      </w:pPr>
      <w:r w:rsidRPr="008D30CC">
        <w:rPr>
          <w:sz w:val="22"/>
          <w:szCs w:val="22"/>
        </w:rPr>
        <w:t>4.2. В платежном поручении (квитанции) об оплате задатка необходимо указывать: «Задаток за объект по адресу: ________, общая площадь _____, дата аукциона «___» _________201_».</w:t>
      </w:r>
    </w:p>
    <w:p w:rsidR="005A4EEE" w:rsidRPr="008D30CC" w:rsidRDefault="005A4EEE" w:rsidP="005A4EEE">
      <w:pPr>
        <w:autoSpaceDE w:val="0"/>
        <w:autoSpaceDN w:val="0"/>
        <w:adjustRightInd w:val="0"/>
        <w:spacing w:line="192" w:lineRule="auto"/>
        <w:ind w:firstLine="708"/>
        <w:jc w:val="both"/>
        <w:rPr>
          <w:sz w:val="22"/>
          <w:szCs w:val="22"/>
        </w:rPr>
      </w:pPr>
      <w:r w:rsidRPr="008D30CC">
        <w:rPr>
          <w:b/>
          <w:sz w:val="22"/>
          <w:szCs w:val="22"/>
        </w:rPr>
        <w:t>Сумма задатка НДС не облагается.</w:t>
      </w:r>
    </w:p>
    <w:p w:rsidR="005A4EEE" w:rsidRPr="008D30CC" w:rsidRDefault="005A4EEE" w:rsidP="005A4EEE">
      <w:pPr>
        <w:pStyle w:val="13"/>
        <w:spacing w:line="192" w:lineRule="auto"/>
        <w:ind w:right="0" w:firstLine="719"/>
        <w:rPr>
          <w:b/>
          <w:color w:val="auto"/>
          <w:sz w:val="22"/>
          <w:szCs w:val="22"/>
        </w:rPr>
      </w:pPr>
      <w:r w:rsidRPr="008D30CC">
        <w:rPr>
          <w:color w:val="auto"/>
          <w:sz w:val="22"/>
          <w:szCs w:val="22"/>
        </w:rPr>
        <w:t>4.</w:t>
      </w:r>
      <w:r>
        <w:rPr>
          <w:color w:val="auto"/>
          <w:sz w:val="22"/>
          <w:szCs w:val="22"/>
        </w:rPr>
        <w:t>3</w:t>
      </w:r>
      <w:r w:rsidRPr="008D30CC">
        <w:rPr>
          <w:color w:val="auto"/>
          <w:sz w:val="22"/>
          <w:szCs w:val="22"/>
        </w:rPr>
        <w:t xml:space="preserve">. </w:t>
      </w:r>
      <w:r w:rsidRPr="008D30CC">
        <w:rPr>
          <w:b/>
          <w:color w:val="auto"/>
          <w:sz w:val="22"/>
          <w:szCs w:val="22"/>
        </w:rPr>
        <w:t>Денежные средства</w:t>
      </w:r>
      <w:r w:rsidRPr="008D30CC">
        <w:rPr>
          <w:color w:val="auto"/>
          <w:sz w:val="22"/>
          <w:szCs w:val="22"/>
        </w:rPr>
        <w:t xml:space="preserve">, перечисленные по платежным поручениям, оформленным не в соответствии с пунктами 4.1. и 4.2. настоящего заявления </w:t>
      </w:r>
      <w:r w:rsidRPr="008D30CC">
        <w:rPr>
          <w:b/>
          <w:color w:val="auto"/>
          <w:sz w:val="22"/>
          <w:szCs w:val="22"/>
        </w:rPr>
        <w:t>будут считаться, ошибочно перечисленными денежными средствами и возращены на счет плательщика.</w:t>
      </w:r>
    </w:p>
    <w:p w:rsidR="005A4EEE" w:rsidRPr="008D30CC" w:rsidRDefault="005A4EEE" w:rsidP="005A4EEE">
      <w:pPr>
        <w:pStyle w:val="13"/>
        <w:spacing w:line="190" w:lineRule="auto"/>
        <w:ind w:right="0" w:firstLine="719"/>
        <w:rPr>
          <w:color w:val="auto"/>
          <w:sz w:val="22"/>
          <w:szCs w:val="22"/>
        </w:rPr>
      </w:pPr>
      <w:r w:rsidRPr="008D30CC">
        <w:rPr>
          <w:color w:val="auto"/>
          <w:sz w:val="22"/>
          <w:szCs w:val="22"/>
        </w:rPr>
        <w:t>4.</w:t>
      </w:r>
      <w:r>
        <w:rPr>
          <w:color w:val="auto"/>
          <w:sz w:val="22"/>
          <w:szCs w:val="22"/>
        </w:rPr>
        <w:t>4</w:t>
      </w:r>
      <w:r w:rsidRPr="008D30CC">
        <w:rPr>
          <w:color w:val="auto"/>
          <w:sz w:val="22"/>
          <w:szCs w:val="22"/>
        </w:rPr>
        <w:t xml:space="preserve">. В случае не поступления в указанный в документации об аукционе, извещении о проведение аукциона срок задатка на счет </w:t>
      </w:r>
      <w:r>
        <w:rPr>
          <w:color w:val="auto"/>
          <w:sz w:val="22"/>
          <w:szCs w:val="22"/>
        </w:rPr>
        <w:t>Организатора торгов</w:t>
      </w:r>
      <w:r w:rsidRPr="008D30CC">
        <w:rPr>
          <w:color w:val="auto"/>
          <w:sz w:val="22"/>
          <w:szCs w:val="22"/>
        </w:rPr>
        <w:t>, и/или не предоставлении платёжных документов в установленные сроки, обязательства заявителя по внесению задатка считаются неисполненными.</w:t>
      </w:r>
    </w:p>
    <w:p w:rsidR="005A4EEE" w:rsidRPr="008D30CC" w:rsidRDefault="005A4EEE" w:rsidP="005A4EEE">
      <w:pPr>
        <w:pStyle w:val="13"/>
        <w:spacing w:line="190" w:lineRule="auto"/>
        <w:ind w:right="0" w:firstLine="719"/>
        <w:rPr>
          <w:color w:val="auto"/>
          <w:sz w:val="22"/>
          <w:szCs w:val="22"/>
        </w:rPr>
      </w:pPr>
      <w:r w:rsidRPr="008D30CC">
        <w:rPr>
          <w:color w:val="auto"/>
          <w:sz w:val="22"/>
          <w:szCs w:val="22"/>
        </w:rPr>
        <w:t>4.</w:t>
      </w:r>
      <w:r>
        <w:rPr>
          <w:color w:val="auto"/>
          <w:sz w:val="22"/>
          <w:szCs w:val="22"/>
        </w:rPr>
        <w:t>5</w:t>
      </w:r>
      <w:r w:rsidRPr="008D30CC">
        <w:rPr>
          <w:color w:val="auto"/>
          <w:sz w:val="22"/>
          <w:szCs w:val="22"/>
        </w:rPr>
        <w:t>.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w:t>
      </w:r>
    </w:p>
    <w:p w:rsidR="005A4EEE" w:rsidRPr="008D30CC" w:rsidRDefault="005A4EEE" w:rsidP="005A4EEE">
      <w:pPr>
        <w:pStyle w:val="13"/>
        <w:spacing w:line="190" w:lineRule="auto"/>
        <w:ind w:right="0" w:firstLine="719"/>
        <w:rPr>
          <w:color w:val="auto"/>
          <w:sz w:val="22"/>
          <w:szCs w:val="22"/>
        </w:rPr>
      </w:pPr>
      <w:r w:rsidRPr="008D30CC">
        <w:rPr>
          <w:color w:val="auto"/>
          <w:sz w:val="22"/>
          <w:szCs w:val="22"/>
        </w:rPr>
        <w:t>4.</w:t>
      </w:r>
      <w:r>
        <w:rPr>
          <w:color w:val="auto"/>
          <w:sz w:val="22"/>
          <w:szCs w:val="22"/>
        </w:rPr>
        <w:t>6</w:t>
      </w:r>
      <w:r w:rsidRPr="008D30CC">
        <w:rPr>
          <w:color w:val="auto"/>
          <w:sz w:val="22"/>
          <w:szCs w:val="22"/>
        </w:rPr>
        <w:t>. Вправе отозвать заявку в любое время до установленных даты и времени начала рассмотрения заявок на участие в аукционе.</w:t>
      </w:r>
    </w:p>
    <w:p w:rsidR="005A4EEE" w:rsidRPr="008D30CC" w:rsidRDefault="005A4EEE" w:rsidP="005A4EEE">
      <w:pPr>
        <w:spacing w:line="190" w:lineRule="auto"/>
        <w:ind w:firstLine="720"/>
        <w:jc w:val="both"/>
        <w:rPr>
          <w:sz w:val="22"/>
          <w:szCs w:val="22"/>
        </w:rPr>
      </w:pPr>
      <w:r w:rsidRPr="008D30CC">
        <w:rPr>
          <w:sz w:val="22"/>
          <w:szCs w:val="22"/>
        </w:rPr>
        <w:t>4.</w:t>
      </w:r>
      <w:r>
        <w:rPr>
          <w:sz w:val="22"/>
          <w:szCs w:val="22"/>
        </w:rPr>
        <w:t>7</w:t>
      </w:r>
      <w:r w:rsidRPr="008D30CC">
        <w:rPr>
          <w:sz w:val="22"/>
          <w:szCs w:val="22"/>
        </w:rPr>
        <w:t>. 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с даты подписания договора и актов приема-передачи объектов нежилого фонда с победителем аукциона.</w:t>
      </w:r>
    </w:p>
    <w:p w:rsidR="005A4EEE" w:rsidRPr="008D30CC" w:rsidRDefault="005A4EEE" w:rsidP="005A4EEE">
      <w:pPr>
        <w:autoSpaceDE w:val="0"/>
        <w:autoSpaceDN w:val="0"/>
        <w:adjustRightInd w:val="0"/>
        <w:spacing w:line="190" w:lineRule="auto"/>
        <w:ind w:firstLine="708"/>
        <w:jc w:val="both"/>
        <w:rPr>
          <w:sz w:val="22"/>
          <w:szCs w:val="22"/>
        </w:rPr>
      </w:pPr>
      <w:r w:rsidRPr="008D30CC">
        <w:rPr>
          <w:sz w:val="22"/>
          <w:szCs w:val="22"/>
        </w:rPr>
        <w:t>4.</w:t>
      </w:r>
      <w:r>
        <w:rPr>
          <w:sz w:val="22"/>
          <w:szCs w:val="22"/>
        </w:rPr>
        <w:t>8</w:t>
      </w:r>
      <w:r w:rsidRPr="008D30CC">
        <w:rPr>
          <w:sz w:val="22"/>
          <w:szCs w:val="22"/>
        </w:rPr>
        <w:t>. Задаток участнику аукциона, который участвовал в аукционе, но не стал победителем, за исключением участника аукциона, сделавшего предпоследнее предложение о цене договора, возвращается в течение 5 (пяти) рабочих дней с даты подписания протокола аукциона.</w:t>
      </w:r>
    </w:p>
    <w:p w:rsidR="005A4EEE" w:rsidRPr="008D30CC" w:rsidRDefault="005A4EEE" w:rsidP="005A4EEE">
      <w:pPr>
        <w:spacing w:line="190" w:lineRule="auto"/>
        <w:ind w:firstLine="720"/>
        <w:jc w:val="both"/>
        <w:rPr>
          <w:sz w:val="22"/>
          <w:szCs w:val="22"/>
        </w:rPr>
      </w:pPr>
      <w:r w:rsidRPr="008D30CC">
        <w:rPr>
          <w:sz w:val="22"/>
          <w:szCs w:val="22"/>
        </w:rPr>
        <w:t>4.</w:t>
      </w:r>
      <w:r>
        <w:rPr>
          <w:sz w:val="22"/>
          <w:szCs w:val="22"/>
        </w:rPr>
        <w:t>9</w:t>
      </w:r>
      <w:r w:rsidRPr="008D30CC">
        <w:rPr>
          <w:sz w:val="22"/>
          <w:szCs w:val="22"/>
        </w:rPr>
        <w:t>. Задаток заявителю, не допущенному к участию в аукционе, возвращается в течение 5 (пяти) рабочих дней с даты подписания протокола рассмотрения заявок.</w:t>
      </w:r>
    </w:p>
    <w:p w:rsidR="005A4EEE" w:rsidRPr="008D30CC" w:rsidRDefault="005A4EEE" w:rsidP="005A4EEE">
      <w:pPr>
        <w:spacing w:line="190" w:lineRule="auto"/>
        <w:ind w:firstLine="720"/>
        <w:jc w:val="both"/>
        <w:rPr>
          <w:sz w:val="22"/>
          <w:szCs w:val="22"/>
        </w:rPr>
      </w:pPr>
      <w:r>
        <w:rPr>
          <w:sz w:val="22"/>
          <w:szCs w:val="22"/>
        </w:rPr>
        <w:t>4.10</w:t>
      </w:r>
      <w:r w:rsidRPr="008D30CC">
        <w:rPr>
          <w:sz w:val="22"/>
          <w:szCs w:val="22"/>
        </w:rPr>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аренды, при уклонении указанного участника аукциона от заключения договора аренды и подписания актов приема-передачи объектов в качестве победителя аукциона задаток, внесенный таким участником, не возвращается и направляется в бюджет </w:t>
      </w:r>
      <w:r>
        <w:rPr>
          <w:sz w:val="22"/>
          <w:szCs w:val="22"/>
        </w:rPr>
        <w:t>городского округа</w:t>
      </w:r>
      <w:r w:rsidR="0090502A">
        <w:rPr>
          <w:sz w:val="22"/>
          <w:szCs w:val="22"/>
        </w:rPr>
        <w:t xml:space="preserve"> Верхний Тагил</w:t>
      </w:r>
      <w:r w:rsidRPr="008D30CC">
        <w:rPr>
          <w:sz w:val="22"/>
          <w:szCs w:val="22"/>
        </w:rPr>
        <w:t>.</w:t>
      </w:r>
    </w:p>
    <w:p w:rsidR="005A4EEE" w:rsidRPr="008D30CC" w:rsidRDefault="005A4EEE" w:rsidP="005A4EEE">
      <w:pPr>
        <w:spacing w:line="190" w:lineRule="auto"/>
        <w:ind w:firstLine="709"/>
        <w:jc w:val="both"/>
        <w:rPr>
          <w:sz w:val="22"/>
          <w:szCs w:val="22"/>
        </w:rPr>
      </w:pPr>
      <w:r w:rsidRPr="008D30CC">
        <w:rPr>
          <w:sz w:val="22"/>
          <w:szCs w:val="22"/>
        </w:rPr>
        <w:t>4.1</w:t>
      </w:r>
      <w:r>
        <w:rPr>
          <w:sz w:val="22"/>
          <w:szCs w:val="22"/>
        </w:rPr>
        <w:t>1</w:t>
      </w:r>
      <w:r w:rsidRPr="008D30CC">
        <w:rPr>
          <w:sz w:val="22"/>
          <w:szCs w:val="22"/>
        </w:rPr>
        <w:t xml:space="preserve">. При уклонении (отказе) победителя аукциона или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в бюджет </w:t>
      </w:r>
      <w:r>
        <w:rPr>
          <w:sz w:val="22"/>
          <w:szCs w:val="22"/>
        </w:rPr>
        <w:t>городского округа</w:t>
      </w:r>
      <w:r w:rsidR="0090502A">
        <w:rPr>
          <w:sz w:val="22"/>
          <w:szCs w:val="22"/>
        </w:rPr>
        <w:t xml:space="preserve"> Верхний Тагил</w:t>
      </w:r>
      <w:r w:rsidRPr="008D30CC">
        <w:rPr>
          <w:sz w:val="22"/>
          <w:szCs w:val="22"/>
        </w:rPr>
        <w:t>.</w:t>
      </w:r>
    </w:p>
    <w:p w:rsidR="005A4EEE" w:rsidRPr="008D30CC" w:rsidRDefault="005A4EEE" w:rsidP="005A4EEE">
      <w:pPr>
        <w:spacing w:line="190" w:lineRule="auto"/>
        <w:ind w:firstLine="720"/>
        <w:jc w:val="both"/>
        <w:rPr>
          <w:sz w:val="22"/>
          <w:szCs w:val="22"/>
        </w:rPr>
      </w:pPr>
      <w:r>
        <w:rPr>
          <w:sz w:val="22"/>
          <w:szCs w:val="22"/>
        </w:rPr>
        <w:t>4.12</w:t>
      </w:r>
      <w:r w:rsidRPr="008D30CC">
        <w:rPr>
          <w:sz w:val="22"/>
          <w:szCs w:val="22"/>
        </w:rPr>
        <w:t xml:space="preserve">. Задаток, внесенный победителем аукциона, перечисляется в бюджет </w:t>
      </w:r>
      <w:r>
        <w:rPr>
          <w:sz w:val="22"/>
          <w:szCs w:val="22"/>
        </w:rPr>
        <w:t>городского округа</w:t>
      </w:r>
      <w:r w:rsidR="0090502A">
        <w:rPr>
          <w:sz w:val="22"/>
          <w:szCs w:val="22"/>
        </w:rPr>
        <w:t xml:space="preserve"> Верхний Тагил</w:t>
      </w:r>
      <w:r w:rsidRPr="008D30CC">
        <w:rPr>
          <w:sz w:val="22"/>
          <w:szCs w:val="22"/>
        </w:rPr>
        <w:t xml:space="preserve"> и засчитывается в счет арендной платы за первые месяцы исполнения обязательств по заключенному договору аренды.</w:t>
      </w:r>
    </w:p>
    <w:p w:rsidR="005A4EEE" w:rsidRPr="008D30CC" w:rsidRDefault="005A4EEE" w:rsidP="005A4EEE">
      <w:pPr>
        <w:spacing w:line="190" w:lineRule="auto"/>
        <w:ind w:firstLine="720"/>
        <w:jc w:val="both"/>
        <w:rPr>
          <w:sz w:val="22"/>
          <w:szCs w:val="22"/>
        </w:rPr>
      </w:pPr>
      <w:r>
        <w:rPr>
          <w:sz w:val="22"/>
          <w:szCs w:val="22"/>
        </w:rPr>
        <w:t>4.13</w:t>
      </w:r>
      <w:r w:rsidRPr="008D30CC">
        <w:rPr>
          <w:sz w:val="22"/>
          <w:szCs w:val="22"/>
        </w:rPr>
        <w:t xml:space="preserve">. В случаях уклонения (отказа) от заключения договора аренды победителя аукциона, он утрачивает право на аренду объектов нежилого фонда и заключение договора, задаток ему не возвращается и направляется в бюджет </w:t>
      </w:r>
      <w:r>
        <w:rPr>
          <w:sz w:val="22"/>
          <w:szCs w:val="22"/>
        </w:rPr>
        <w:t>городского округа</w:t>
      </w:r>
      <w:r w:rsidR="0090502A">
        <w:rPr>
          <w:sz w:val="22"/>
          <w:szCs w:val="22"/>
        </w:rPr>
        <w:t xml:space="preserve"> Верхний Тагил</w:t>
      </w:r>
      <w:r w:rsidRPr="008D30CC">
        <w:rPr>
          <w:sz w:val="22"/>
          <w:szCs w:val="22"/>
        </w:rPr>
        <w:t xml:space="preserve">. Участнику аукциона, сделавшему предпоследнее предложение о цене договора, предоставляется право на аренду и заключение договора аренды. Задаток, внесенный участником аукциона, сделавшим предпоследнее предложение о цене договора, при заключении договора аренды с таким участником аукциона, засчитывается в счет исполнения обязательств по внесению арендной платы за объекты нежилого фонда за первые месяцы исполнения обязательств по заключенному договору аренды </w:t>
      </w:r>
      <w:r>
        <w:rPr>
          <w:sz w:val="22"/>
          <w:szCs w:val="22"/>
        </w:rPr>
        <w:t xml:space="preserve">и перечисляется в бюджет </w:t>
      </w:r>
      <w:r w:rsidR="0090502A">
        <w:rPr>
          <w:sz w:val="22"/>
          <w:szCs w:val="22"/>
        </w:rPr>
        <w:t>городского округа Верхний Тагил</w:t>
      </w:r>
      <w:r w:rsidRPr="008D30CC">
        <w:rPr>
          <w:sz w:val="22"/>
          <w:szCs w:val="22"/>
        </w:rPr>
        <w:t>. При этом заключение договора аренды для участника аукциона, сделавшего предпоследнее предложение о цене договора(лота), по этой цене договора является обязательным.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нежилого фонда, задаток ему не возвращается и нап</w:t>
      </w:r>
      <w:r>
        <w:rPr>
          <w:sz w:val="22"/>
          <w:szCs w:val="22"/>
        </w:rPr>
        <w:t xml:space="preserve">равляется в бюджет </w:t>
      </w:r>
      <w:r w:rsidR="0090502A">
        <w:rPr>
          <w:sz w:val="22"/>
          <w:szCs w:val="22"/>
        </w:rPr>
        <w:t>городского округа Верхний Тагил</w:t>
      </w:r>
      <w:r w:rsidRPr="008D30CC">
        <w:rPr>
          <w:sz w:val="22"/>
          <w:szCs w:val="22"/>
        </w:rPr>
        <w:t>.</w:t>
      </w:r>
    </w:p>
    <w:p w:rsidR="005A4EEE" w:rsidRPr="008D30CC" w:rsidRDefault="005A4EEE" w:rsidP="005A4EEE">
      <w:pPr>
        <w:spacing w:line="190" w:lineRule="auto"/>
        <w:ind w:firstLine="720"/>
        <w:jc w:val="both"/>
        <w:rPr>
          <w:sz w:val="22"/>
          <w:szCs w:val="22"/>
        </w:rPr>
      </w:pPr>
      <w:r w:rsidRPr="008D30CC">
        <w:rPr>
          <w:sz w:val="22"/>
          <w:szCs w:val="22"/>
        </w:rPr>
        <w:t>4.1</w:t>
      </w:r>
      <w:r>
        <w:rPr>
          <w:sz w:val="22"/>
          <w:szCs w:val="22"/>
        </w:rPr>
        <w:t>4</w:t>
      </w:r>
      <w:r w:rsidRPr="008D30CC">
        <w:rPr>
          <w:sz w:val="22"/>
          <w:szCs w:val="22"/>
        </w:rPr>
        <w:t>. Изменение целевого использования объектов нежилого фонда, переданных в аренду по результатам торгов, в течение срока действия договора аренды не допускается, если иное не предусмотрено документацией об аукционе, извещением о проведение аукциона.</w:t>
      </w:r>
    </w:p>
    <w:p w:rsidR="005A4EEE" w:rsidRPr="008D30CC" w:rsidRDefault="005A4EEE" w:rsidP="005A4EEE">
      <w:pPr>
        <w:spacing w:line="190" w:lineRule="auto"/>
        <w:ind w:firstLine="708"/>
        <w:jc w:val="both"/>
        <w:rPr>
          <w:sz w:val="22"/>
          <w:szCs w:val="22"/>
        </w:rPr>
      </w:pPr>
      <w:r w:rsidRPr="008D30CC">
        <w:rPr>
          <w:sz w:val="22"/>
          <w:szCs w:val="22"/>
        </w:rPr>
        <w:t xml:space="preserve">5. Ответственность за достоверность представленных документов и информации несет заявитель. </w:t>
      </w:r>
    </w:p>
    <w:p w:rsidR="005A4EEE" w:rsidRPr="008D30CC" w:rsidRDefault="005A4EEE" w:rsidP="005A4EEE">
      <w:pPr>
        <w:spacing w:line="190" w:lineRule="auto"/>
        <w:ind w:firstLine="708"/>
        <w:jc w:val="both"/>
        <w:rPr>
          <w:sz w:val="22"/>
          <w:szCs w:val="22"/>
        </w:rPr>
      </w:pPr>
      <w:r w:rsidRPr="008D30CC">
        <w:rPr>
          <w:sz w:val="22"/>
          <w:szCs w:val="22"/>
        </w:rPr>
        <w:t>6.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объектам нежилого фонда, выставленных на аукцион. Заявитель подтверждает, что надлежащим образом идентифицировал и ознакомлен с реальным состоянием выставленных на аукцион объектов нежилого фонда в результате осмотра, который осуществляется по адресам нахождения объектов нежилого фонда. Заявитель, проявив должную меру заботливости и осмотрительности, согласен на участие в аукционе на указанных условиях.</w:t>
      </w:r>
    </w:p>
    <w:p w:rsidR="005A4EEE" w:rsidRPr="008D30CC" w:rsidRDefault="005A4EEE" w:rsidP="005A4EEE">
      <w:pPr>
        <w:spacing w:line="190" w:lineRule="auto"/>
        <w:ind w:firstLine="708"/>
        <w:jc w:val="both"/>
        <w:rPr>
          <w:sz w:val="22"/>
          <w:szCs w:val="22"/>
        </w:rPr>
      </w:pPr>
      <w:r w:rsidRPr="008D30CC">
        <w:rPr>
          <w:sz w:val="22"/>
          <w:szCs w:val="22"/>
        </w:rPr>
        <w:t>7. В случае признания победителем аукциона, заявитель обязуется подписать протокол аукциона, заключить договор аренды и подписать акты приема-передачи на объекты нежилого фонда в сроки, установленные документацией об аукционе.</w:t>
      </w:r>
    </w:p>
    <w:p w:rsidR="005A4EEE" w:rsidRPr="008D30CC" w:rsidRDefault="005A4EEE" w:rsidP="005A4EEE">
      <w:pPr>
        <w:spacing w:line="190" w:lineRule="auto"/>
        <w:ind w:firstLine="708"/>
        <w:jc w:val="both"/>
        <w:rPr>
          <w:sz w:val="22"/>
          <w:szCs w:val="22"/>
        </w:rPr>
      </w:pPr>
      <w:r w:rsidRPr="008D30CC">
        <w:rPr>
          <w:sz w:val="22"/>
          <w:szCs w:val="22"/>
        </w:rPr>
        <w:t>8.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объектов нежилого фонда, а также приостановлением организации и проведения аукциона.</w:t>
      </w:r>
    </w:p>
    <w:p w:rsidR="005A4EEE" w:rsidRPr="008D30CC" w:rsidRDefault="005A4EEE" w:rsidP="005A4EEE">
      <w:pPr>
        <w:spacing w:line="190" w:lineRule="auto"/>
        <w:ind w:firstLine="708"/>
        <w:jc w:val="both"/>
        <w:rPr>
          <w:sz w:val="22"/>
          <w:szCs w:val="22"/>
        </w:rPr>
      </w:pPr>
      <w:r w:rsidRPr="008D30CC">
        <w:rPr>
          <w:sz w:val="22"/>
          <w:szCs w:val="22"/>
        </w:rPr>
        <w:t xml:space="preserve">9. Настоящее заявление на участие в аукционе считается заключенным в письменной форме соглашением о задатке между </w:t>
      </w:r>
      <w:r>
        <w:rPr>
          <w:sz w:val="22"/>
          <w:szCs w:val="22"/>
        </w:rPr>
        <w:t xml:space="preserve">Организатором аукциона </w:t>
      </w:r>
      <w:r w:rsidRPr="008D30CC">
        <w:rPr>
          <w:sz w:val="22"/>
          <w:szCs w:val="22"/>
        </w:rPr>
        <w:t>и заявителем.</w:t>
      </w:r>
    </w:p>
    <w:p w:rsidR="005A4EEE" w:rsidRPr="008D30CC" w:rsidRDefault="005A4EEE" w:rsidP="005A4EEE">
      <w:pPr>
        <w:spacing w:line="190" w:lineRule="auto"/>
        <w:ind w:firstLine="708"/>
        <w:jc w:val="both"/>
        <w:rPr>
          <w:sz w:val="22"/>
          <w:szCs w:val="22"/>
        </w:rPr>
      </w:pPr>
      <w:r w:rsidRPr="008D30CC">
        <w:rPr>
          <w:sz w:val="22"/>
          <w:szCs w:val="22"/>
        </w:rPr>
        <w:t>10. Условия аукциона по данным объектам нежилого фонда,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A4EEE" w:rsidRPr="008D30CC" w:rsidRDefault="005A4EEE" w:rsidP="005A4EEE">
      <w:pPr>
        <w:spacing w:line="209" w:lineRule="auto"/>
        <w:ind w:firstLine="709"/>
        <w:jc w:val="both"/>
        <w:rPr>
          <w:sz w:val="22"/>
          <w:szCs w:val="22"/>
        </w:rPr>
      </w:pPr>
      <w:r w:rsidRPr="008D30CC">
        <w:rPr>
          <w:sz w:val="22"/>
          <w:szCs w:val="22"/>
        </w:rPr>
        <w:t>11. Сообщаю(ем), что для оперативного уведомления меня(нас) по вопросам организационного характера и взаимодействия мною(нами) уполномочен ___________________________________________</w:t>
      </w:r>
    </w:p>
    <w:p w:rsidR="005A4EEE" w:rsidRPr="008D30CC" w:rsidRDefault="005A4EEE" w:rsidP="005A4EEE">
      <w:pPr>
        <w:spacing w:line="209" w:lineRule="auto"/>
        <w:jc w:val="both"/>
        <w:rPr>
          <w:sz w:val="22"/>
          <w:szCs w:val="22"/>
        </w:rPr>
      </w:pPr>
      <w:r w:rsidRPr="008D30CC">
        <w:rPr>
          <w:sz w:val="22"/>
          <w:szCs w:val="22"/>
        </w:rPr>
        <w:t>___________________________________________________________________________________________</w:t>
      </w:r>
    </w:p>
    <w:p w:rsidR="005A4EEE" w:rsidRPr="008D30CC" w:rsidRDefault="005A4EEE" w:rsidP="005A4EEE">
      <w:pPr>
        <w:spacing w:line="209" w:lineRule="auto"/>
        <w:jc w:val="center"/>
        <w:rPr>
          <w:sz w:val="18"/>
          <w:szCs w:val="18"/>
        </w:rPr>
      </w:pPr>
      <w:r w:rsidRPr="008D30CC">
        <w:rPr>
          <w:sz w:val="18"/>
          <w:szCs w:val="18"/>
        </w:rPr>
        <w:t>(указать Ф.И.О. полностью, должность и контактную информацию уполномоченного лица, включая телефон, факс, е-</w:t>
      </w:r>
      <w:r w:rsidRPr="008D30CC">
        <w:rPr>
          <w:sz w:val="18"/>
          <w:szCs w:val="18"/>
          <w:lang w:val="en-US"/>
        </w:rPr>
        <w:t>mail</w:t>
      </w:r>
      <w:r w:rsidRPr="008D30CC">
        <w:rPr>
          <w:sz w:val="18"/>
          <w:szCs w:val="18"/>
        </w:rPr>
        <w:t>)</w:t>
      </w:r>
    </w:p>
    <w:p w:rsidR="005A4EEE" w:rsidRPr="008D30CC" w:rsidRDefault="005A4EEE" w:rsidP="005A4EEE">
      <w:pPr>
        <w:spacing w:line="209" w:lineRule="auto"/>
        <w:ind w:firstLine="709"/>
        <w:jc w:val="both"/>
        <w:rPr>
          <w:sz w:val="22"/>
          <w:szCs w:val="22"/>
        </w:rPr>
      </w:pPr>
      <w:r w:rsidRPr="008D30CC">
        <w:rPr>
          <w:sz w:val="22"/>
          <w:szCs w:val="22"/>
        </w:rPr>
        <w:t>12. Корреспонденцию в мой (наш) адрес прошу (просим) направлять по адресу ________________</w:t>
      </w:r>
    </w:p>
    <w:p w:rsidR="005A4EEE" w:rsidRPr="008D30CC" w:rsidRDefault="005A4EEE" w:rsidP="005A4EEE">
      <w:pPr>
        <w:spacing w:line="209" w:lineRule="auto"/>
        <w:jc w:val="both"/>
        <w:rPr>
          <w:sz w:val="22"/>
          <w:szCs w:val="22"/>
        </w:rPr>
      </w:pPr>
      <w:r w:rsidRPr="008D30CC">
        <w:rPr>
          <w:sz w:val="22"/>
          <w:szCs w:val="22"/>
        </w:rPr>
        <w:t>__________________________________________________________________________________________.</w:t>
      </w:r>
    </w:p>
    <w:p w:rsidR="005A4EEE" w:rsidRPr="008D30CC" w:rsidRDefault="005A4EEE" w:rsidP="005A4EEE">
      <w:pPr>
        <w:spacing w:line="190" w:lineRule="auto"/>
        <w:ind w:firstLine="708"/>
        <w:jc w:val="both"/>
        <w:rPr>
          <w:sz w:val="10"/>
          <w:szCs w:val="10"/>
        </w:rPr>
      </w:pPr>
    </w:p>
    <w:p w:rsidR="005A4EEE" w:rsidRPr="008D30CC" w:rsidRDefault="005A4EEE" w:rsidP="005A4EEE">
      <w:pPr>
        <w:spacing w:line="197" w:lineRule="auto"/>
        <w:jc w:val="both"/>
        <w:rPr>
          <w:b/>
          <w:sz w:val="25"/>
          <w:szCs w:val="25"/>
        </w:rPr>
      </w:pPr>
      <w:r w:rsidRPr="008D30CC">
        <w:rPr>
          <w:b/>
          <w:sz w:val="25"/>
          <w:szCs w:val="25"/>
        </w:rPr>
        <w:t>Платежные реквизиты заявителя</w:t>
      </w:r>
      <w:r w:rsidRPr="008D30CC">
        <w:rPr>
          <w:rStyle w:val="ab"/>
          <w:b/>
          <w:sz w:val="25"/>
          <w:szCs w:val="25"/>
        </w:rPr>
        <w:t>*</w:t>
      </w:r>
      <w:r w:rsidRPr="008D30CC">
        <w:rPr>
          <w:b/>
          <w:sz w:val="25"/>
          <w:szCs w:val="25"/>
        </w:rPr>
        <w:t>:</w:t>
      </w:r>
    </w:p>
    <w:p w:rsidR="005A4EEE" w:rsidRPr="008D30CC" w:rsidRDefault="0090502A" w:rsidP="0090502A">
      <w:pPr>
        <w:spacing w:line="197" w:lineRule="auto"/>
        <w:jc w:val="center"/>
        <w:rPr>
          <w:b/>
          <w:sz w:val="25"/>
          <w:szCs w:val="25"/>
        </w:rPr>
      </w:pPr>
      <w:r>
        <w:rPr>
          <w:sz w:val="20"/>
        </w:rPr>
        <w:t>_____</w:t>
      </w:r>
      <w:r w:rsidR="005A4EEE" w:rsidRPr="008D30CC">
        <w:rPr>
          <w:sz w:val="20"/>
        </w:rPr>
        <w:t>(Ф.И.О. для физического лица или ИП, наименование для юридического лица)</w:t>
      </w:r>
    </w:p>
    <w:tbl>
      <w:tblPr>
        <w:tblW w:w="4959"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084"/>
        <w:gridCol w:w="706"/>
        <w:gridCol w:w="706"/>
        <w:gridCol w:w="706"/>
        <w:gridCol w:w="706"/>
        <w:gridCol w:w="707"/>
        <w:gridCol w:w="707"/>
        <w:gridCol w:w="707"/>
        <w:gridCol w:w="707"/>
        <w:gridCol w:w="707"/>
        <w:gridCol w:w="707"/>
        <w:gridCol w:w="707"/>
        <w:gridCol w:w="727"/>
      </w:tblGrid>
      <w:tr w:rsidR="005A4EEE" w:rsidRPr="008D30CC" w:rsidTr="0090502A">
        <w:trPr>
          <w:trHeight w:val="187"/>
          <w:tblCellSpacing w:w="20" w:type="dxa"/>
        </w:trPr>
        <w:tc>
          <w:tcPr>
            <w:tcW w:w="1968" w:type="dxa"/>
          </w:tcPr>
          <w:p w:rsidR="005A4EEE" w:rsidRPr="008D30CC" w:rsidRDefault="005A4EEE" w:rsidP="0090502A">
            <w:pPr>
              <w:spacing w:line="197" w:lineRule="auto"/>
              <w:rPr>
                <w:sz w:val="20"/>
                <w:szCs w:val="20"/>
              </w:rPr>
            </w:pPr>
            <w:r w:rsidRPr="008D30CC">
              <w:rPr>
                <w:sz w:val="20"/>
                <w:szCs w:val="20"/>
              </w:rPr>
              <w:t>ИНН</w:t>
            </w:r>
            <w:r w:rsidRPr="008D30CC">
              <w:rPr>
                <w:rStyle w:val="ab"/>
              </w:rPr>
              <w:t>**</w:t>
            </w:r>
            <w:r w:rsidRPr="008D30CC">
              <w:rPr>
                <w:sz w:val="20"/>
                <w:szCs w:val="20"/>
              </w:rPr>
              <w:t xml:space="preserve"> заявителя</w:t>
            </w: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r>
      <w:tr w:rsidR="005A4EEE" w:rsidRPr="008D30CC" w:rsidTr="0090502A">
        <w:trPr>
          <w:tblCellSpacing w:w="20" w:type="dxa"/>
        </w:trPr>
        <w:tc>
          <w:tcPr>
            <w:tcW w:w="1968" w:type="dxa"/>
          </w:tcPr>
          <w:p w:rsidR="005A4EEE" w:rsidRPr="008D30CC" w:rsidRDefault="005A4EEE" w:rsidP="0090502A">
            <w:pPr>
              <w:spacing w:line="197" w:lineRule="auto"/>
              <w:rPr>
                <w:sz w:val="20"/>
                <w:szCs w:val="20"/>
              </w:rPr>
            </w:pPr>
            <w:r w:rsidRPr="008D30CC">
              <w:rPr>
                <w:sz w:val="20"/>
                <w:szCs w:val="20"/>
              </w:rPr>
              <w:t>КПП заявителя</w:t>
            </w: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r>
    </w:tbl>
    <w:p w:rsidR="0090502A" w:rsidRDefault="0090502A" w:rsidP="005A4EEE">
      <w:pPr>
        <w:pStyle w:val="a3"/>
        <w:spacing w:line="197" w:lineRule="auto"/>
        <w:jc w:val="both"/>
        <w:rPr>
          <w:b/>
          <w:sz w:val="16"/>
          <w:szCs w:val="16"/>
        </w:rPr>
      </w:pPr>
    </w:p>
    <w:p w:rsidR="0090502A" w:rsidRDefault="005A4EEE" w:rsidP="005A4EEE">
      <w:pPr>
        <w:pStyle w:val="a3"/>
        <w:spacing w:line="197" w:lineRule="auto"/>
        <w:jc w:val="both"/>
        <w:rPr>
          <w:b/>
          <w:sz w:val="16"/>
          <w:szCs w:val="16"/>
        </w:rPr>
      </w:pPr>
      <w:r w:rsidRPr="008D30CC">
        <w:rPr>
          <w:b/>
          <w:sz w:val="16"/>
          <w:szCs w:val="16"/>
        </w:rPr>
        <w:t>_________________________________________________________________________________________________________________________</w:t>
      </w:r>
    </w:p>
    <w:p w:rsidR="0090502A" w:rsidRDefault="0090502A" w:rsidP="005A4EEE">
      <w:pPr>
        <w:pStyle w:val="a3"/>
        <w:spacing w:line="197" w:lineRule="auto"/>
        <w:jc w:val="both"/>
        <w:rPr>
          <w:b/>
          <w:sz w:val="16"/>
          <w:szCs w:val="16"/>
        </w:rPr>
      </w:pPr>
    </w:p>
    <w:p w:rsidR="0090502A" w:rsidRDefault="005A4EEE" w:rsidP="005A4EEE">
      <w:pPr>
        <w:pStyle w:val="a3"/>
        <w:spacing w:line="197" w:lineRule="auto"/>
        <w:jc w:val="both"/>
        <w:rPr>
          <w:b/>
          <w:sz w:val="16"/>
          <w:szCs w:val="16"/>
        </w:rPr>
      </w:pPr>
      <w:r w:rsidRPr="008D30CC">
        <w:rPr>
          <w:b/>
          <w:sz w:val="16"/>
          <w:szCs w:val="16"/>
        </w:rPr>
        <w:t>___________________________</w:t>
      </w:r>
    </w:p>
    <w:p w:rsidR="005A4EEE" w:rsidRPr="008D30CC" w:rsidRDefault="005A4EEE" w:rsidP="005A4EEE">
      <w:pPr>
        <w:pStyle w:val="a3"/>
        <w:spacing w:line="197" w:lineRule="auto"/>
        <w:jc w:val="both"/>
        <w:rPr>
          <w:b/>
          <w:bCs/>
          <w:sz w:val="20"/>
        </w:rPr>
      </w:pPr>
      <w:r w:rsidRPr="008D30CC">
        <w:rPr>
          <w:b/>
          <w:sz w:val="20"/>
        </w:rPr>
        <w:t>(Наименование Банка в котором у заявителя открыт счет; название города, где находится банк</w:t>
      </w:r>
      <w:r w:rsidRPr="008D30CC">
        <w:rPr>
          <w:b/>
          <w:sz w:val="22"/>
          <w:szCs w:val="22"/>
        </w:rPr>
        <w:t>)</w:t>
      </w:r>
    </w:p>
    <w:p w:rsidR="005A4EEE" w:rsidRPr="008D30CC" w:rsidRDefault="005A4EEE" w:rsidP="005A4EEE">
      <w:pPr>
        <w:spacing w:line="197" w:lineRule="auto"/>
        <w:jc w:val="both"/>
        <w:rPr>
          <w:sz w:val="6"/>
          <w:szCs w:val="6"/>
        </w:rPr>
      </w:pPr>
    </w:p>
    <w:tbl>
      <w:tblPr>
        <w:tblW w:w="1032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723"/>
        <w:gridCol w:w="425"/>
        <w:gridCol w:w="425"/>
        <w:gridCol w:w="426"/>
        <w:gridCol w:w="426"/>
        <w:gridCol w:w="430"/>
        <w:gridCol w:w="432"/>
        <w:gridCol w:w="434"/>
        <w:gridCol w:w="40"/>
        <w:gridCol w:w="396"/>
        <w:gridCol w:w="56"/>
        <w:gridCol w:w="381"/>
        <w:gridCol w:w="52"/>
        <w:gridCol w:w="372"/>
        <w:gridCol w:w="52"/>
        <w:gridCol w:w="374"/>
        <w:gridCol w:w="52"/>
        <w:gridCol w:w="378"/>
        <w:gridCol w:w="52"/>
        <w:gridCol w:w="380"/>
        <w:gridCol w:w="52"/>
        <w:gridCol w:w="368"/>
        <w:gridCol w:w="66"/>
        <w:gridCol w:w="353"/>
        <w:gridCol w:w="83"/>
        <w:gridCol w:w="337"/>
        <w:gridCol w:w="100"/>
        <w:gridCol w:w="349"/>
        <w:gridCol w:w="150"/>
        <w:gridCol w:w="271"/>
        <w:gridCol w:w="421"/>
        <w:gridCol w:w="469"/>
      </w:tblGrid>
      <w:tr w:rsidR="005A4EEE" w:rsidRPr="008D30CC" w:rsidTr="0090502A">
        <w:trPr>
          <w:tblCellSpacing w:w="20" w:type="dxa"/>
        </w:trPr>
        <w:tc>
          <w:tcPr>
            <w:tcW w:w="1663" w:type="dxa"/>
          </w:tcPr>
          <w:p w:rsidR="005A4EEE" w:rsidRPr="008D30CC" w:rsidRDefault="005A4EEE" w:rsidP="0090502A">
            <w:pPr>
              <w:tabs>
                <w:tab w:val="left" w:pos="900"/>
              </w:tabs>
              <w:spacing w:line="197" w:lineRule="auto"/>
              <w:jc w:val="both"/>
              <w:rPr>
                <w:sz w:val="20"/>
                <w:szCs w:val="20"/>
              </w:rPr>
            </w:pPr>
            <w:r w:rsidRPr="008D30CC">
              <w:rPr>
                <w:sz w:val="20"/>
                <w:szCs w:val="20"/>
              </w:rPr>
              <w:t>р/с или (л/с)</w:t>
            </w:r>
          </w:p>
        </w:tc>
        <w:tc>
          <w:tcPr>
            <w:tcW w:w="385" w:type="dxa"/>
            <w:vAlign w:val="center"/>
          </w:tcPr>
          <w:p w:rsidR="005A4EEE" w:rsidRPr="008D30CC" w:rsidRDefault="005A4EEE" w:rsidP="0090502A">
            <w:pPr>
              <w:spacing w:line="197" w:lineRule="auto"/>
              <w:jc w:val="center"/>
              <w:rPr>
                <w:sz w:val="18"/>
                <w:szCs w:val="18"/>
              </w:rPr>
            </w:pPr>
          </w:p>
        </w:tc>
        <w:tc>
          <w:tcPr>
            <w:tcW w:w="385" w:type="dxa"/>
            <w:vAlign w:val="center"/>
          </w:tcPr>
          <w:p w:rsidR="005A4EEE" w:rsidRPr="008D30CC" w:rsidRDefault="005A4EEE" w:rsidP="0090502A">
            <w:pPr>
              <w:spacing w:line="197" w:lineRule="auto"/>
              <w:jc w:val="center"/>
              <w:rPr>
                <w:sz w:val="18"/>
                <w:szCs w:val="18"/>
              </w:rPr>
            </w:pPr>
          </w:p>
        </w:tc>
        <w:tc>
          <w:tcPr>
            <w:tcW w:w="386" w:type="dxa"/>
            <w:vAlign w:val="center"/>
          </w:tcPr>
          <w:p w:rsidR="005A4EEE" w:rsidRPr="008D30CC" w:rsidRDefault="005A4EEE" w:rsidP="0090502A">
            <w:pPr>
              <w:spacing w:line="197" w:lineRule="auto"/>
              <w:jc w:val="center"/>
              <w:rPr>
                <w:sz w:val="18"/>
                <w:szCs w:val="18"/>
              </w:rPr>
            </w:pPr>
          </w:p>
        </w:tc>
        <w:tc>
          <w:tcPr>
            <w:tcW w:w="386" w:type="dxa"/>
            <w:vAlign w:val="center"/>
          </w:tcPr>
          <w:p w:rsidR="005A4EEE" w:rsidRPr="008D30CC" w:rsidRDefault="005A4EEE" w:rsidP="0090502A">
            <w:pPr>
              <w:spacing w:line="197" w:lineRule="auto"/>
              <w:jc w:val="center"/>
              <w:rPr>
                <w:sz w:val="18"/>
                <w:szCs w:val="18"/>
              </w:rPr>
            </w:pPr>
          </w:p>
        </w:tc>
        <w:tc>
          <w:tcPr>
            <w:tcW w:w="390" w:type="dxa"/>
            <w:vAlign w:val="center"/>
          </w:tcPr>
          <w:p w:rsidR="005A4EEE" w:rsidRPr="008D30CC" w:rsidRDefault="005A4EEE" w:rsidP="0090502A">
            <w:pPr>
              <w:spacing w:line="197" w:lineRule="auto"/>
              <w:jc w:val="center"/>
              <w:rPr>
                <w:sz w:val="18"/>
                <w:szCs w:val="18"/>
              </w:rPr>
            </w:pPr>
          </w:p>
        </w:tc>
        <w:tc>
          <w:tcPr>
            <w:tcW w:w="392" w:type="dxa"/>
            <w:vAlign w:val="center"/>
          </w:tcPr>
          <w:p w:rsidR="005A4EEE" w:rsidRPr="008D30CC" w:rsidRDefault="005A4EEE" w:rsidP="0090502A">
            <w:pPr>
              <w:spacing w:line="197" w:lineRule="auto"/>
              <w:jc w:val="center"/>
              <w:rPr>
                <w:sz w:val="18"/>
                <w:szCs w:val="18"/>
              </w:rPr>
            </w:pPr>
          </w:p>
        </w:tc>
        <w:tc>
          <w:tcPr>
            <w:tcW w:w="394" w:type="dxa"/>
            <w:vAlign w:val="center"/>
          </w:tcPr>
          <w:p w:rsidR="005A4EEE" w:rsidRPr="008D30CC" w:rsidRDefault="005A4EEE" w:rsidP="0090502A">
            <w:pPr>
              <w:spacing w:line="197" w:lineRule="auto"/>
              <w:jc w:val="center"/>
              <w:rPr>
                <w:sz w:val="18"/>
                <w:szCs w:val="18"/>
              </w:rPr>
            </w:pPr>
          </w:p>
        </w:tc>
        <w:tc>
          <w:tcPr>
            <w:tcW w:w="396" w:type="dxa"/>
            <w:gridSpan w:val="2"/>
            <w:vAlign w:val="center"/>
          </w:tcPr>
          <w:p w:rsidR="005A4EEE" w:rsidRPr="008D30CC" w:rsidRDefault="005A4EEE" w:rsidP="0090502A">
            <w:pPr>
              <w:spacing w:line="197" w:lineRule="auto"/>
              <w:jc w:val="center"/>
              <w:rPr>
                <w:sz w:val="18"/>
                <w:szCs w:val="18"/>
              </w:rPr>
            </w:pPr>
          </w:p>
        </w:tc>
        <w:tc>
          <w:tcPr>
            <w:tcW w:w="397" w:type="dxa"/>
            <w:gridSpan w:val="2"/>
            <w:vAlign w:val="center"/>
          </w:tcPr>
          <w:p w:rsidR="005A4EEE" w:rsidRPr="008D30CC" w:rsidRDefault="005A4EEE" w:rsidP="0090502A">
            <w:pPr>
              <w:spacing w:line="197" w:lineRule="auto"/>
              <w:jc w:val="center"/>
              <w:rPr>
                <w:sz w:val="18"/>
                <w:szCs w:val="18"/>
              </w:rPr>
            </w:pPr>
          </w:p>
        </w:tc>
        <w:tc>
          <w:tcPr>
            <w:tcW w:w="384" w:type="dxa"/>
            <w:gridSpan w:val="2"/>
            <w:vAlign w:val="center"/>
          </w:tcPr>
          <w:p w:rsidR="005A4EEE" w:rsidRPr="008D30CC" w:rsidRDefault="005A4EEE" w:rsidP="0090502A">
            <w:pPr>
              <w:spacing w:line="197" w:lineRule="auto"/>
              <w:jc w:val="center"/>
              <w:rPr>
                <w:sz w:val="18"/>
                <w:szCs w:val="18"/>
              </w:rPr>
            </w:pPr>
          </w:p>
        </w:tc>
        <w:tc>
          <w:tcPr>
            <w:tcW w:w="386" w:type="dxa"/>
            <w:gridSpan w:val="2"/>
            <w:vAlign w:val="center"/>
          </w:tcPr>
          <w:p w:rsidR="005A4EEE" w:rsidRPr="008D30CC" w:rsidRDefault="005A4EEE" w:rsidP="0090502A">
            <w:pPr>
              <w:spacing w:line="197" w:lineRule="auto"/>
              <w:jc w:val="center"/>
              <w:rPr>
                <w:sz w:val="18"/>
                <w:szCs w:val="18"/>
              </w:rPr>
            </w:pPr>
          </w:p>
        </w:tc>
        <w:tc>
          <w:tcPr>
            <w:tcW w:w="390" w:type="dxa"/>
            <w:gridSpan w:val="2"/>
            <w:vAlign w:val="center"/>
          </w:tcPr>
          <w:p w:rsidR="005A4EEE" w:rsidRPr="008D30CC" w:rsidRDefault="005A4EEE" w:rsidP="0090502A">
            <w:pPr>
              <w:spacing w:line="197" w:lineRule="auto"/>
              <w:jc w:val="center"/>
              <w:rPr>
                <w:sz w:val="18"/>
                <w:szCs w:val="18"/>
              </w:rPr>
            </w:pPr>
          </w:p>
        </w:tc>
        <w:tc>
          <w:tcPr>
            <w:tcW w:w="392" w:type="dxa"/>
            <w:gridSpan w:val="2"/>
            <w:vAlign w:val="center"/>
          </w:tcPr>
          <w:p w:rsidR="005A4EEE" w:rsidRPr="008D30CC" w:rsidRDefault="005A4EEE" w:rsidP="0090502A">
            <w:pPr>
              <w:spacing w:line="197" w:lineRule="auto"/>
              <w:jc w:val="center"/>
              <w:rPr>
                <w:sz w:val="18"/>
                <w:szCs w:val="18"/>
              </w:rPr>
            </w:pPr>
          </w:p>
        </w:tc>
        <w:tc>
          <w:tcPr>
            <w:tcW w:w="380" w:type="dxa"/>
            <w:gridSpan w:val="2"/>
            <w:vAlign w:val="center"/>
          </w:tcPr>
          <w:p w:rsidR="005A4EEE" w:rsidRPr="008D30CC" w:rsidRDefault="005A4EEE" w:rsidP="0090502A">
            <w:pPr>
              <w:spacing w:line="197" w:lineRule="auto"/>
              <w:jc w:val="center"/>
              <w:rPr>
                <w:sz w:val="18"/>
                <w:szCs w:val="18"/>
              </w:rPr>
            </w:pPr>
          </w:p>
        </w:tc>
        <w:tc>
          <w:tcPr>
            <w:tcW w:w="379" w:type="dxa"/>
            <w:gridSpan w:val="2"/>
            <w:vAlign w:val="center"/>
          </w:tcPr>
          <w:p w:rsidR="005A4EEE" w:rsidRPr="008D30CC" w:rsidRDefault="005A4EEE" w:rsidP="0090502A">
            <w:pPr>
              <w:spacing w:line="197" w:lineRule="auto"/>
              <w:jc w:val="center"/>
              <w:rPr>
                <w:sz w:val="18"/>
                <w:szCs w:val="18"/>
              </w:rPr>
            </w:pPr>
          </w:p>
        </w:tc>
        <w:tc>
          <w:tcPr>
            <w:tcW w:w="380" w:type="dxa"/>
            <w:gridSpan w:val="2"/>
            <w:vAlign w:val="center"/>
          </w:tcPr>
          <w:p w:rsidR="005A4EEE" w:rsidRPr="008D30CC" w:rsidRDefault="005A4EEE" w:rsidP="0090502A">
            <w:pPr>
              <w:spacing w:line="197" w:lineRule="auto"/>
              <w:jc w:val="center"/>
              <w:rPr>
                <w:sz w:val="18"/>
                <w:szCs w:val="18"/>
              </w:rPr>
            </w:pPr>
          </w:p>
        </w:tc>
        <w:tc>
          <w:tcPr>
            <w:tcW w:w="409" w:type="dxa"/>
            <w:gridSpan w:val="2"/>
            <w:vAlign w:val="center"/>
          </w:tcPr>
          <w:p w:rsidR="005A4EEE" w:rsidRPr="008D30CC" w:rsidRDefault="005A4EEE" w:rsidP="0090502A">
            <w:pPr>
              <w:spacing w:line="197" w:lineRule="auto"/>
              <w:jc w:val="center"/>
              <w:rPr>
                <w:sz w:val="18"/>
                <w:szCs w:val="18"/>
              </w:rPr>
            </w:pPr>
          </w:p>
        </w:tc>
        <w:tc>
          <w:tcPr>
            <w:tcW w:w="381" w:type="dxa"/>
            <w:gridSpan w:val="2"/>
            <w:vAlign w:val="center"/>
          </w:tcPr>
          <w:p w:rsidR="005A4EEE" w:rsidRPr="008D30CC" w:rsidRDefault="005A4EEE" w:rsidP="0090502A">
            <w:pPr>
              <w:spacing w:line="197" w:lineRule="auto"/>
              <w:jc w:val="center"/>
              <w:rPr>
                <w:sz w:val="18"/>
                <w:szCs w:val="18"/>
              </w:rPr>
            </w:pPr>
          </w:p>
        </w:tc>
        <w:tc>
          <w:tcPr>
            <w:tcW w:w="381" w:type="dxa"/>
            <w:vAlign w:val="center"/>
          </w:tcPr>
          <w:p w:rsidR="005A4EEE" w:rsidRPr="008D30CC" w:rsidRDefault="005A4EEE" w:rsidP="0090502A">
            <w:pPr>
              <w:spacing w:line="197" w:lineRule="auto"/>
              <w:jc w:val="center"/>
              <w:rPr>
                <w:sz w:val="18"/>
                <w:szCs w:val="18"/>
              </w:rPr>
            </w:pPr>
          </w:p>
        </w:tc>
        <w:tc>
          <w:tcPr>
            <w:tcW w:w="409" w:type="dxa"/>
            <w:vAlign w:val="center"/>
          </w:tcPr>
          <w:p w:rsidR="005A4EEE" w:rsidRPr="008D30CC" w:rsidRDefault="005A4EEE" w:rsidP="0090502A">
            <w:pPr>
              <w:spacing w:line="197" w:lineRule="auto"/>
              <w:jc w:val="center"/>
              <w:rPr>
                <w:sz w:val="18"/>
                <w:szCs w:val="18"/>
              </w:rPr>
            </w:pPr>
          </w:p>
        </w:tc>
      </w:tr>
      <w:tr w:rsidR="005A4EEE" w:rsidRPr="008D30CC" w:rsidTr="0090502A">
        <w:trPr>
          <w:tblCellSpacing w:w="20" w:type="dxa"/>
        </w:trPr>
        <w:tc>
          <w:tcPr>
            <w:tcW w:w="1663" w:type="dxa"/>
          </w:tcPr>
          <w:p w:rsidR="005A4EEE" w:rsidRPr="008D30CC" w:rsidRDefault="005A4EEE" w:rsidP="0090502A">
            <w:pPr>
              <w:tabs>
                <w:tab w:val="left" w:pos="900"/>
              </w:tabs>
              <w:spacing w:line="197" w:lineRule="auto"/>
              <w:jc w:val="both"/>
              <w:rPr>
                <w:sz w:val="20"/>
                <w:szCs w:val="20"/>
              </w:rPr>
            </w:pPr>
            <w:r w:rsidRPr="008D30CC">
              <w:rPr>
                <w:sz w:val="20"/>
                <w:szCs w:val="20"/>
              </w:rPr>
              <w:t>к/с</w:t>
            </w:r>
          </w:p>
        </w:tc>
        <w:tc>
          <w:tcPr>
            <w:tcW w:w="385" w:type="dxa"/>
            <w:vAlign w:val="center"/>
          </w:tcPr>
          <w:p w:rsidR="005A4EEE" w:rsidRPr="008D30CC" w:rsidRDefault="005A4EEE" w:rsidP="0090502A">
            <w:pPr>
              <w:spacing w:line="197" w:lineRule="auto"/>
              <w:jc w:val="center"/>
              <w:rPr>
                <w:sz w:val="18"/>
                <w:szCs w:val="18"/>
              </w:rPr>
            </w:pPr>
          </w:p>
        </w:tc>
        <w:tc>
          <w:tcPr>
            <w:tcW w:w="385" w:type="dxa"/>
            <w:vAlign w:val="center"/>
          </w:tcPr>
          <w:p w:rsidR="005A4EEE" w:rsidRPr="008D30CC" w:rsidRDefault="005A4EEE" w:rsidP="0090502A">
            <w:pPr>
              <w:spacing w:line="197" w:lineRule="auto"/>
              <w:jc w:val="center"/>
              <w:rPr>
                <w:sz w:val="18"/>
                <w:szCs w:val="18"/>
              </w:rPr>
            </w:pPr>
          </w:p>
        </w:tc>
        <w:tc>
          <w:tcPr>
            <w:tcW w:w="386" w:type="dxa"/>
            <w:vAlign w:val="center"/>
          </w:tcPr>
          <w:p w:rsidR="005A4EEE" w:rsidRPr="008D30CC" w:rsidRDefault="005A4EEE" w:rsidP="0090502A">
            <w:pPr>
              <w:spacing w:line="197" w:lineRule="auto"/>
              <w:jc w:val="center"/>
              <w:rPr>
                <w:sz w:val="18"/>
                <w:szCs w:val="18"/>
              </w:rPr>
            </w:pPr>
          </w:p>
        </w:tc>
        <w:tc>
          <w:tcPr>
            <w:tcW w:w="386" w:type="dxa"/>
            <w:vAlign w:val="center"/>
          </w:tcPr>
          <w:p w:rsidR="005A4EEE" w:rsidRPr="008D30CC" w:rsidRDefault="005A4EEE" w:rsidP="0090502A">
            <w:pPr>
              <w:spacing w:line="197" w:lineRule="auto"/>
              <w:jc w:val="center"/>
              <w:rPr>
                <w:sz w:val="18"/>
                <w:szCs w:val="18"/>
              </w:rPr>
            </w:pPr>
          </w:p>
        </w:tc>
        <w:tc>
          <w:tcPr>
            <w:tcW w:w="390" w:type="dxa"/>
            <w:vAlign w:val="center"/>
          </w:tcPr>
          <w:p w:rsidR="005A4EEE" w:rsidRPr="008D30CC" w:rsidRDefault="005A4EEE" w:rsidP="0090502A">
            <w:pPr>
              <w:spacing w:line="197" w:lineRule="auto"/>
              <w:jc w:val="center"/>
              <w:rPr>
                <w:sz w:val="18"/>
                <w:szCs w:val="18"/>
              </w:rPr>
            </w:pPr>
          </w:p>
        </w:tc>
        <w:tc>
          <w:tcPr>
            <w:tcW w:w="392" w:type="dxa"/>
            <w:vAlign w:val="center"/>
          </w:tcPr>
          <w:p w:rsidR="005A4EEE" w:rsidRPr="008D30CC" w:rsidRDefault="005A4EEE" w:rsidP="0090502A">
            <w:pPr>
              <w:spacing w:line="197" w:lineRule="auto"/>
              <w:jc w:val="center"/>
              <w:rPr>
                <w:sz w:val="18"/>
                <w:szCs w:val="18"/>
              </w:rPr>
            </w:pPr>
          </w:p>
        </w:tc>
        <w:tc>
          <w:tcPr>
            <w:tcW w:w="394" w:type="dxa"/>
            <w:vAlign w:val="center"/>
          </w:tcPr>
          <w:p w:rsidR="005A4EEE" w:rsidRPr="008D30CC" w:rsidRDefault="005A4EEE" w:rsidP="0090502A">
            <w:pPr>
              <w:spacing w:line="197" w:lineRule="auto"/>
              <w:jc w:val="center"/>
              <w:rPr>
                <w:sz w:val="18"/>
                <w:szCs w:val="18"/>
              </w:rPr>
            </w:pPr>
          </w:p>
        </w:tc>
        <w:tc>
          <w:tcPr>
            <w:tcW w:w="396" w:type="dxa"/>
            <w:gridSpan w:val="2"/>
            <w:vAlign w:val="center"/>
          </w:tcPr>
          <w:p w:rsidR="005A4EEE" w:rsidRPr="008D30CC" w:rsidRDefault="005A4EEE" w:rsidP="0090502A">
            <w:pPr>
              <w:spacing w:line="197" w:lineRule="auto"/>
              <w:jc w:val="center"/>
              <w:rPr>
                <w:sz w:val="18"/>
                <w:szCs w:val="18"/>
              </w:rPr>
            </w:pPr>
          </w:p>
        </w:tc>
        <w:tc>
          <w:tcPr>
            <w:tcW w:w="397" w:type="dxa"/>
            <w:gridSpan w:val="2"/>
            <w:vAlign w:val="center"/>
          </w:tcPr>
          <w:p w:rsidR="005A4EEE" w:rsidRPr="008D30CC" w:rsidRDefault="005A4EEE" w:rsidP="0090502A">
            <w:pPr>
              <w:spacing w:line="197" w:lineRule="auto"/>
              <w:jc w:val="center"/>
              <w:rPr>
                <w:sz w:val="18"/>
                <w:szCs w:val="18"/>
              </w:rPr>
            </w:pPr>
          </w:p>
        </w:tc>
        <w:tc>
          <w:tcPr>
            <w:tcW w:w="384" w:type="dxa"/>
            <w:gridSpan w:val="2"/>
            <w:vAlign w:val="center"/>
          </w:tcPr>
          <w:p w:rsidR="005A4EEE" w:rsidRPr="008D30CC" w:rsidRDefault="005A4EEE" w:rsidP="0090502A">
            <w:pPr>
              <w:spacing w:line="197" w:lineRule="auto"/>
              <w:jc w:val="center"/>
              <w:rPr>
                <w:sz w:val="18"/>
                <w:szCs w:val="18"/>
              </w:rPr>
            </w:pPr>
          </w:p>
        </w:tc>
        <w:tc>
          <w:tcPr>
            <w:tcW w:w="386" w:type="dxa"/>
            <w:gridSpan w:val="2"/>
            <w:vAlign w:val="center"/>
          </w:tcPr>
          <w:p w:rsidR="005A4EEE" w:rsidRPr="008D30CC" w:rsidRDefault="005A4EEE" w:rsidP="0090502A">
            <w:pPr>
              <w:spacing w:line="197" w:lineRule="auto"/>
              <w:jc w:val="center"/>
              <w:rPr>
                <w:sz w:val="18"/>
                <w:szCs w:val="18"/>
              </w:rPr>
            </w:pPr>
          </w:p>
        </w:tc>
        <w:tc>
          <w:tcPr>
            <w:tcW w:w="390" w:type="dxa"/>
            <w:gridSpan w:val="2"/>
            <w:vAlign w:val="center"/>
          </w:tcPr>
          <w:p w:rsidR="005A4EEE" w:rsidRPr="008D30CC" w:rsidRDefault="005A4EEE" w:rsidP="0090502A">
            <w:pPr>
              <w:spacing w:line="197" w:lineRule="auto"/>
              <w:jc w:val="center"/>
              <w:rPr>
                <w:sz w:val="18"/>
                <w:szCs w:val="18"/>
              </w:rPr>
            </w:pPr>
          </w:p>
        </w:tc>
        <w:tc>
          <w:tcPr>
            <w:tcW w:w="392" w:type="dxa"/>
            <w:gridSpan w:val="2"/>
            <w:vAlign w:val="center"/>
          </w:tcPr>
          <w:p w:rsidR="005A4EEE" w:rsidRPr="008D30CC" w:rsidRDefault="005A4EEE" w:rsidP="0090502A">
            <w:pPr>
              <w:spacing w:line="197" w:lineRule="auto"/>
              <w:jc w:val="center"/>
              <w:rPr>
                <w:sz w:val="18"/>
                <w:szCs w:val="18"/>
              </w:rPr>
            </w:pPr>
          </w:p>
        </w:tc>
        <w:tc>
          <w:tcPr>
            <w:tcW w:w="380" w:type="dxa"/>
            <w:gridSpan w:val="2"/>
            <w:vAlign w:val="center"/>
          </w:tcPr>
          <w:p w:rsidR="005A4EEE" w:rsidRPr="008D30CC" w:rsidRDefault="005A4EEE" w:rsidP="0090502A">
            <w:pPr>
              <w:spacing w:line="197" w:lineRule="auto"/>
              <w:jc w:val="center"/>
              <w:rPr>
                <w:sz w:val="18"/>
                <w:szCs w:val="18"/>
              </w:rPr>
            </w:pPr>
          </w:p>
        </w:tc>
        <w:tc>
          <w:tcPr>
            <w:tcW w:w="379" w:type="dxa"/>
            <w:gridSpan w:val="2"/>
            <w:vAlign w:val="center"/>
          </w:tcPr>
          <w:p w:rsidR="005A4EEE" w:rsidRPr="008D30CC" w:rsidRDefault="005A4EEE" w:rsidP="0090502A">
            <w:pPr>
              <w:spacing w:line="197" w:lineRule="auto"/>
              <w:jc w:val="center"/>
              <w:rPr>
                <w:sz w:val="18"/>
                <w:szCs w:val="18"/>
              </w:rPr>
            </w:pPr>
          </w:p>
        </w:tc>
        <w:tc>
          <w:tcPr>
            <w:tcW w:w="380" w:type="dxa"/>
            <w:gridSpan w:val="2"/>
            <w:vAlign w:val="center"/>
          </w:tcPr>
          <w:p w:rsidR="005A4EEE" w:rsidRPr="008D30CC" w:rsidRDefault="005A4EEE" w:rsidP="0090502A">
            <w:pPr>
              <w:spacing w:line="197" w:lineRule="auto"/>
              <w:jc w:val="center"/>
              <w:rPr>
                <w:sz w:val="18"/>
                <w:szCs w:val="18"/>
              </w:rPr>
            </w:pPr>
          </w:p>
        </w:tc>
        <w:tc>
          <w:tcPr>
            <w:tcW w:w="409" w:type="dxa"/>
            <w:gridSpan w:val="2"/>
            <w:vAlign w:val="center"/>
          </w:tcPr>
          <w:p w:rsidR="005A4EEE" w:rsidRPr="008D30CC" w:rsidRDefault="005A4EEE" w:rsidP="0090502A">
            <w:pPr>
              <w:spacing w:line="197" w:lineRule="auto"/>
              <w:jc w:val="center"/>
              <w:rPr>
                <w:sz w:val="18"/>
                <w:szCs w:val="18"/>
              </w:rPr>
            </w:pPr>
          </w:p>
        </w:tc>
        <w:tc>
          <w:tcPr>
            <w:tcW w:w="381" w:type="dxa"/>
            <w:gridSpan w:val="2"/>
            <w:vAlign w:val="center"/>
          </w:tcPr>
          <w:p w:rsidR="005A4EEE" w:rsidRPr="008D30CC" w:rsidRDefault="005A4EEE" w:rsidP="0090502A">
            <w:pPr>
              <w:spacing w:line="197" w:lineRule="auto"/>
              <w:jc w:val="center"/>
              <w:rPr>
                <w:sz w:val="18"/>
                <w:szCs w:val="18"/>
              </w:rPr>
            </w:pPr>
          </w:p>
        </w:tc>
        <w:tc>
          <w:tcPr>
            <w:tcW w:w="381" w:type="dxa"/>
            <w:vAlign w:val="center"/>
          </w:tcPr>
          <w:p w:rsidR="005A4EEE" w:rsidRPr="008D30CC" w:rsidRDefault="005A4EEE" w:rsidP="0090502A">
            <w:pPr>
              <w:spacing w:line="197" w:lineRule="auto"/>
              <w:jc w:val="center"/>
              <w:rPr>
                <w:sz w:val="18"/>
                <w:szCs w:val="18"/>
              </w:rPr>
            </w:pPr>
          </w:p>
        </w:tc>
        <w:tc>
          <w:tcPr>
            <w:tcW w:w="409" w:type="dxa"/>
            <w:vAlign w:val="center"/>
          </w:tcPr>
          <w:p w:rsidR="005A4EEE" w:rsidRPr="008D30CC" w:rsidRDefault="005A4EEE" w:rsidP="0090502A">
            <w:pPr>
              <w:spacing w:line="197" w:lineRule="auto"/>
              <w:jc w:val="center"/>
              <w:rPr>
                <w:sz w:val="18"/>
                <w:szCs w:val="18"/>
              </w:rPr>
            </w:pPr>
          </w:p>
        </w:tc>
      </w:tr>
      <w:tr w:rsidR="005A4EEE" w:rsidRPr="008D30CC" w:rsidTr="0090502A">
        <w:trPr>
          <w:gridAfter w:val="20"/>
          <w:wAfter w:w="4671" w:type="dxa"/>
          <w:tblCellSpacing w:w="20" w:type="dxa"/>
        </w:trPr>
        <w:tc>
          <w:tcPr>
            <w:tcW w:w="1663" w:type="dxa"/>
          </w:tcPr>
          <w:p w:rsidR="005A4EEE" w:rsidRPr="008D30CC" w:rsidRDefault="005A4EEE" w:rsidP="0090502A">
            <w:pPr>
              <w:spacing w:line="197" w:lineRule="auto"/>
              <w:jc w:val="both"/>
              <w:rPr>
                <w:sz w:val="18"/>
                <w:szCs w:val="18"/>
              </w:rPr>
            </w:pPr>
            <w:r w:rsidRPr="008D30CC">
              <w:rPr>
                <w:sz w:val="18"/>
                <w:szCs w:val="18"/>
              </w:rPr>
              <w:t>БИК</w:t>
            </w:r>
          </w:p>
        </w:tc>
        <w:tc>
          <w:tcPr>
            <w:tcW w:w="385" w:type="dxa"/>
            <w:vAlign w:val="center"/>
          </w:tcPr>
          <w:p w:rsidR="005A4EEE" w:rsidRPr="008D30CC" w:rsidRDefault="005A4EEE" w:rsidP="0090502A">
            <w:pPr>
              <w:spacing w:line="197" w:lineRule="auto"/>
              <w:jc w:val="center"/>
              <w:rPr>
                <w:sz w:val="18"/>
                <w:szCs w:val="18"/>
              </w:rPr>
            </w:pPr>
          </w:p>
        </w:tc>
        <w:tc>
          <w:tcPr>
            <w:tcW w:w="385" w:type="dxa"/>
            <w:vAlign w:val="center"/>
          </w:tcPr>
          <w:p w:rsidR="005A4EEE" w:rsidRPr="008D30CC" w:rsidRDefault="005A4EEE" w:rsidP="0090502A">
            <w:pPr>
              <w:spacing w:line="197" w:lineRule="auto"/>
              <w:jc w:val="center"/>
              <w:rPr>
                <w:sz w:val="18"/>
                <w:szCs w:val="18"/>
              </w:rPr>
            </w:pPr>
          </w:p>
        </w:tc>
        <w:tc>
          <w:tcPr>
            <w:tcW w:w="386" w:type="dxa"/>
            <w:vAlign w:val="center"/>
          </w:tcPr>
          <w:p w:rsidR="005A4EEE" w:rsidRPr="008D30CC" w:rsidRDefault="005A4EEE" w:rsidP="0090502A">
            <w:pPr>
              <w:spacing w:line="197" w:lineRule="auto"/>
              <w:jc w:val="center"/>
              <w:rPr>
                <w:sz w:val="18"/>
                <w:szCs w:val="18"/>
              </w:rPr>
            </w:pPr>
          </w:p>
        </w:tc>
        <w:tc>
          <w:tcPr>
            <w:tcW w:w="386" w:type="dxa"/>
            <w:vAlign w:val="center"/>
          </w:tcPr>
          <w:p w:rsidR="005A4EEE" w:rsidRPr="008D30CC" w:rsidRDefault="005A4EEE" w:rsidP="0090502A">
            <w:pPr>
              <w:spacing w:line="197" w:lineRule="auto"/>
              <w:jc w:val="center"/>
              <w:rPr>
                <w:sz w:val="18"/>
                <w:szCs w:val="18"/>
              </w:rPr>
            </w:pPr>
          </w:p>
        </w:tc>
        <w:tc>
          <w:tcPr>
            <w:tcW w:w="390" w:type="dxa"/>
            <w:vAlign w:val="center"/>
          </w:tcPr>
          <w:p w:rsidR="005A4EEE" w:rsidRPr="008D30CC" w:rsidRDefault="005A4EEE" w:rsidP="0090502A">
            <w:pPr>
              <w:spacing w:line="197" w:lineRule="auto"/>
              <w:jc w:val="center"/>
              <w:rPr>
                <w:sz w:val="18"/>
                <w:szCs w:val="18"/>
              </w:rPr>
            </w:pPr>
          </w:p>
        </w:tc>
        <w:tc>
          <w:tcPr>
            <w:tcW w:w="392" w:type="dxa"/>
            <w:vAlign w:val="center"/>
          </w:tcPr>
          <w:p w:rsidR="005A4EEE" w:rsidRPr="008D30CC" w:rsidRDefault="005A4EEE" w:rsidP="0090502A">
            <w:pPr>
              <w:spacing w:line="197" w:lineRule="auto"/>
              <w:jc w:val="center"/>
              <w:rPr>
                <w:sz w:val="18"/>
                <w:szCs w:val="18"/>
              </w:rPr>
            </w:pPr>
          </w:p>
        </w:tc>
        <w:tc>
          <w:tcPr>
            <w:tcW w:w="394" w:type="dxa"/>
            <w:vAlign w:val="center"/>
          </w:tcPr>
          <w:p w:rsidR="005A4EEE" w:rsidRPr="008D30CC" w:rsidRDefault="005A4EEE" w:rsidP="0090502A">
            <w:pPr>
              <w:spacing w:line="197" w:lineRule="auto"/>
              <w:jc w:val="center"/>
              <w:rPr>
                <w:sz w:val="18"/>
                <w:szCs w:val="18"/>
              </w:rPr>
            </w:pPr>
          </w:p>
        </w:tc>
        <w:tc>
          <w:tcPr>
            <w:tcW w:w="396" w:type="dxa"/>
            <w:gridSpan w:val="2"/>
            <w:vAlign w:val="center"/>
          </w:tcPr>
          <w:p w:rsidR="005A4EEE" w:rsidRPr="008D30CC" w:rsidRDefault="005A4EEE" w:rsidP="0090502A">
            <w:pPr>
              <w:spacing w:line="197" w:lineRule="auto"/>
              <w:jc w:val="center"/>
              <w:rPr>
                <w:sz w:val="18"/>
                <w:szCs w:val="18"/>
              </w:rPr>
            </w:pPr>
          </w:p>
        </w:tc>
        <w:tc>
          <w:tcPr>
            <w:tcW w:w="397" w:type="dxa"/>
            <w:gridSpan w:val="2"/>
            <w:vAlign w:val="center"/>
          </w:tcPr>
          <w:p w:rsidR="005A4EEE" w:rsidRPr="008D30CC" w:rsidRDefault="005A4EEE" w:rsidP="0090502A">
            <w:pPr>
              <w:spacing w:line="197" w:lineRule="auto"/>
              <w:jc w:val="center"/>
              <w:rPr>
                <w:sz w:val="18"/>
                <w:szCs w:val="18"/>
              </w:rPr>
            </w:pPr>
          </w:p>
        </w:tc>
      </w:tr>
      <w:tr w:rsidR="005A4EEE" w:rsidRPr="008D30CC" w:rsidTr="0090502A">
        <w:trPr>
          <w:gridAfter w:val="3"/>
          <w:wAfter w:w="1101" w:type="dxa"/>
          <w:tblCellSpacing w:w="20" w:type="dxa"/>
        </w:trPr>
        <w:tc>
          <w:tcPr>
            <w:tcW w:w="4701" w:type="dxa"/>
            <w:gridSpan w:val="9"/>
          </w:tcPr>
          <w:p w:rsidR="005A4EEE" w:rsidRPr="008D30CC" w:rsidRDefault="005A4EEE" w:rsidP="0090502A">
            <w:pPr>
              <w:spacing w:line="197" w:lineRule="auto"/>
              <w:jc w:val="both"/>
              <w:rPr>
                <w:sz w:val="18"/>
                <w:szCs w:val="18"/>
              </w:rPr>
            </w:pPr>
            <w:r w:rsidRPr="008D30CC">
              <w:rPr>
                <w:sz w:val="18"/>
                <w:szCs w:val="18"/>
              </w:rPr>
              <w:t>ИНН отделения Банка</w:t>
            </w:r>
          </w:p>
        </w:tc>
        <w:tc>
          <w:tcPr>
            <w:tcW w:w="412" w:type="dxa"/>
            <w:gridSpan w:val="2"/>
            <w:vAlign w:val="center"/>
          </w:tcPr>
          <w:p w:rsidR="005A4EEE" w:rsidRPr="008D30CC" w:rsidRDefault="005A4EEE" w:rsidP="0090502A">
            <w:pPr>
              <w:spacing w:line="197" w:lineRule="auto"/>
              <w:jc w:val="center"/>
            </w:pPr>
          </w:p>
        </w:tc>
        <w:tc>
          <w:tcPr>
            <w:tcW w:w="393" w:type="dxa"/>
            <w:gridSpan w:val="2"/>
            <w:vAlign w:val="center"/>
          </w:tcPr>
          <w:p w:rsidR="005A4EEE" w:rsidRPr="008D30CC" w:rsidRDefault="005A4EEE" w:rsidP="0090502A">
            <w:pPr>
              <w:spacing w:line="197" w:lineRule="auto"/>
              <w:jc w:val="center"/>
            </w:pPr>
          </w:p>
        </w:tc>
        <w:tc>
          <w:tcPr>
            <w:tcW w:w="384" w:type="dxa"/>
            <w:gridSpan w:val="2"/>
            <w:vAlign w:val="center"/>
          </w:tcPr>
          <w:p w:rsidR="005A4EEE" w:rsidRPr="008D30CC" w:rsidRDefault="005A4EEE" w:rsidP="0090502A">
            <w:pPr>
              <w:spacing w:line="197" w:lineRule="auto"/>
              <w:jc w:val="center"/>
            </w:pPr>
          </w:p>
        </w:tc>
        <w:tc>
          <w:tcPr>
            <w:tcW w:w="386" w:type="dxa"/>
            <w:gridSpan w:val="2"/>
            <w:vAlign w:val="center"/>
          </w:tcPr>
          <w:p w:rsidR="005A4EEE" w:rsidRPr="008D30CC" w:rsidRDefault="005A4EEE" w:rsidP="0090502A">
            <w:pPr>
              <w:spacing w:line="197" w:lineRule="auto"/>
              <w:jc w:val="center"/>
            </w:pPr>
          </w:p>
        </w:tc>
        <w:tc>
          <w:tcPr>
            <w:tcW w:w="390" w:type="dxa"/>
            <w:gridSpan w:val="2"/>
            <w:vAlign w:val="center"/>
          </w:tcPr>
          <w:p w:rsidR="005A4EEE" w:rsidRPr="008D30CC" w:rsidRDefault="005A4EEE" w:rsidP="0090502A">
            <w:pPr>
              <w:spacing w:line="197" w:lineRule="auto"/>
              <w:jc w:val="center"/>
            </w:pPr>
          </w:p>
        </w:tc>
        <w:tc>
          <w:tcPr>
            <w:tcW w:w="392" w:type="dxa"/>
            <w:gridSpan w:val="2"/>
            <w:vAlign w:val="center"/>
          </w:tcPr>
          <w:p w:rsidR="005A4EEE" w:rsidRPr="008D30CC" w:rsidRDefault="005A4EEE" w:rsidP="0090502A">
            <w:pPr>
              <w:spacing w:line="197" w:lineRule="auto"/>
              <w:jc w:val="center"/>
            </w:pPr>
          </w:p>
        </w:tc>
        <w:tc>
          <w:tcPr>
            <w:tcW w:w="394" w:type="dxa"/>
            <w:gridSpan w:val="2"/>
            <w:vAlign w:val="center"/>
          </w:tcPr>
          <w:p w:rsidR="005A4EEE" w:rsidRPr="008D30CC" w:rsidRDefault="005A4EEE" w:rsidP="0090502A">
            <w:pPr>
              <w:spacing w:line="197" w:lineRule="auto"/>
              <w:jc w:val="center"/>
            </w:pPr>
          </w:p>
        </w:tc>
        <w:tc>
          <w:tcPr>
            <w:tcW w:w="396" w:type="dxa"/>
            <w:gridSpan w:val="2"/>
            <w:vAlign w:val="center"/>
          </w:tcPr>
          <w:p w:rsidR="005A4EEE" w:rsidRPr="008D30CC" w:rsidRDefault="005A4EEE" w:rsidP="0090502A">
            <w:pPr>
              <w:spacing w:line="197" w:lineRule="auto"/>
              <w:jc w:val="center"/>
            </w:pPr>
          </w:p>
        </w:tc>
        <w:tc>
          <w:tcPr>
            <w:tcW w:w="397" w:type="dxa"/>
            <w:gridSpan w:val="2"/>
            <w:vAlign w:val="center"/>
          </w:tcPr>
          <w:p w:rsidR="005A4EEE" w:rsidRPr="008D30CC" w:rsidRDefault="005A4EEE" w:rsidP="0090502A">
            <w:pPr>
              <w:spacing w:line="197" w:lineRule="auto"/>
              <w:jc w:val="center"/>
            </w:pPr>
          </w:p>
        </w:tc>
        <w:tc>
          <w:tcPr>
            <w:tcW w:w="459" w:type="dxa"/>
            <w:gridSpan w:val="2"/>
            <w:vAlign w:val="center"/>
          </w:tcPr>
          <w:p w:rsidR="005A4EEE" w:rsidRPr="008D30CC" w:rsidRDefault="005A4EEE" w:rsidP="0090502A">
            <w:pPr>
              <w:spacing w:line="197" w:lineRule="auto"/>
              <w:jc w:val="center"/>
            </w:pPr>
          </w:p>
        </w:tc>
      </w:tr>
    </w:tbl>
    <w:p w:rsidR="005A4EEE" w:rsidRPr="008D30CC" w:rsidRDefault="005A4EEE" w:rsidP="005A4EEE">
      <w:pPr>
        <w:pStyle w:val="a3"/>
        <w:spacing w:line="197" w:lineRule="auto"/>
        <w:jc w:val="both"/>
        <w:rPr>
          <w:sz w:val="22"/>
          <w:szCs w:val="22"/>
        </w:rPr>
      </w:pPr>
      <w:r w:rsidRPr="008D30CC">
        <w:rPr>
          <w:b/>
          <w:sz w:val="18"/>
          <w:szCs w:val="18"/>
        </w:rPr>
        <w:t>_______________________________________________________________________________</w:t>
      </w:r>
      <w:r w:rsidR="0090502A">
        <w:rPr>
          <w:b/>
          <w:sz w:val="18"/>
          <w:szCs w:val="18"/>
        </w:rPr>
        <w:t>_____________________________</w:t>
      </w:r>
      <w:r w:rsidRPr="008D30CC">
        <w:rPr>
          <w:b/>
          <w:sz w:val="20"/>
        </w:rPr>
        <w:t>Заявитель (представитель заявителя, действующий по доверенности</w:t>
      </w:r>
      <w:r w:rsidR="0090502A">
        <w:rPr>
          <w:b/>
        </w:rPr>
        <w:t>):</w:t>
      </w:r>
    </w:p>
    <w:p w:rsidR="005A4EEE" w:rsidRDefault="005A4EEE" w:rsidP="005A4EEE">
      <w:pPr>
        <w:spacing w:line="209" w:lineRule="auto"/>
        <w:jc w:val="both"/>
        <w:rPr>
          <w:sz w:val="22"/>
          <w:szCs w:val="22"/>
        </w:rPr>
      </w:pPr>
      <w:r w:rsidRPr="008D30CC">
        <w:rPr>
          <w:sz w:val="22"/>
          <w:szCs w:val="22"/>
        </w:rPr>
        <w:t>___________________________________________________________________________________________</w:t>
      </w:r>
    </w:p>
    <w:p w:rsidR="0090502A" w:rsidRPr="008D30CC" w:rsidRDefault="0090502A" w:rsidP="005A4EEE">
      <w:pPr>
        <w:spacing w:line="209" w:lineRule="auto"/>
        <w:jc w:val="both"/>
        <w:rPr>
          <w:sz w:val="22"/>
          <w:szCs w:val="22"/>
        </w:rPr>
      </w:pPr>
      <w:r>
        <w:rPr>
          <w:sz w:val="22"/>
          <w:szCs w:val="22"/>
        </w:rPr>
        <w:t>____________________________________________________________________________________________</w:t>
      </w:r>
    </w:p>
    <w:p w:rsidR="005A4EEE" w:rsidRPr="008D30CC" w:rsidRDefault="005A4EEE" w:rsidP="005A4EEE">
      <w:pPr>
        <w:spacing w:line="192" w:lineRule="auto"/>
        <w:rPr>
          <w:sz w:val="20"/>
          <w:szCs w:val="20"/>
        </w:rPr>
      </w:pPr>
      <w:r w:rsidRPr="008D30CC">
        <w:rPr>
          <w:sz w:val="20"/>
          <w:szCs w:val="20"/>
        </w:rPr>
        <w:t>(должность, Ф.И.О., основание и реквизиты документа, подтверждающего полномочия лица на подписание заявки)</w:t>
      </w:r>
    </w:p>
    <w:p w:rsidR="005A4EEE" w:rsidRPr="008D30CC" w:rsidRDefault="005A4EEE" w:rsidP="005A4EEE">
      <w:pPr>
        <w:spacing w:line="192" w:lineRule="auto"/>
        <w:jc w:val="both"/>
        <w:rPr>
          <w:b/>
          <w:sz w:val="10"/>
          <w:szCs w:val="10"/>
        </w:rPr>
      </w:pPr>
    </w:p>
    <w:p w:rsidR="005A4EEE" w:rsidRPr="008D30CC" w:rsidRDefault="005A4EEE" w:rsidP="005A4EEE">
      <w:pPr>
        <w:spacing w:line="192" w:lineRule="auto"/>
        <w:jc w:val="both"/>
        <w:rPr>
          <w:b/>
        </w:rPr>
      </w:pPr>
      <w:r w:rsidRPr="008D30CC">
        <w:rPr>
          <w:b/>
        </w:rPr>
        <w:t>М.П.</w:t>
      </w:r>
    </w:p>
    <w:p w:rsidR="005A4EEE" w:rsidRPr="008D30CC" w:rsidRDefault="005A4EEE" w:rsidP="005A4EEE">
      <w:pPr>
        <w:spacing w:line="192" w:lineRule="auto"/>
        <w:jc w:val="both"/>
        <w:rPr>
          <w:b/>
          <w:sz w:val="10"/>
          <w:szCs w:val="10"/>
        </w:rPr>
      </w:pPr>
    </w:p>
    <w:p w:rsidR="005A4EEE" w:rsidRPr="008D30CC" w:rsidRDefault="005A4EEE" w:rsidP="005A4EEE">
      <w:pPr>
        <w:spacing w:line="192" w:lineRule="auto"/>
        <w:jc w:val="both"/>
        <w:rPr>
          <w:b/>
          <w:sz w:val="10"/>
          <w:szCs w:val="10"/>
        </w:rPr>
      </w:pPr>
    </w:p>
    <w:p w:rsidR="007D2CD9" w:rsidRPr="007D2CD9" w:rsidRDefault="005A4EEE" w:rsidP="005A4EEE">
      <w:pPr>
        <w:spacing w:line="192" w:lineRule="auto"/>
        <w:jc w:val="both"/>
        <w:rPr>
          <w:sz w:val="14"/>
          <w:szCs w:val="14"/>
        </w:rPr>
      </w:pPr>
      <w:r w:rsidRPr="007D2CD9">
        <w:rPr>
          <w:b/>
          <w:sz w:val="14"/>
          <w:szCs w:val="14"/>
        </w:rPr>
        <w:t xml:space="preserve">* </w:t>
      </w:r>
      <w:r w:rsidRPr="007D2CD9">
        <w:rPr>
          <w:sz w:val="14"/>
          <w:szCs w:val="14"/>
        </w:rPr>
        <w:t>Платежные реквизиты заявителя указываются им в соответствии с оригиналом (копией, заверенной печатью и/или подписью заявителя) справки банка об открытии ему расчетного счета и содержащей БИК, ИНН, к/с, р/с (л/с), наименование банка, которая является неотъемлемой частью настоящего документа</w:t>
      </w:r>
    </w:p>
    <w:p w:rsidR="005A4EEE" w:rsidRPr="007D2CD9" w:rsidRDefault="005A4EEE" w:rsidP="005A4EEE">
      <w:pPr>
        <w:spacing w:line="192" w:lineRule="auto"/>
        <w:jc w:val="both"/>
        <w:rPr>
          <w:sz w:val="14"/>
          <w:szCs w:val="14"/>
        </w:rPr>
      </w:pPr>
      <w:r w:rsidRPr="007D2CD9">
        <w:rPr>
          <w:sz w:val="14"/>
          <w:szCs w:val="14"/>
        </w:rPr>
        <w:t xml:space="preserve">**ИНН для физических лиц 12 знаков, ИНН для юридических лиц 10 знаков. Заявители – физические лица указывают ИНН в соответствии со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p>
    <w:p w:rsidR="005A4EEE" w:rsidRDefault="005A4EEE" w:rsidP="005A4EEE"/>
    <w:p w:rsidR="00157573" w:rsidRDefault="00157573" w:rsidP="005A4EEE"/>
    <w:p w:rsidR="005A4EEE" w:rsidRPr="00B44A43" w:rsidRDefault="005A4EEE" w:rsidP="005A4EEE">
      <w:pPr>
        <w:ind w:firstLine="4860"/>
        <w:jc w:val="right"/>
      </w:pPr>
      <w:r>
        <w:t>Приложение № 2</w:t>
      </w:r>
    </w:p>
    <w:p w:rsidR="005A4EEE" w:rsidRPr="00B44A43" w:rsidRDefault="005A4EEE" w:rsidP="005A4EEE">
      <w:pPr>
        <w:autoSpaceDE w:val="0"/>
        <w:autoSpaceDN w:val="0"/>
        <w:adjustRightInd w:val="0"/>
        <w:ind w:left="4860"/>
        <w:jc w:val="right"/>
      </w:pPr>
      <w:r w:rsidRPr="00B44A43">
        <w:t>к аукционной документации</w:t>
      </w:r>
    </w:p>
    <w:p w:rsidR="005A4EEE" w:rsidRPr="00B44A43" w:rsidRDefault="005A4EEE" w:rsidP="005A4EEE">
      <w:pPr>
        <w:jc w:val="center"/>
      </w:pPr>
    </w:p>
    <w:p w:rsidR="005A4EEE" w:rsidRPr="00B44A43" w:rsidRDefault="005A4EEE" w:rsidP="005A4EEE">
      <w:pPr>
        <w:spacing w:line="360" w:lineRule="auto"/>
        <w:ind w:firstLine="900"/>
        <w:jc w:val="center"/>
        <w:rPr>
          <w:b/>
        </w:rPr>
      </w:pPr>
    </w:p>
    <w:p w:rsidR="005A4EEE" w:rsidRPr="00B44A43" w:rsidRDefault="005A4EEE" w:rsidP="005A4EEE">
      <w:pPr>
        <w:autoSpaceDE w:val="0"/>
        <w:autoSpaceDN w:val="0"/>
        <w:adjustRightInd w:val="0"/>
        <w:ind w:left="4860"/>
        <w:jc w:val="right"/>
      </w:pPr>
    </w:p>
    <w:p w:rsidR="005A4EEE" w:rsidRPr="00B44A43" w:rsidRDefault="005A4EEE" w:rsidP="005A4EEE">
      <w:pPr>
        <w:pStyle w:val="1"/>
        <w:numPr>
          <w:ilvl w:val="0"/>
          <w:numId w:val="0"/>
        </w:numPr>
        <w:ind w:left="432"/>
        <w:jc w:val="center"/>
        <w:rPr>
          <w:sz w:val="24"/>
        </w:rPr>
      </w:pPr>
      <w:r w:rsidRPr="00B44A43">
        <w:rPr>
          <w:sz w:val="24"/>
        </w:rPr>
        <w:t>ФОРМА ОПИСИ ДОКУМЕНТОВ, ПРЕДСТАВЛЯЕМЫХ ДЛЯ УЧАСТИЯ В АУКЦИОНЕ НА ПРАВО ЗАКЛЮЧЕНИЯ ДОГОВОРА АРЕНДЫ</w:t>
      </w:r>
    </w:p>
    <w:p w:rsidR="005A4EEE" w:rsidRPr="00B44A43" w:rsidRDefault="005A4EEE" w:rsidP="005A4EEE">
      <w:pPr>
        <w:pStyle w:val="2"/>
        <w:ind w:firstLine="709"/>
        <w:rPr>
          <w:szCs w:val="24"/>
        </w:rPr>
      </w:pPr>
    </w:p>
    <w:p w:rsidR="005A4EEE" w:rsidRPr="00B44A43" w:rsidRDefault="005A4EEE" w:rsidP="005A4EEE">
      <w:pPr>
        <w:ind w:firstLine="709"/>
        <w:jc w:val="center"/>
        <w:rPr>
          <w:b/>
          <w:bCs/>
        </w:rPr>
      </w:pPr>
      <w:r w:rsidRPr="00B44A43">
        <w:rPr>
          <w:b/>
          <w:bCs/>
        </w:rPr>
        <w:t>ОПИСЬ ДОКУМЕНТОВ,</w:t>
      </w:r>
    </w:p>
    <w:p w:rsidR="005A4EEE" w:rsidRPr="00B44A43" w:rsidRDefault="005A4EEE" w:rsidP="005A4EEE">
      <w:pPr>
        <w:jc w:val="center"/>
      </w:pPr>
      <w:r w:rsidRPr="00B44A43">
        <w:t xml:space="preserve">представляемых для участия в аукционе  </w:t>
      </w:r>
    </w:p>
    <w:p w:rsidR="005A4EEE" w:rsidRPr="00B44A43" w:rsidRDefault="005A4EEE" w:rsidP="005A4EEE">
      <w:pPr>
        <w:jc w:val="center"/>
      </w:pPr>
      <w:r w:rsidRPr="00B44A43">
        <w:t xml:space="preserve">на право заключения договора аренды </w:t>
      </w:r>
    </w:p>
    <w:p w:rsidR="005A4EEE" w:rsidRPr="00B44A43" w:rsidRDefault="005A4EEE" w:rsidP="005A4EEE">
      <w:pPr>
        <w:jc w:val="center"/>
        <w:rPr>
          <w:b/>
          <w:bCs/>
        </w:rPr>
      </w:pPr>
    </w:p>
    <w:p w:rsidR="005A4EEE" w:rsidRPr="00B44A43" w:rsidRDefault="005A4EEE" w:rsidP="005A4EEE">
      <w:pPr>
        <w:jc w:val="both"/>
      </w:pPr>
      <w:r w:rsidRPr="00B44A43">
        <w:t>Настоящим ____________________</w:t>
      </w:r>
      <w:r>
        <w:t>__________</w:t>
      </w:r>
      <w:r w:rsidRPr="00B44A43">
        <w:t xml:space="preserve">________________________ подтверждает, что для </w:t>
      </w:r>
    </w:p>
    <w:p w:rsidR="005A4EEE" w:rsidRPr="00B44A43" w:rsidRDefault="005A4EEE" w:rsidP="005A4EEE">
      <w:pPr>
        <w:ind w:left="708" w:firstLine="708"/>
        <w:jc w:val="both"/>
      </w:pPr>
      <w:r w:rsidRPr="00B44A43">
        <w:rPr>
          <w:i/>
          <w:iCs/>
        </w:rPr>
        <w:t>(наименование участника размещения заказа)</w:t>
      </w:r>
    </w:p>
    <w:p w:rsidR="005A4EEE" w:rsidRDefault="005A4EEE" w:rsidP="005A4EEE">
      <w:pPr>
        <w:jc w:val="both"/>
      </w:pPr>
      <w:r w:rsidRPr="00B44A43">
        <w:t>участия в аукционе на право заключения договора аренды на _</w:t>
      </w:r>
      <w:r>
        <w:t>_________________________</w:t>
      </w:r>
      <w:r w:rsidRPr="00B44A43">
        <w:t xml:space="preserve">______ </w:t>
      </w:r>
      <w:r>
        <w:t xml:space="preserve">_____________________________________________________________________________________ </w:t>
      </w:r>
    </w:p>
    <w:p w:rsidR="005A4EEE" w:rsidRDefault="005A4EEE" w:rsidP="005A4EEE">
      <w:pPr>
        <w:jc w:val="both"/>
        <w:rPr>
          <w:sz w:val="18"/>
          <w:szCs w:val="18"/>
        </w:rPr>
      </w:pPr>
      <w:r w:rsidRPr="00ED5D14">
        <w:rPr>
          <w:i/>
          <w:iCs/>
          <w:sz w:val="18"/>
          <w:szCs w:val="18"/>
        </w:rPr>
        <w:t xml:space="preserve"> [указать наименование предмета аукциона]</w:t>
      </w:r>
    </w:p>
    <w:p w:rsidR="005A4EEE" w:rsidRPr="00B44A43" w:rsidRDefault="005A4EEE" w:rsidP="005A4EEE">
      <w:pPr>
        <w:jc w:val="both"/>
      </w:pPr>
      <w:r w:rsidRPr="00B44A43">
        <w:t>направляются нижеперечисленные документы.</w:t>
      </w:r>
    </w:p>
    <w:p w:rsidR="005A4EEE" w:rsidRPr="00ED5D14" w:rsidRDefault="005A4EEE" w:rsidP="005A4EEE">
      <w:pPr>
        <w:jc w:val="both"/>
        <w:rPr>
          <w:sz w:val="18"/>
          <w:szCs w:val="18"/>
        </w:rPr>
      </w:pPr>
    </w:p>
    <w:p w:rsidR="005A4EEE" w:rsidRDefault="005A4EEE" w:rsidP="005A4EEE">
      <w:pPr>
        <w:jc w:val="both"/>
      </w:pPr>
    </w:p>
    <w:p w:rsidR="005A4EEE" w:rsidRPr="00B44A43" w:rsidRDefault="005A4EEE" w:rsidP="005A4EEE"/>
    <w:p w:rsidR="005A4EEE" w:rsidRPr="00B44A43" w:rsidRDefault="005A4EEE" w:rsidP="005A4EEE"/>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384"/>
      </w:tblGrid>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shd w:val="pct5" w:color="000000" w:fill="FFFFFF"/>
            <w:vAlign w:val="center"/>
          </w:tcPr>
          <w:p w:rsidR="005A4EEE" w:rsidRPr="00B44A43" w:rsidRDefault="005A4EEE" w:rsidP="0090502A">
            <w:pPr>
              <w:jc w:val="center"/>
              <w:rPr>
                <w:b/>
                <w:bCs/>
              </w:rPr>
            </w:pPr>
            <w:r w:rsidRPr="00B44A43">
              <w:rPr>
                <w:b/>
                <w:bCs/>
              </w:rPr>
              <w:t>№№</w:t>
            </w:r>
          </w:p>
          <w:p w:rsidR="005A4EEE" w:rsidRPr="00B44A43" w:rsidRDefault="005A4EEE" w:rsidP="0090502A">
            <w:pPr>
              <w:jc w:val="center"/>
              <w:rPr>
                <w:b/>
                <w:bCs/>
              </w:rPr>
            </w:pPr>
            <w:r w:rsidRPr="00B44A43">
              <w:rPr>
                <w:b/>
                <w:bCs/>
              </w:rPr>
              <w:t>п/п</w:t>
            </w:r>
          </w:p>
        </w:tc>
        <w:tc>
          <w:tcPr>
            <w:tcW w:w="7422" w:type="dxa"/>
            <w:tcBorders>
              <w:top w:val="single" w:sz="4" w:space="0" w:color="auto"/>
              <w:left w:val="single" w:sz="4" w:space="0" w:color="auto"/>
              <w:bottom w:val="single" w:sz="4" w:space="0" w:color="auto"/>
              <w:right w:val="single" w:sz="4" w:space="0" w:color="auto"/>
            </w:tcBorders>
            <w:shd w:val="pct5" w:color="000000" w:fill="FFFFFF"/>
            <w:vAlign w:val="center"/>
          </w:tcPr>
          <w:p w:rsidR="005A4EEE" w:rsidRPr="00B44A43" w:rsidRDefault="005A4EEE" w:rsidP="0090502A">
            <w:pPr>
              <w:jc w:val="center"/>
              <w:rPr>
                <w:b/>
                <w:bCs/>
              </w:rPr>
            </w:pPr>
            <w:r w:rsidRPr="00B44A43">
              <w:rPr>
                <w:b/>
                <w:bCs/>
              </w:rPr>
              <w:t>Наименование</w:t>
            </w:r>
          </w:p>
        </w:tc>
        <w:tc>
          <w:tcPr>
            <w:tcW w:w="1384" w:type="dxa"/>
            <w:tcBorders>
              <w:top w:val="single" w:sz="4" w:space="0" w:color="auto"/>
              <w:left w:val="single" w:sz="4" w:space="0" w:color="auto"/>
              <w:bottom w:val="single" w:sz="4" w:space="0" w:color="auto"/>
              <w:right w:val="single" w:sz="4" w:space="0" w:color="auto"/>
            </w:tcBorders>
            <w:shd w:val="pct5" w:color="000000" w:fill="FFFFFF"/>
            <w:vAlign w:val="center"/>
          </w:tcPr>
          <w:p w:rsidR="005A4EEE" w:rsidRPr="00B44A43" w:rsidRDefault="005A4EEE" w:rsidP="0090502A">
            <w:pPr>
              <w:jc w:val="center"/>
              <w:rPr>
                <w:b/>
                <w:bCs/>
              </w:rPr>
            </w:pPr>
            <w:r w:rsidRPr="00B44A43">
              <w:rPr>
                <w:b/>
                <w:bCs/>
              </w:rPr>
              <w:t>Номера</w:t>
            </w:r>
          </w:p>
          <w:p w:rsidR="005A4EEE" w:rsidRPr="00B44A43" w:rsidRDefault="005A4EEE" w:rsidP="0090502A">
            <w:pPr>
              <w:jc w:val="center"/>
              <w:rPr>
                <w:b/>
                <w:bCs/>
              </w:rPr>
            </w:pPr>
            <w:r w:rsidRPr="00B44A43">
              <w:rPr>
                <w:b/>
                <w:bCs/>
              </w:rPr>
              <w:t>страниц</w:t>
            </w:r>
          </w:p>
        </w:tc>
      </w:tr>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numPr>
                <w:ilvl w:val="0"/>
                <w:numId w:val="2"/>
              </w:numPr>
              <w:tabs>
                <w:tab w:val="left" w:pos="509"/>
              </w:tabs>
              <w:ind w:hanging="767"/>
            </w:pP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p w:rsidR="005A4EEE" w:rsidRPr="00B44A43" w:rsidRDefault="005A4EEE" w:rsidP="0090502A"/>
        </w:tc>
      </w:tr>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numPr>
                <w:ilvl w:val="0"/>
                <w:numId w:val="2"/>
              </w:numPr>
              <w:ind w:hanging="767"/>
              <w:jc w:val="center"/>
            </w:pP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p w:rsidR="005A4EEE" w:rsidRPr="00B44A43" w:rsidRDefault="005A4EEE" w:rsidP="0090502A"/>
          <w:p w:rsidR="005A4EEE" w:rsidRPr="00B44A43" w:rsidRDefault="005A4EEE" w:rsidP="0090502A"/>
        </w:tc>
      </w:tr>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numPr>
                <w:ilvl w:val="0"/>
                <w:numId w:val="2"/>
              </w:numPr>
              <w:ind w:hanging="767"/>
              <w:jc w:val="center"/>
            </w:pP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p w:rsidR="005A4EEE" w:rsidRPr="00B44A43" w:rsidRDefault="005A4EEE" w:rsidP="0090502A"/>
          <w:p w:rsidR="005A4EEE" w:rsidRPr="00B44A43" w:rsidRDefault="005A4EEE" w:rsidP="0090502A"/>
        </w:tc>
      </w:tr>
      <w:tr w:rsidR="005A4EEE" w:rsidRPr="00B44A43" w:rsidTr="0090502A">
        <w:trPr>
          <w:trHeight w:val="389"/>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numPr>
                <w:ilvl w:val="0"/>
                <w:numId w:val="2"/>
              </w:numPr>
              <w:ind w:hanging="767"/>
              <w:jc w:val="center"/>
            </w:pP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p w:rsidR="005A4EEE" w:rsidRPr="00B44A43" w:rsidRDefault="005A4EEE" w:rsidP="0090502A"/>
          <w:p w:rsidR="005A4EEE" w:rsidRPr="00B44A43" w:rsidRDefault="005A4EEE" w:rsidP="0090502A"/>
        </w:tc>
      </w:tr>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r>
              <w:t>5.</w:t>
            </w: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r>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r w:rsidRPr="00B44A43">
              <w:t>6.</w:t>
            </w: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pStyle w:val="variable"/>
              <w:numPr>
                <w:ilvl w:val="0"/>
                <w:numId w:val="0"/>
              </w:numPr>
              <w:rPr>
                <w:b w:val="0"/>
              </w:rPr>
            </w:pPr>
          </w:p>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r>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r w:rsidRPr="00B44A43">
              <w:t>7.</w:t>
            </w: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pStyle w:val="variable"/>
              <w:numPr>
                <w:ilvl w:val="0"/>
                <w:numId w:val="0"/>
              </w:numPr>
              <w:rPr>
                <w:b w:val="0"/>
              </w:rPr>
            </w:pPr>
          </w:p>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r>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ind w:left="360"/>
              <w:jc w:val="center"/>
            </w:pP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rPr>
                <w:b/>
                <w:bCs/>
                <w:i/>
                <w:iCs/>
              </w:rPr>
            </w:pPr>
          </w:p>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p w:rsidR="005A4EEE" w:rsidRPr="00B44A43" w:rsidRDefault="005A4EEE" w:rsidP="0090502A"/>
        </w:tc>
      </w:tr>
    </w:tbl>
    <w:p w:rsidR="005A4EEE" w:rsidRDefault="005A4EEE" w:rsidP="005A4EEE">
      <w:pPr>
        <w:keepNext/>
        <w:keepLines/>
        <w:widowControl w:val="0"/>
        <w:suppressLineNumbers/>
        <w:suppressAutoHyphens/>
        <w:rPr>
          <w:sz w:val="20"/>
          <w:szCs w:val="20"/>
        </w:rPr>
      </w:pPr>
    </w:p>
    <w:p w:rsidR="005A4EEE" w:rsidRPr="002B5E3C" w:rsidRDefault="005A4EEE" w:rsidP="005A4EEE">
      <w:pPr>
        <w:keepNext/>
        <w:keepLines/>
        <w:widowControl w:val="0"/>
        <w:suppressLineNumbers/>
        <w:suppressAutoHyphens/>
        <w:ind w:left="180"/>
        <w:jc w:val="right"/>
        <w:rPr>
          <w:sz w:val="22"/>
          <w:szCs w:val="22"/>
        </w:rPr>
      </w:pPr>
      <w:r w:rsidRPr="002B5E3C">
        <w:rPr>
          <w:sz w:val="22"/>
          <w:szCs w:val="22"/>
        </w:rPr>
        <w:t>Отметка о поступлении</w:t>
      </w:r>
      <w:r>
        <w:rPr>
          <w:sz w:val="22"/>
          <w:szCs w:val="22"/>
        </w:rPr>
        <w:t xml:space="preserve"> заявки</w:t>
      </w:r>
    </w:p>
    <w:p w:rsidR="005A4EEE" w:rsidRPr="002B5E3C" w:rsidRDefault="005A4EEE" w:rsidP="005A4EEE">
      <w:pPr>
        <w:keepNext/>
        <w:keepLines/>
        <w:widowControl w:val="0"/>
        <w:suppressLineNumbers/>
        <w:suppressAutoHyphens/>
        <w:ind w:left="180"/>
        <w:jc w:val="right"/>
        <w:rPr>
          <w:sz w:val="22"/>
          <w:szCs w:val="22"/>
        </w:rPr>
      </w:pPr>
      <w:r w:rsidRPr="002B5E3C">
        <w:rPr>
          <w:sz w:val="22"/>
          <w:szCs w:val="22"/>
        </w:rPr>
        <w:t>Дата поступления «____» ____________20 ____ г.</w:t>
      </w:r>
    </w:p>
    <w:p w:rsidR="005A4EEE" w:rsidRPr="002B5E3C" w:rsidRDefault="005A4EEE" w:rsidP="005A4EEE">
      <w:pPr>
        <w:keepNext/>
        <w:keepLines/>
        <w:widowControl w:val="0"/>
        <w:suppressLineNumbers/>
        <w:suppressAutoHyphens/>
        <w:ind w:left="180"/>
        <w:jc w:val="right"/>
        <w:rPr>
          <w:sz w:val="22"/>
          <w:szCs w:val="22"/>
        </w:rPr>
      </w:pPr>
      <w:r w:rsidRPr="002B5E3C">
        <w:rPr>
          <w:sz w:val="22"/>
          <w:szCs w:val="22"/>
        </w:rPr>
        <w:t xml:space="preserve"> Время поступления _____ часов _____минут</w:t>
      </w:r>
    </w:p>
    <w:p w:rsidR="005A4EEE" w:rsidRPr="002B5E3C" w:rsidRDefault="005A4EEE" w:rsidP="005A4EEE">
      <w:pPr>
        <w:keepNext/>
        <w:keepLines/>
        <w:widowControl w:val="0"/>
        <w:suppressLineNumbers/>
        <w:suppressAutoHyphens/>
        <w:ind w:left="180"/>
        <w:jc w:val="right"/>
        <w:rPr>
          <w:sz w:val="22"/>
          <w:szCs w:val="22"/>
        </w:rPr>
      </w:pPr>
      <w:r w:rsidRPr="002B5E3C">
        <w:rPr>
          <w:sz w:val="22"/>
          <w:szCs w:val="22"/>
        </w:rPr>
        <w:t>ФИО должностного лица, принявшего заявку______________________</w:t>
      </w:r>
    </w:p>
    <w:p w:rsidR="005A4EEE" w:rsidRDefault="005A4EEE" w:rsidP="005A4EEE">
      <w:pPr>
        <w:keepNext/>
        <w:keepLines/>
        <w:widowControl w:val="0"/>
        <w:suppressLineNumbers/>
        <w:suppressAutoHyphens/>
        <w:ind w:left="180"/>
        <w:jc w:val="right"/>
        <w:rPr>
          <w:sz w:val="20"/>
          <w:szCs w:val="20"/>
        </w:rPr>
      </w:pPr>
    </w:p>
    <w:p w:rsidR="005A4EEE" w:rsidRDefault="005A4EEE" w:rsidP="005A4EEE">
      <w:pPr>
        <w:keepNext/>
        <w:keepLines/>
        <w:widowControl w:val="0"/>
        <w:suppressLineNumbers/>
        <w:suppressAutoHyphens/>
        <w:ind w:left="180"/>
        <w:jc w:val="right"/>
        <w:rPr>
          <w:sz w:val="20"/>
          <w:szCs w:val="20"/>
        </w:rPr>
      </w:pPr>
    </w:p>
    <w:p w:rsidR="005A4EEE" w:rsidRDefault="005A4EEE" w:rsidP="005A4EEE">
      <w:pPr>
        <w:keepNext/>
        <w:keepLines/>
        <w:widowControl w:val="0"/>
        <w:suppressLineNumbers/>
        <w:suppressAutoHyphens/>
        <w:ind w:left="180"/>
        <w:jc w:val="right"/>
        <w:rPr>
          <w:sz w:val="20"/>
          <w:szCs w:val="20"/>
        </w:rPr>
      </w:pPr>
    </w:p>
    <w:p w:rsidR="005A4EEE" w:rsidRDefault="005A4EEE" w:rsidP="005A4EEE">
      <w:pPr>
        <w:keepNext/>
        <w:keepLines/>
        <w:widowControl w:val="0"/>
        <w:suppressLineNumbers/>
        <w:suppressAutoHyphens/>
        <w:ind w:left="180"/>
        <w:jc w:val="right"/>
        <w:rPr>
          <w:sz w:val="20"/>
          <w:szCs w:val="20"/>
        </w:rPr>
      </w:pPr>
    </w:p>
    <w:p w:rsidR="005A4EEE" w:rsidRDefault="005A4EEE" w:rsidP="005A4EEE">
      <w:pPr>
        <w:keepNext/>
        <w:keepLines/>
        <w:widowControl w:val="0"/>
        <w:suppressLineNumbers/>
        <w:suppressAutoHyphens/>
        <w:ind w:left="180"/>
        <w:jc w:val="right"/>
        <w:rPr>
          <w:sz w:val="20"/>
          <w:szCs w:val="20"/>
        </w:rPr>
      </w:pPr>
    </w:p>
    <w:p w:rsidR="005A4EEE" w:rsidRDefault="005A4EEE" w:rsidP="005A4EEE">
      <w:pPr>
        <w:keepNext/>
        <w:keepLines/>
        <w:widowControl w:val="0"/>
        <w:suppressLineNumbers/>
        <w:suppressAutoHyphens/>
        <w:ind w:left="180"/>
        <w:jc w:val="right"/>
        <w:rPr>
          <w:sz w:val="20"/>
          <w:szCs w:val="20"/>
        </w:rPr>
      </w:pPr>
    </w:p>
    <w:p w:rsidR="005A4EEE" w:rsidRPr="00435BE7" w:rsidRDefault="005A4EEE" w:rsidP="005A4EEE">
      <w:pPr>
        <w:jc w:val="center"/>
      </w:pPr>
    </w:p>
    <w:p w:rsidR="005A4EEE" w:rsidRDefault="005A4EEE" w:rsidP="005A4EEE">
      <w:pPr>
        <w:widowControl w:val="0"/>
        <w:autoSpaceDE w:val="0"/>
        <w:autoSpaceDN w:val="0"/>
      </w:pPr>
    </w:p>
    <w:p w:rsidR="00157573" w:rsidRDefault="00157573" w:rsidP="005A4EEE">
      <w:pPr>
        <w:widowControl w:val="0"/>
        <w:autoSpaceDE w:val="0"/>
        <w:autoSpaceDN w:val="0"/>
      </w:pPr>
    </w:p>
    <w:p w:rsidR="005A4EEE" w:rsidRDefault="005A4EEE" w:rsidP="005A4EEE">
      <w:pPr>
        <w:widowControl w:val="0"/>
        <w:autoSpaceDE w:val="0"/>
        <w:autoSpaceDN w:val="0"/>
        <w:rPr>
          <w:sz w:val="18"/>
          <w:szCs w:val="18"/>
        </w:rPr>
      </w:pPr>
    </w:p>
    <w:p w:rsidR="005A4EEE" w:rsidRPr="00B44A43" w:rsidRDefault="005A4EEE" w:rsidP="0090502A">
      <w:pPr>
        <w:ind w:firstLine="4860"/>
        <w:jc w:val="right"/>
      </w:pPr>
      <w:r>
        <w:t>Приложение № 3</w:t>
      </w:r>
    </w:p>
    <w:p w:rsidR="005A4EEE" w:rsidRPr="00B44A43" w:rsidRDefault="005A4EEE" w:rsidP="0090502A">
      <w:pPr>
        <w:autoSpaceDE w:val="0"/>
        <w:autoSpaceDN w:val="0"/>
        <w:adjustRightInd w:val="0"/>
        <w:jc w:val="right"/>
      </w:pPr>
      <w:r w:rsidRPr="00B44A43">
        <w:t>к аукционной документации</w:t>
      </w:r>
    </w:p>
    <w:p w:rsidR="005A4EEE" w:rsidRPr="0090502A" w:rsidRDefault="005A4EEE" w:rsidP="0090502A"/>
    <w:p w:rsidR="005A4EEE" w:rsidRPr="0090502A" w:rsidRDefault="005A4EEE" w:rsidP="0090502A">
      <w:pPr>
        <w:jc w:val="center"/>
      </w:pPr>
      <w:r w:rsidRPr="0090502A">
        <w:t xml:space="preserve">ПРОЕКТ ДОГОВОРА АРЕНДЫ НЕДВИЖИМОГО ИМУЩЕСТВА </w:t>
      </w:r>
    </w:p>
    <w:p w:rsidR="007A50F3" w:rsidRDefault="007A50F3" w:rsidP="007A50F3">
      <w:pPr>
        <w:pStyle w:val="af1"/>
        <w:jc w:val="center"/>
        <w:rPr>
          <w:rFonts w:ascii="Times New Roman" w:hAnsi="Times New Roman"/>
          <w:b/>
          <w:sz w:val="24"/>
        </w:rPr>
      </w:pPr>
      <w:r>
        <w:rPr>
          <w:rFonts w:ascii="Times New Roman" w:hAnsi="Times New Roman"/>
          <w:b/>
          <w:spacing w:val="-20"/>
          <w:sz w:val="24"/>
        </w:rPr>
        <w:t>Д О Г О В О Р    А Р Е Н Д Ы</w:t>
      </w:r>
      <w:r>
        <w:rPr>
          <w:rFonts w:ascii="Times New Roman" w:hAnsi="Times New Roman"/>
          <w:b/>
          <w:sz w:val="24"/>
        </w:rPr>
        <w:t xml:space="preserve"> </w:t>
      </w:r>
    </w:p>
    <w:p w:rsidR="007A50F3" w:rsidRDefault="007A50F3" w:rsidP="007A50F3">
      <w:pPr>
        <w:pStyle w:val="af1"/>
        <w:jc w:val="center"/>
        <w:rPr>
          <w:rFonts w:ascii="Times New Roman" w:hAnsi="Times New Roman"/>
          <w:b/>
          <w:spacing w:val="20"/>
          <w:sz w:val="24"/>
        </w:rPr>
      </w:pPr>
      <w:r>
        <w:rPr>
          <w:rFonts w:ascii="Times New Roman" w:hAnsi="Times New Roman"/>
          <w:b/>
          <w:spacing w:val="20"/>
          <w:sz w:val="24"/>
        </w:rPr>
        <w:t>МУНЦИПАЛЬНОГО ИМУЩЕСТВА</w:t>
      </w:r>
    </w:p>
    <w:p w:rsidR="007A50F3" w:rsidRPr="00BD2078" w:rsidRDefault="007A50F3" w:rsidP="007A50F3">
      <w:pPr>
        <w:pStyle w:val="af1"/>
        <w:jc w:val="center"/>
        <w:rPr>
          <w:rFonts w:ascii="Times New Roman" w:hAnsi="Times New Roman"/>
          <w:b/>
          <w:spacing w:val="20"/>
          <w:sz w:val="24"/>
        </w:rPr>
      </w:pPr>
      <w:r>
        <w:rPr>
          <w:rFonts w:ascii="Times New Roman" w:hAnsi="Times New Roman"/>
          <w:b/>
          <w:spacing w:val="20"/>
          <w:sz w:val="24"/>
        </w:rPr>
        <w:t xml:space="preserve"> ГОРОДСКОГО ОКРУГА ВЕРХНИЙ ТАГИЛ </w:t>
      </w:r>
    </w:p>
    <w:p w:rsidR="007A50F3" w:rsidRDefault="007A50F3" w:rsidP="007A50F3">
      <w:pPr>
        <w:pStyle w:val="af1"/>
        <w:jc w:val="center"/>
        <w:rPr>
          <w:rFonts w:ascii="Times New Roman" w:hAnsi="Times New Roman"/>
          <w:sz w:val="24"/>
        </w:rPr>
      </w:pPr>
    </w:p>
    <w:p w:rsidR="007A50F3" w:rsidRDefault="007A50F3" w:rsidP="007A50F3">
      <w:pPr>
        <w:pStyle w:val="af1"/>
        <w:jc w:val="center"/>
        <w:rPr>
          <w:rFonts w:ascii="Times New Roman" w:hAnsi="Times New Roman"/>
          <w:sz w:val="24"/>
        </w:rPr>
      </w:pPr>
      <w:r>
        <w:rPr>
          <w:rFonts w:ascii="Times New Roman" w:hAnsi="Times New Roman"/>
          <w:sz w:val="24"/>
        </w:rPr>
        <w:t xml:space="preserve">« ____ »______________  2017 год             </w:t>
      </w:r>
      <w:r>
        <w:rPr>
          <w:rFonts w:ascii="Times New Roman" w:hAnsi="Times New Roman"/>
          <w:b/>
          <w:sz w:val="24"/>
        </w:rPr>
        <w:t xml:space="preserve">№ ____ </w:t>
      </w:r>
      <w:r>
        <w:rPr>
          <w:rFonts w:ascii="Times New Roman" w:hAnsi="Times New Roman"/>
          <w:sz w:val="24"/>
        </w:rPr>
        <w:t xml:space="preserve">          г. Верхний Тагил Свердловской области</w:t>
      </w:r>
    </w:p>
    <w:p w:rsidR="007A50F3" w:rsidRDefault="007A50F3" w:rsidP="007A50F3">
      <w:pPr>
        <w:pStyle w:val="af1"/>
        <w:rPr>
          <w:rFonts w:ascii="Times New Roman" w:hAnsi="Times New Roman"/>
          <w:sz w:val="24"/>
        </w:rPr>
      </w:pPr>
    </w:p>
    <w:p w:rsidR="007A50F3" w:rsidRDefault="007A50F3" w:rsidP="007A50F3">
      <w:pPr>
        <w:pStyle w:val="af1"/>
        <w:jc w:val="both"/>
        <w:rPr>
          <w:rFonts w:ascii="Times New Roman" w:hAnsi="Times New Roman"/>
          <w:sz w:val="24"/>
        </w:rPr>
      </w:pPr>
      <w:r>
        <w:rPr>
          <w:rFonts w:ascii="Times New Roman" w:hAnsi="Times New Roman"/>
          <w:sz w:val="24"/>
        </w:rPr>
        <w:t xml:space="preserve">      </w:t>
      </w:r>
    </w:p>
    <w:p w:rsidR="007A50F3" w:rsidRDefault="007A50F3" w:rsidP="007A50F3">
      <w:pPr>
        <w:pStyle w:val="af1"/>
        <w:jc w:val="both"/>
        <w:rPr>
          <w:rFonts w:ascii="Times New Roman" w:hAnsi="Times New Roman"/>
          <w:sz w:val="24"/>
        </w:rPr>
      </w:pPr>
    </w:p>
    <w:p w:rsidR="007A50F3" w:rsidRPr="00F14E90" w:rsidRDefault="007A50F3" w:rsidP="007A50F3">
      <w:pPr>
        <w:ind w:firstLine="397"/>
        <w:jc w:val="both"/>
      </w:pPr>
      <w:r>
        <w:rPr>
          <w:b/>
        </w:rPr>
        <w:t>Арендодателем</w:t>
      </w:r>
      <w:r>
        <w:t xml:space="preserve"> выступает </w:t>
      </w:r>
      <w:r>
        <w:rPr>
          <w:b/>
        </w:rPr>
        <w:t>Администрация городского округа Верхний Тагил</w:t>
      </w:r>
      <w:r>
        <w:t xml:space="preserve">, действующая в порядке ст. 125 Гражданского кодекса РФ от имени Городского округа Верхний Тагил, в лице </w:t>
      </w:r>
      <w:r w:rsidRPr="00E73605">
        <w:t>Главы городского округа Верхний Та</w:t>
      </w:r>
      <w:r>
        <w:t>гил Калинина Сергея Григорьевича, действующего на основании Устава</w:t>
      </w:r>
      <w:r w:rsidRPr="00F14E90">
        <w:t>, с одной стороны, и ________________________________________________________________________, в лице ______________________, действующего на основании _______________________, именуемое в дальнейшем «Арендатор», с другой стороны, совместно именуемые «Стороны», заключили настоящий договор аренды (далее по тексту – «Договор») о нижеследующем:</w:t>
      </w:r>
    </w:p>
    <w:p w:rsidR="007A50F3" w:rsidRDefault="007A50F3" w:rsidP="007A50F3">
      <w:pPr>
        <w:pStyle w:val="af1"/>
        <w:jc w:val="both"/>
        <w:rPr>
          <w:rFonts w:ascii="Times New Roman" w:hAnsi="Times New Roman"/>
          <w:sz w:val="24"/>
        </w:rPr>
      </w:pPr>
    </w:p>
    <w:p w:rsidR="007A50F3" w:rsidRDefault="007A50F3" w:rsidP="007A50F3">
      <w:pPr>
        <w:pStyle w:val="af1"/>
        <w:jc w:val="both"/>
        <w:rPr>
          <w:rFonts w:ascii="Times New Roman" w:hAnsi="Times New Roman"/>
          <w:sz w:val="24"/>
        </w:rPr>
      </w:pPr>
    </w:p>
    <w:p w:rsidR="007A50F3" w:rsidRDefault="007A50F3" w:rsidP="007A50F3">
      <w:pPr>
        <w:pStyle w:val="af1"/>
        <w:numPr>
          <w:ilvl w:val="0"/>
          <w:numId w:val="18"/>
        </w:numPr>
        <w:jc w:val="center"/>
        <w:rPr>
          <w:rFonts w:ascii="Times New Roman" w:hAnsi="Times New Roman"/>
          <w:b/>
          <w:sz w:val="24"/>
        </w:rPr>
      </w:pPr>
      <w:r>
        <w:rPr>
          <w:rFonts w:ascii="Times New Roman" w:hAnsi="Times New Roman"/>
          <w:b/>
          <w:sz w:val="24"/>
        </w:rPr>
        <w:t>ОБЩИЕ УСЛОВИЯ</w:t>
      </w:r>
    </w:p>
    <w:p w:rsidR="007A50F3" w:rsidRDefault="007A50F3" w:rsidP="007A50F3">
      <w:pPr>
        <w:pStyle w:val="af1"/>
        <w:jc w:val="center"/>
        <w:rPr>
          <w:rFonts w:ascii="Times New Roman" w:hAnsi="Times New Roman"/>
          <w:sz w:val="24"/>
        </w:rPr>
      </w:pPr>
    </w:p>
    <w:p w:rsidR="007A50F3" w:rsidRPr="007A3EA2" w:rsidRDefault="007A50F3" w:rsidP="007A50F3">
      <w:pPr>
        <w:pStyle w:val="ConsPlusNormal"/>
        <w:ind w:firstLine="540"/>
        <w:jc w:val="both"/>
        <w:rPr>
          <w:rFonts w:ascii="Times New Roman" w:hAnsi="Times New Roman" w:cs="Times New Roman"/>
        </w:rPr>
      </w:pPr>
      <w:r w:rsidRPr="007A3EA2">
        <w:rPr>
          <w:rFonts w:ascii="Times New Roman" w:hAnsi="Times New Roman" w:cs="Times New Roman"/>
          <w:color w:val="000000"/>
          <w:lang w:val="x-none" w:eastAsia="x-none"/>
        </w:rPr>
        <w:t xml:space="preserve">1.1. </w:t>
      </w:r>
      <w:r w:rsidRPr="007A3EA2">
        <w:rPr>
          <w:rFonts w:ascii="Times New Roman" w:hAnsi="Times New Roman" w:cs="Times New Roman"/>
          <w:lang w:val="x-none" w:eastAsia="x-none"/>
        </w:rPr>
        <w:t xml:space="preserve">На основании протокола </w:t>
      </w:r>
      <w:r w:rsidRPr="007A3EA2">
        <w:rPr>
          <w:rFonts w:ascii="Times New Roman" w:hAnsi="Times New Roman" w:cs="Times New Roman"/>
          <w:lang w:eastAsia="x-none"/>
        </w:rPr>
        <w:t>____________________</w:t>
      </w:r>
      <w:r w:rsidRPr="007A3EA2">
        <w:rPr>
          <w:rFonts w:ascii="Times New Roman" w:hAnsi="Times New Roman" w:cs="Times New Roman"/>
          <w:lang w:val="x-none" w:eastAsia="x-none"/>
        </w:rPr>
        <w:t>№ __ от «___» ___________201</w:t>
      </w:r>
      <w:r w:rsidRPr="007A3EA2">
        <w:rPr>
          <w:rFonts w:ascii="Times New Roman" w:hAnsi="Times New Roman" w:cs="Times New Roman"/>
          <w:lang w:eastAsia="x-none"/>
        </w:rPr>
        <w:t>7</w:t>
      </w:r>
      <w:r w:rsidRPr="007A3EA2">
        <w:rPr>
          <w:rFonts w:ascii="Times New Roman" w:hAnsi="Times New Roman" w:cs="Times New Roman"/>
          <w:lang w:val="x-none" w:eastAsia="x-none"/>
        </w:rPr>
        <w:t xml:space="preserve"> г.                                и  </w:t>
      </w:r>
      <w:r w:rsidRPr="007A3EA2">
        <w:rPr>
          <w:rFonts w:ascii="Times New Roman" w:hAnsi="Times New Roman" w:cs="Times New Roman"/>
          <w:color w:val="000000"/>
          <w:lang w:val="x-none" w:eastAsia="x-none"/>
        </w:rPr>
        <w:t xml:space="preserve">Арендодатель обязуется предоставить Арендатору во временное владение и </w:t>
      </w:r>
      <w:r w:rsidRPr="007A3EA2">
        <w:rPr>
          <w:rFonts w:ascii="Times New Roman" w:hAnsi="Times New Roman" w:cs="Times New Roman"/>
          <w:lang w:val="x-none" w:eastAsia="x-none"/>
        </w:rPr>
        <w:t xml:space="preserve">пользование за плату (в аренду) </w:t>
      </w:r>
      <w:r w:rsidRPr="007A3EA2">
        <w:rPr>
          <w:rFonts w:ascii="Times New Roman" w:hAnsi="Times New Roman" w:cs="Times New Roman"/>
          <w:lang w:eastAsia="x-none"/>
        </w:rPr>
        <w:t xml:space="preserve">недвижимое имущество, </w:t>
      </w:r>
      <w:r w:rsidRPr="007A3EA2">
        <w:rPr>
          <w:rFonts w:ascii="Times New Roman" w:hAnsi="Times New Roman" w:cs="Times New Roman"/>
        </w:rPr>
        <w:t>с реестровым номером муниципального имущества ____________, расположенное по адресу: _______________________, включающее в себя: ________, общей площадью ________ кв. м. для использования в целях _______________.</w:t>
      </w:r>
    </w:p>
    <w:p w:rsidR="007A50F3" w:rsidRPr="007A3EA2" w:rsidRDefault="007A50F3" w:rsidP="007A50F3">
      <w:pPr>
        <w:tabs>
          <w:tab w:val="num" w:pos="1080"/>
        </w:tabs>
        <w:ind w:firstLine="360"/>
        <w:jc w:val="both"/>
        <w:rPr>
          <w:color w:val="000000"/>
          <w:lang w:val="x-none" w:eastAsia="x-none"/>
        </w:rPr>
      </w:pPr>
      <w:r w:rsidRPr="00506936">
        <w:rPr>
          <w:highlight w:val="yellow"/>
          <w:lang w:val="x-none" w:eastAsia="x-none"/>
        </w:rPr>
        <w:t>(далее по</w:t>
      </w:r>
      <w:r w:rsidRPr="00506936">
        <w:rPr>
          <w:color w:val="000000"/>
          <w:highlight w:val="yellow"/>
          <w:lang w:val="x-none" w:eastAsia="x-none"/>
        </w:rPr>
        <w:t xml:space="preserve"> тексту – «имущество»</w:t>
      </w:r>
      <w:r w:rsidRPr="00506936">
        <w:rPr>
          <w:color w:val="000000"/>
          <w:highlight w:val="yellow"/>
          <w:lang w:eastAsia="x-none"/>
        </w:rPr>
        <w:t xml:space="preserve"> или «объекты»</w:t>
      </w:r>
      <w:r w:rsidRPr="00506936">
        <w:rPr>
          <w:color w:val="000000"/>
          <w:highlight w:val="yellow"/>
          <w:lang w:val="x-none" w:eastAsia="x-none"/>
        </w:rPr>
        <w:t>).</w:t>
      </w:r>
    </w:p>
    <w:p w:rsidR="007A50F3" w:rsidRPr="007A3EA2" w:rsidRDefault="007A50F3" w:rsidP="007A50F3">
      <w:pPr>
        <w:pStyle w:val="ConsPlusNormal"/>
        <w:ind w:firstLine="540"/>
        <w:jc w:val="both"/>
        <w:rPr>
          <w:rFonts w:ascii="Times New Roman" w:hAnsi="Times New Roman" w:cs="Times New Roman"/>
        </w:rPr>
      </w:pPr>
      <w:r w:rsidRPr="007A3EA2">
        <w:rPr>
          <w:rFonts w:ascii="Times New Roman" w:hAnsi="Times New Roman" w:cs="Times New Roman"/>
        </w:rPr>
        <w:t>1.2. Описание и технические характеристики «имущества» подтверждаются кадастровым паспортом, который прилагается к Договору и является его неотъемлемой частью.</w:t>
      </w:r>
    </w:p>
    <w:p w:rsidR="007A50F3" w:rsidRPr="007A3EA2" w:rsidRDefault="007A50F3" w:rsidP="007A50F3">
      <w:pPr>
        <w:pStyle w:val="ConsPlusNormal"/>
        <w:ind w:firstLine="540"/>
        <w:jc w:val="both"/>
        <w:rPr>
          <w:rFonts w:ascii="Times New Roman" w:hAnsi="Times New Roman" w:cs="Times New Roman"/>
        </w:rPr>
      </w:pPr>
      <w:r w:rsidRPr="007A3EA2">
        <w:rPr>
          <w:rFonts w:ascii="Times New Roman" w:hAnsi="Times New Roman" w:cs="Times New Roman"/>
        </w:rPr>
        <w:t xml:space="preserve">Сведения о передаваемом в аренду «имуществе», изложенные в настоящем Договоре, являются достаточными для их надлежащего использования в соответствии с целями, указанными в </w:t>
      </w:r>
      <w:hyperlink w:anchor="P57" w:history="1">
        <w:r w:rsidRPr="007A3EA2">
          <w:rPr>
            <w:rFonts w:ascii="Times New Roman" w:hAnsi="Times New Roman" w:cs="Times New Roman"/>
            <w:color w:val="0000FF"/>
          </w:rPr>
          <w:t>пункте 1.1</w:t>
        </w:r>
      </w:hyperlink>
      <w:r w:rsidRPr="007A3EA2">
        <w:rPr>
          <w:rFonts w:ascii="Times New Roman" w:hAnsi="Times New Roman" w:cs="Times New Roman"/>
        </w:rPr>
        <w:t xml:space="preserve"> настоящего Договора. </w:t>
      </w:r>
    </w:p>
    <w:p w:rsidR="007A50F3" w:rsidRPr="00F14E90" w:rsidRDefault="007A50F3" w:rsidP="007A50F3">
      <w:pPr>
        <w:ind w:firstLine="360"/>
        <w:jc w:val="both"/>
        <w:rPr>
          <w:lang w:eastAsia="x-none"/>
        </w:rPr>
      </w:pPr>
      <w:r>
        <w:rPr>
          <w:lang w:val="x-none" w:eastAsia="x-none"/>
        </w:rPr>
        <w:t>1.3</w:t>
      </w:r>
      <w:r w:rsidRPr="00F14E90">
        <w:rPr>
          <w:lang w:val="x-none" w:eastAsia="x-none"/>
        </w:rPr>
        <w:t>. Объект</w:t>
      </w:r>
      <w:r w:rsidRPr="00F14E90">
        <w:rPr>
          <w:lang w:eastAsia="x-none"/>
        </w:rPr>
        <w:t>ы</w:t>
      </w:r>
      <w:r w:rsidRPr="00F14E90">
        <w:rPr>
          <w:lang w:val="x-none" w:eastAsia="x-none"/>
        </w:rPr>
        <w:t xml:space="preserve"> принадлежат Арендодателю на праве </w:t>
      </w:r>
      <w:r>
        <w:rPr>
          <w:lang w:eastAsia="x-none"/>
        </w:rPr>
        <w:t>собственности</w:t>
      </w:r>
      <w:r w:rsidRPr="00F14E90">
        <w:rPr>
          <w:lang w:val="x-none" w:eastAsia="x-none"/>
        </w:rPr>
        <w:t xml:space="preserve">, о чем в Едином государственном реестре прав на недвижимое имущество и сделок с ним </w:t>
      </w:r>
      <w:r w:rsidRPr="00F14E90">
        <w:rPr>
          <w:lang w:eastAsia="x-none"/>
        </w:rPr>
        <w:t>__.__.____</w:t>
      </w:r>
      <w:r w:rsidRPr="00F14E90">
        <w:rPr>
          <w:lang w:val="x-none" w:eastAsia="x-none"/>
        </w:rPr>
        <w:t xml:space="preserve"> г. сделана запись регистрации № </w:t>
      </w:r>
      <w:r w:rsidRPr="00F14E90">
        <w:rPr>
          <w:lang w:eastAsia="x-none"/>
        </w:rPr>
        <w:t>_____________________</w:t>
      </w:r>
      <w:r w:rsidRPr="00F14E90">
        <w:rPr>
          <w:lang w:val="x-none" w:eastAsia="x-none"/>
        </w:rPr>
        <w:t>.</w:t>
      </w:r>
      <w:r w:rsidRPr="00F14E90">
        <w:rPr>
          <w:lang w:eastAsia="x-none"/>
        </w:rPr>
        <w:t xml:space="preserve"> (указать в соответствии с перечнем недвижимого имущества,</w:t>
      </w:r>
      <w:r w:rsidRPr="00F14E90">
        <w:rPr>
          <w:lang w:val="x-none" w:eastAsia="x-none"/>
        </w:rPr>
        <w:t xml:space="preserve"> </w:t>
      </w:r>
      <w:r w:rsidRPr="00F14E90">
        <w:rPr>
          <w:lang w:eastAsia="x-none"/>
        </w:rPr>
        <w:t>указанного в п. 1.1.)</w:t>
      </w:r>
    </w:p>
    <w:p w:rsidR="007A50F3" w:rsidRPr="00F14E90" w:rsidRDefault="007A50F3" w:rsidP="007A50F3">
      <w:pPr>
        <w:tabs>
          <w:tab w:val="left" w:pos="540"/>
          <w:tab w:val="left" w:pos="720"/>
          <w:tab w:val="left" w:pos="900"/>
          <w:tab w:val="left" w:pos="1260"/>
        </w:tabs>
        <w:ind w:firstLine="360"/>
        <w:jc w:val="both"/>
        <w:rPr>
          <w:color w:val="000000"/>
        </w:rPr>
      </w:pPr>
      <w:r>
        <w:rPr>
          <w:color w:val="000000"/>
        </w:rPr>
        <w:t>1.4</w:t>
      </w:r>
      <w:r w:rsidRPr="00F14E90">
        <w:rPr>
          <w:color w:val="000000"/>
        </w:rPr>
        <w:t>. Арендодатель гарантирует, что на момент заключения настоящего Договора Объекты в споре или под арестом не состоят, не является предметом залога и не обременены правами третьих лиц.</w:t>
      </w:r>
    </w:p>
    <w:p w:rsidR="007A50F3" w:rsidRDefault="007A50F3" w:rsidP="007A50F3">
      <w:pPr>
        <w:tabs>
          <w:tab w:val="left" w:pos="540"/>
          <w:tab w:val="left" w:pos="720"/>
          <w:tab w:val="left" w:pos="900"/>
          <w:tab w:val="left" w:pos="1260"/>
        </w:tabs>
        <w:ind w:firstLine="360"/>
        <w:jc w:val="both"/>
        <w:rPr>
          <w:color w:val="000000"/>
        </w:rPr>
      </w:pPr>
      <w:r>
        <w:rPr>
          <w:color w:val="000000"/>
        </w:rPr>
        <w:t>1.5. Назначение Объектов – ____________________________</w:t>
      </w:r>
      <w:r w:rsidRPr="00F14E90">
        <w:rPr>
          <w:color w:val="000000"/>
        </w:rPr>
        <w:t>.</w:t>
      </w:r>
    </w:p>
    <w:p w:rsidR="007A50F3" w:rsidRDefault="007A50F3" w:rsidP="007A50F3">
      <w:pPr>
        <w:pStyle w:val="af1"/>
        <w:jc w:val="both"/>
        <w:rPr>
          <w:rFonts w:ascii="Times New Roman" w:hAnsi="Times New Roman"/>
          <w:sz w:val="24"/>
        </w:rPr>
      </w:pPr>
      <w:r>
        <w:rPr>
          <w:rFonts w:ascii="Times New Roman" w:hAnsi="Times New Roman"/>
          <w:sz w:val="24"/>
        </w:rPr>
        <w:t xml:space="preserve">      1.6. Сдача имущества в аренду не влечет передачу права собственности на него.</w:t>
      </w:r>
    </w:p>
    <w:p w:rsidR="007A50F3" w:rsidRDefault="007A50F3" w:rsidP="007A50F3">
      <w:pPr>
        <w:pStyle w:val="af1"/>
        <w:jc w:val="both"/>
        <w:rPr>
          <w:rFonts w:ascii="Times New Roman" w:hAnsi="Times New Roman"/>
          <w:sz w:val="24"/>
        </w:rPr>
      </w:pPr>
      <w:r>
        <w:rPr>
          <w:rFonts w:ascii="Times New Roman" w:hAnsi="Times New Roman"/>
          <w:sz w:val="24"/>
        </w:rPr>
        <w:t xml:space="preserve">      1.7. За пределами исполнения обязательств по настоящему договору </w:t>
      </w:r>
      <w:r>
        <w:rPr>
          <w:rFonts w:ascii="Times New Roman" w:hAnsi="Times New Roman"/>
          <w:b/>
          <w:sz w:val="24"/>
        </w:rPr>
        <w:t xml:space="preserve">Арендатор </w:t>
      </w:r>
      <w:r>
        <w:rPr>
          <w:rFonts w:ascii="Times New Roman" w:hAnsi="Times New Roman"/>
          <w:sz w:val="24"/>
        </w:rPr>
        <w:t>полностью свободен в своей деятельности.</w:t>
      </w:r>
    </w:p>
    <w:p w:rsidR="007A50F3" w:rsidRDefault="007A50F3" w:rsidP="007A50F3">
      <w:pPr>
        <w:pStyle w:val="af1"/>
        <w:jc w:val="both"/>
        <w:rPr>
          <w:rFonts w:ascii="Times New Roman" w:hAnsi="Times New Roman"/>
          <w:sz w:val="24"/>
        </w:rPr>
      </w:pPr>
      <w:r>
        <w:rPr>
          <w:rFonts w:ascii="Times New Roman" w:hAnsi="Times New Roman"/>
          <w:sz w:val="24"/>
        </w:rPr>
        <w:t xml:space="preserve">      1.8. Продукция и доходы, полученные </w:t>
      </w:r>
      <w:r>
        <w:rPr>
          <w:rFonts w:ascii="Times New Roman" w:hAnsi="Times New Roman"/>
          <w:b/>
          <w:sz w:val="24"/>
        </w:rPr>
        <w:t>Арендатором</w:t>
      </w:r>
      <w:r>
        <w:rPr>
          <w:rFonts w:ascii="Times New Roman" w:hAnsi="Times New Roman"/>
          <w:sz w:val="24"/>
        </w:rPr>
        <w:t xml:space="preserve"> в результате использования арендованного имущества, являются его собственностью.</w:t>
      </w:r>
    </w:p>
    <w:p w:rsidR="007A50F3" w:rsidRDefault="007A50F3" w:rsidP="007A50F3">
      <w:pPr>
        <w:pStyle w:val="af1"/>
        <w:jc w:val="both"/>
        <w:rPr>
          <w:rFonts w:ascii="Times New Roman" w:hAnsi="Times New Roman"/>
          <w:b/>
          <w:sz w:val="24"/>
        </w:rPr>
      </w:pPr>
      <w:r>
        <w:rPr>
          <w:rFonts w:ascii="Times New Roman" w:hAnsi="Times New Roman"/>
          <w:sz w:val="24"/>
        </w:rPr>
        <w:t xml:space="preserve">      1.9. Собственностью </w:t>
      </w:r>
      <w:r>
        <w:rPr>
          <w:rFonts w:ascii="Times New Roman" w:hAnsi="Times New Roman"/>
          <w:b/>
          <w:sz w:val="24"/>
        </w:rPr>
        <w:t>Арендатора</w:t>
      </w:r>
      <w:r>
        <w:rPr>
          <w:rFonts w:ascii="Times New Roman" w:hAnsi="Times New Roman"/>
          <w:sz w:val="24"/>
        </w:rPr>
        <w:t xml:space="preserve"> являются только отделимые улучшения арендованного имущества, произведенные за свой счет и с письменного разрешения </w:t>
      </w:r>
      <w:r>
        <w:rPr>
          <w:rFonts w:ascii="Times New Roman" w:hAnsi="Times New Roman"/>
          <w:b/>
          <w:sz w:val="24"/>
        </w:rPr>
        <w:t>Арендодателя.</w:t>
      </w:r>
    </w:p>
    <w:p w:rsidR="007A50F3" w:rsidRDefault="007A50F3" w:rsidP="007A50F3">
      <w:pPr>
        <w:pStyle w:val="af1"/>
        <w:jc w:val="both"/>
        <w:rPr>
          <w:rFonts w:ascii="Times New Roman" w:hAnsi="Times New Roman"/>
          <w:sz w:val="24"/>
        </w:rPr>
      </w:pPr>
      <w:r>
        <w:rPr>
          <w:rFonts w:ascii="Times New Roman" w:hAnsi="Times New Roman"/>
          <w:sz w:val="24"/>
        </w:rPr>
        <w:t xml:space="preserve">    Все остальные улучшения арендованного имущества, произведенные </w:t>
      </w:r>
      <w:r>
        <w:rPr>
          <w:rFonts w:ascii="Times New Roman" w:hAnsi="Times New Roman"/>
          <w:b/>
          <w:sz w:val="24"/>
        </w:rPr>
        <w:t>Арендатором</w:t>
      </w:r>
      <w:r>
        <w:rPr>
          <w:rFonts w:ascii="Times New Roman" w:hAnsi="Times New Roman"/>
          <w:sz w:val="24"/>
        </w:rPr>
        <w:t xml:space="preserve"> за свой счет или за счет </w:t>
      </w:r>
      <w:r>
        <w:rPr>
          <w:rFonts w:ascii="Times New Roman" w:hAnsi="Times New Roman"/>
          <w:b/>
          <w:sz w:val="24"/>
        </w:rPr>
        <w:t>Арендодателя</w:t>
      </w:r>
      <w:r>
        <w:rPr>
          <w:rFonts w:ascii="Times New Roman" w:hAnsi="Times New Roman"/>
          <w:sz w:val="24"/>
        </w:rPr>
        <w:t xml:space="preserve">, являются муниципальной собственностью. Стоимость таких улучшений не возмещается </w:t>
      </w:r>
      <w:r>
        <w:rPr>
          <w:rFonts w:ascii="Times New Roman" w:hAnsi="Times New Roman"/>
          <w:b/>
          <w:sz w:val="24"/>
        </w:rPr>
        <w:t xml:space="preserve">Арендатору </w:t>
      </w:r>
      <w:r>
        <w:rPr>
          <w:rFonts w:ascii="Times New Roman" w:hAnsi="Times New Roman"/>
          <w:sz w:val="24"/>
        </w:rPr>
        <w:t>по окончании срока действия аренды.</w:t>
      </w:r>
    </w:p>
    <w:p w:rsidR="007A50F3" w:rsidRDefault="007A50F3" w:rsidP="007A50F3">
      <w:pPr>
        <w:pStyle w:val="af1"/>
        <w:jc w:val="both"/>
        <w:rPr>
          <w:rFonts w:ascii="Times New Roman" w:hAnsi="Times New Roman"/>
          <w:sz w:val="24"/>
        </w:rPr>
      </w:pPr>
      <w:r>
        <w:rPr>
          <w:rFonts w:ascii="Times New Roman" w:hAnsi="Times New Roman"/>
          <w:sz w:val="24"/>
        </w:rPr>
        <w:t xml:space="preserve">      1.10.  В случае утраты или повреждения арендованного имущества, и если сданное имущество выбывает из строя ранее амортизационного срока службы по вине </w:t>
      </w:r>
      <w:r>
        <w:rPr>
          <w:rFonts w:ascii="Times New Roman" w:hAnsi="Times New Roman"/>
          <w:b/>
          <w:sz w:val="24"/>
        </w:rPr>
        <w:t>Арендатора,</w:t>
      </w:r>
      <w:r>
        <w:rPr>
          <w:rFonts w:ascii="Times New Roman" w:hAnsi="Times New Roman"/>
          <w:sz w:val="24"/>
        </w:rPr>
        <w:t xml:space="preserve"> то он возмещает </w:t>
      </w:r>
      <w:r>
        <w:rPr>
          <w:rFonts w:ascii="Times New Roman" w:hAnsi="Times New Roman"/>
          <w:b/>
          <w:sz w:val="24"/>
        </w:rPr>
        <w:t>Арендодателю</w:t>
      </w:r>
      <w:r>
        <w:rPr>
          <w:rFonts w:ascii="Times New Roman" w:hAnsi="Times New Roman"/>
          <w:sz w:val="24"/>
        </w:rPr>
        <w:t xml:space="preserve"> причиненные убытки, включая упущенную выгоду.</w:t>
      </w:r>
    </w:p>
    <w:p w:rsidR="007A50F3" w:rsidRDefault="007A50F3" w:rsidP="007A50F3">
      <w:pPr>
        <w:pStyle w:val="af1"/>
        <w:jc w:val="both"/>
        <w:rPr>
          <w:rFonts w:ascii="Times New Roman" w:hAnsi="Times New Roman"/>
          <w:sz w:val="24"/>
        </w:rPr>
      </w:pPr>
      <w:r>
        <w:rPr>
          <w:rFonts w:ascii="Times New Roman" w:hAnsi="Times New Roman"/>
          <w:sz w:val="24"/>
        </w:rPr>
        <w:t xml:space="preserve">      1.11. Если состояние возвращаемого имущества по окончании настоящего договора хуже предусмотренного, то </w:t>
      </w:r>
      <w:r>
        <w:rPr>
          <w:rFonts w:ascii="Times New Roman" w:hAnsi="Times New Roman"/>
          <w:b/>
          <w:sz w:val="24"/>
        </w:rPr>
        <w:t>Арендатор</w:t>
      </w:r>
      <w:r>
        <w:rPr>
          <w:rFonts w:ascii="Times New Roman" w:hAnsi="Times New Roman"/>
          <w:sz w:val="24"/>
        </w:rPr>
        <w:t xml:space="preserve"> возвращает </w:t>
      </w:r>
      <w:r>
        <w:rPr>
          <w:rFonts w:ascii="Times New Roman" w:hAnsi="Times New Roman"/>
          <w:b/>
          <w:sz w:val="24"/>
        </w:rPr>
        <w:t>Арендодателю</w:t>
      </w:r>
      <w:r>
        <w:rPr>
          <w:rFonts w:ascii="Times New Roman" w:hAnsi="Times New Roman"/>
          <w:sz w:val="24"/>
        </w:rPr>
        <w:t xml:space="preserve"> причиненный ущерб в соответствии с действующим законодательством РФ. </w:t>
      </w:r>
    </w:p>
    <w:p w:rsidR="007A50F3" w:rsidRDefault="007A50F3" w:rsidP="007A50F3">
      <w:pPr>
        <w:pStyle w:val="af1"/>
        <w:jc w:val="both"/>
        <w:rPr>
          <w:rFonts w:ascii="Times New Roman" w:hAnsi="Times New Roman"/>
          <w:sz w:val="24"/>
        </w:rPr>
      </w:pPr>
      <w:r>
        <w:rPr>
          <w:rFonts w:ascii="Times New Roman" w:hAnsi="Times New Roman"/>
          <w:sz w:val="24"/>
        </w:rPr>
        <w:t xml:space="preserve">       1.12 Контроль за надлежащим использованием имущества, переданного в аренду согласно настоящего договора, осуществляет </w:t>
      </w:r>
      <w:r>
        <w:rPr>
          <w:rFonts w:ascii="Times New Roman" w:hAnsi="Times New Roman"/>
          <w:b/>
          <w:sz w:val="24"/>
        </w:rPr>
        <w:t>Арендодатель</w:t>
      </w:r>
      <w:r>
        <w:rPr>
          <w:rFonts w:ascii="Times New Roman" w:hAnsi="Times New Roman"/>
          <w:sz w:val="24"/>
        </w:rPr>
        <w:t>.</w:t>
      </w:r>
    </w:p>
    <w:p w:rsidR="007A50F3" w:rsidRDefault="007A50F3" w:rsidP="007A50F3">
      <w:pPr>
        <w:ind w:firstLine="360"/>
        <w:jc w:val="both"/>
      </w:pPr>
    </w:p>
    <w:p w:rsidR="007A50F3" w:rsidRDefault="007A50F3" w:rsidP="007A50F3">
      <w:pPr>
        <w:ind w:firstLine="360"/>
        <w:jc w:val="both"/>
      </w:pPr>
    </w:p>
    <w:p w:rsidR="007A50F3" w:rsidRPr="00F14E90" w:rsidRDefault="007A50F3" w:rsidP="007A50F3">
      <w:pPr>
        <w:jc w:val="center"/>
        <w:rPr>
          <w:color w:val="000000"/>
        </w:rPr>
      </w:pPr>
      <w:r w:rsidRPr="00F14E90">
        <w:rPr>
          <w:b/>
          <w:color w:val="000000"/>
        </w:rPr>
        <w:t>2. СРОК ДОГОВОРА</w:t>
      </w:r>
    </w:p>
    <w:p w:rsidR="007A50F3" w:rsidRPr="00F14E90" w:rsidRDefault="007A50F3" w:rsidP="007A50F3">
      <w:pPr>
        <w:ind w:firstLine="360"/>
        <w:jc w:val="both"/>
      </w:pPr>
      <w:r>
        <w:t xml:space="preserve">2.1. </w:t>
      </w:r>
      <w:r w:rsidRPr="00F14E90">
        <w:t>Срок действия договора аренды составляет 5 лет с даты заключения настоящего Договора.</w:t>
      </w:r>
    </w:p>
    <w:p w:rsidR="007A50F3" w:rsidRPr="00F14E90" w:rsidRDefault="007A50F3" w:rsidP="007A50F3">
      <w:pPr>
        <w:ind w:firstLine="360"/>
        <w:jc w:val="both"/>
        <w:rPr>
          <w:color w:val="000000"/>
        </w:rPr>
      </w:pPr>
      <w:r w:rsidRPr="00F14E90">
        <w:rPr>
          <w:color w:val="000000"/>
        </w:rPr>
        <w:t>Арендатор до заключения наст</w:t>
      </w:r>
      <w:r>
        <w:rPr>
          <w:color w:val="000000"/>
        </w:rPr>
        <w:t>оящего Договора осмотрел «имущество», удовлетворен его</w:t>
      </w:r>
      <w:r w:rsidRPr="00F14E90">
        <w:rPr>
          <w:color w:val="000000"/>
        </w:rPr>
        <w:t xml:space="preserve"> техническим состоянием и не имеет в этой связи претензий к Арендодателю. Стороны пришли к соглашению подписать акт</w:t>
      </w:r>
      <w:r>
        <w:rPr>
          <w:color w:val="000000"/>
        </w:rPr>
        <w:t xml:space="preserve"> приема-передачи арендуемого «имущества»</w:t>
      </w:r>
      <w:r w:rsidRPr="00F14E90">
        <w:rPr>
          <w:color w:val="000000"/>
        </w:rPr>
        <w:t>, который является неотъемлемой частью договора аренды (Приложение № 1) одновременно с подписанием настоящего Договора.</w:t>
      </w:r>
    </w:p>
    <w:p w:rsidR="007A50F3" w:rsidRPr="00F14E90" w:rsidRDefault="007A50F3" w:rsidP="007A50F3">
      <w:pPr>
        <w:widowControl w:val="0"/>
        <w:numPr>
          <w:ilvl w:val="1"/>
          <w:numId w:val="19"/>
        </w:numPr>
        <w:tabs>
          <w:tab w:val="num" w:pos="0"/>
        </w:tabs>
        <w:snapToGrid w:val="0"/>
        <w:ind w:firstLine="284"/>
        <w:jc w:val="both"/>
      </w:pPr>
      <w:r w:rsidRPr="00F14E90">
        <w:rPr>
          <w:color w:val="000000"/>
        </w:rPr>
        <w:t xml:space="preserve">2.2. </w:t>
      </w:r>
      <w:r w:rsidRPr="00F14E90">
        <w:t>Настоящий Договор подлежит государственной регистрации в порядке, установленном законодательством Российской Федерации, вступает в силу с момента такой регистрации и действует до полного исполнения Сторонами своих обязательств.</w:t>
      </w:r>
    </w:p>
    <w:p w:rsidR="007A50F3" w:rsidRPr="006D562F" w:rsidRDefault="007A50F3" w:rsidP="007A50F3">
      <w:pPr>
        <w:ind w:firstLine="360"/>
        <w:jc w:val="both"/>
      </w:pPr>
      <w:r w:rsidRPr="00F14E90">
        <w:t>2.3. При добросовестном исполнении Арендатором условий настоящего Договора, после окончания срока его действия, Арендатор имеет преимущественное право на зак</w:t>
      </w:r>
      <w:r>
        <w:t>лючение договора аренды «имущества»</w:t>
      </w:r>
      <w:r w:rsidRPr="00F14E90">
        <w:t xml:space="preserve"> на новый срок</w:t>
      </w:r>
      <w:r w:rsidRPr="006D562F">
        <w:t>.</w:t>
      </w:r>
    </w:p>
    <w:p w:rsidR="007A50F3" w:rsidRDefault="007A50F3" w:rsidP="007A50F3">
      <w:pPr>
        <w:pStyle w:val="af1"/>
        <w:jc w:val="both"/>
        <w:rPr>
          <w:rFonts w:ascii="Times New Roman" w:hAnsi="Times New Roman"/>
          <w:sz w:val="24"/>
        </w:rPr>
      </w:pPr>
    </w:p>
    <w:p w:rsidR="007A50F3" w:rsidRDefault="007A50F3" w:rsidP="007A50F3">
      <w:pPr>
        <w:pStyle w:val="af1"/>
        <w:jc w:val="center"/>
        <w:rPr>
          <w:rFonts w:ascii="Times New Roman" w:hAnsi="Times New Roman"/>
          <w:sz w:val="24"/>
        </w:rPr>
      </w:pPr>
    </w:p>
    <w:p w:rsidR="007A50F3" w:rsidRDefault="007A50F3" w:rsidP="007A50F3">
      <w:pPr>
        <w:pStyle w:val="af1"/>
        <w:jc w:val="center"/>
        <w:rPr>
          <w:rFonts w:ascii="Times New Roman" w:hAnsi="Times New Roman"/>
          <w:b/>
          <w:sz w:val="24"/>
        </w:rPr>
      </w:pPr>
      <w:r>
        <w:rPr>
          <w:rFonts w:ascii="Times New Roman" w:hAnsi="Times New Roman"/>
          <w:sz w:val="24"/>
        </w:rPr>
        <w:t>3</w:t>
      </w:r>
      <w:r>
        <w:rPr>
          <w:rFonts w:ascii="Times New Roman" w:hAnsi="Times New Roman"/>
          <w:b/>
          <w:sz w:val="24"/>
        </w:rPr>
        <w:t>. ОБЯЗАННОСТИ СТОРОН</w:t>
      </w:r>
    </w:p>
    <w:p w:rsidR="007A50F3" w:rsidRPr="006D562F" w:rsidRDefault="007A50F3" w:rsidP="007A50F3">
      <w:pPr>
        <w:ind w:firstLine="360"/>
        <w:jc w:val="both"/>
        <w:rPr>
          <w:b/>
          <w:u w:val="single"/>
        </w:rPr>
      </w:pPr>
      <w:r>
        <w:t xml:space="preserve">     </w:t>
      </w:r>
      <w:r w:rsidRPr="006D562F">
        <w:rPr>
          <w:b/>
        </w:rPr>
        <w:t xml:space="preserve">3.1. </w:t>
      </w:r>
      <w:r w:rsidRPr="006D562F">
        <w:rPr>
          <w:b/>
          <w:u w:val="single"/>
        </w:rPr>
        <w:t>Арендодатель имеет право:</w:t>
      </w:r>
    </w:p>
    <w:p w:rsidR="007A50F3" w:rsidRPr="006D562F" w:rsidRDefault="007A50F3" w:rsidP="007A50F3">
      <w:pPr>
        <w:ind w:firstLine="360"/>
        <w:jc w:val="both"/>
      </w:pPr>
      <w:r>
        <w:t>3.1.1. Доступа на «имущество»</w:t>
      </w:r>
      <w:r w:rsidRPr="006D562F">
        <w:t xml:space="preserve"> в целях проверк</w:t>
      </w:r>
      <w:r>
        <w:t>и сохранности и эффективности его</w:t>
      </w:r>
      <w:r w:rsidRPr="006D562F">
        <w:t xml:space="preserve"> использования;</w:t>
      </w:r>
    </w:p>
    <w:p w:rsidR="007A50F3" w:rsidRPr="006D562F" w:rsidRDefault="007A50F3" w:rsidP="007A50F3">
      <w:pPr>
        <w:ind w:firstLine="360"/>
        <w:jc w:val="both"/>
      </w:pPr>
      <w:r w:rsidRPr="006D562F">
        <w:t>3.1.2. Контролировать соблюдение Арендатором условий настоящего Договора;</w:t>
      </w:r>
    </w:p>
    <w:p w:rsidR="007A50F3" w:rsidRDefault="007A50F3" w:rsidP="007A50F3">
      <w:pPr>
        <w:ind w:firstLine="360"/>
        <w:jc w:val="both"/>
      </w:pPr>
      <w:r w:rsidRPr="006D562F">
        <w:t>3.1.3. Изымать из владения и пользования Арендатора весь комплекс Объектов</w:t>
      </w:r>
      <w:r>
        <w:t xml:space="preserve"> имущества</w:t>
      </w:r>
      <w:r w:rsidRPr="006D562F">
        <w:t xml:space="preserve"> или их часть в случае нарушения последним условий настоящего Договора.</w:t>
      </w:r>
    </w:p>
    <w:p w:rsidR="007A50F3" w:rsidRPr="00D96B6D" w:rsidRDefault="007A50F3" w:rsidP="007A50F3">
      <w:pPr>
        <w:ind w:firstLine="360"/>
        <w:jc w:val="both"/>
      </w:pPr>
      <w:r>
        <w:t xml:space="preserve">3.1.4. </w:t>
      </w:r>
      <w:r w:rsidRPr="00D96B6D">
        <w:t>Арендодатель</w:t>
      </w:r>
      <w:r>
        <w:t xml:space="preserve"> не вправе совершать действия, препятствующие нормальному использованию </w:t>
      </w:r>
      <w:r w:rsidRPr="00D96B6D">
        <w:t>Арендатором</w:t>
      </w:r>
      <w:r>
        <w:t xml:space="preserve"> арендованного имущества, а также вмешиваться любым образом в предпринимательскую деятельность </w:t>
      </w:r>
      <w:r w:rsidRPr="00D96B6D">
        <w:t>Арендатора</w:t>
      </w:r>
      <w:r>
        <w:t>, связанную с использованием указанного имущества, за исключением случаев, предусмотренных настоящим договором.</w:t>
      </w:r>
    </w:p>
    <w:p w:rsidR="007A50F3" w:rsidRPr="006D562F" w:rsidRDefault="007A50F3" w:rsidP="007A50F3">
      <w:pPr>
        <w:ind w:firstLine="360"/>
        <w:jc w:val="both"/>
        <w:rPr>
          <w:b/>
          <w:color w:val="000000"/>
          <w:u w:val="single"/>
        </w:rPr>
      </w:pPr>
      <w:r w:rsidRPr="006D562F">
        <w:rPr>
          <w:b/>
          <w:color w:val="000000"/>
        </w:rPr>
        <w:t>3.2.</w:t>
      </w:r>
      <w:r>
        <w:rPr>
          <w:b/>
          <w:color w:val="000000"/>
        </w:rPr>
        <w:t xml:space="preserve"> </w:t>
      </w:r>
      <w:r w:rsidRPr="006D562F">
        <w:rPr>
          <w:b/>
          <w:color w:val="000000"/>
          <w:u w:val="single"/>
        </w:rPr>
        <w:t>Арендодатель обязан:</w:t>
      </w:r>
    </w:p>
    <w:p w:rsidR="007A50F3" w:rsidRPr="006D562F" w:rsidRDefault="007A50F3" w:rsidP="007A50F3">
      <w:pPr>
        <w:ind w:firstLine="360"/>
        <w:jc w:val="both"/>
        <w:rPr>
          <w:color w:val="000000"/>
        </w:rPr>
      </w:pPr>
      <w:r w:rsidRPr="006D562F">
        <w:rPr>
          <w:color w:val="000000"/>
        </w:rPr>
        <w:t>3.1.1. Не чинить препятствий Арендатору в правомерном использовании Объектов Арендатором на условиях настоящего Договора.</w:t>
      </w:r>
    </w:p>
    <w:p w:rsidR="007A50F3" w:rsidRPr="006D562F" w:rsidRDefault="007A50F3" w:rsidP="007A50F3">
      <w:pPr>
        <w:ind w:firstLine="360"/>
        <w:jc w:val="both"/>
        <w:rPr>
          <w:color w:val="000000"/>
        </w:rPr>
      </w:pPr>
      <w:r w:rsidRPr="006D562F">
        <w:rPr>
          <w:color w:val="000000"/>
        </w:rPr>
        <w:t xml:space="preserve">3.1.2. Обеспечивать беспрепятственный доступ к </w:t>
      </w:r>
      <w:r>
        <w:rPr>
          <w:color w:val="000000"/>
        </w:rPr>
        <w:t>Объектам сотрудникам</w:t>
      </w:r>
      <w:r w:rsidRPr="006D562F">
        <w:rPr>
          <w:color w:val="000000"/>
        </w:rPr>
        <w:t>, клиентам Арендатора, а также любым другим лицам по указанию Арендатора.</w:t>
      </w:r>
    </w:p>
    <w:p w:rsidR="007A50F3" w:rsidRPr="006D562F" w:rsidRDefault="007A50F3" w:rsidP="007A50F3">
      <w:pPr>
        <w:ind w:firstLine="360"/>
        <w:jc w:val="both"/>
        <w:rPr>
          <w:color w:val="000000"/>
        </w:rPr>
      </w:pPr>
      <w:r w:rsidRPr="006D562F">
        <w:rPr>
          <w:color w:val="000000"/>
        </w:rPr>
        <w:t>3.1.3. В случае аварии, произошедшей не по вине Арендат</w:t>
      </w:r>
      <w:r>
        <w:rPr>
          <w:color w:val="000000"/>
        </w:rPr>
        <w:t>ора,</w:t>
      </w:r>
      <w:r w:rsidRPr="004915A3">
        <w:t xml:space="preserve"> </w:t>
      </w:r>
      <w:r>
        <w:t>оказывать необходимое содействие по устранению их последствий.</w:t>
      </w:r>
    </w:p>
    <w:p w:rsidR="007A50F3" w:rsidRPr="006D562F" w:rsidRDefault="007A50F3" w:rsidP="007A50F3">
      <w:pPr>
        <w:ind w:firstLine="360"/>
        <w:jc w:val="both"/>
        <w:rPr>
          <w:b/>
          <w:u w:val="single"/>
        </w:rPr>
      </w:pPr>
      <w:r w:rsidRPr="006D562F">
        <w:rPr>
          <w:b/>
        </w:rPr>
        <w:t>3.3.</w:t>
      </w:r>
      <w:r w:rsidRPr="006D562F">
        <w:rPr>
          <w:b/>
          <w:u w:val="single"/>
        </w:rPr>
        <w:t xml:space="preserve"> Арендатор имеет право:</w:t>
      </w:r>
    </w:p>
    <w:p w:rsidR="007A50F3" w:rsidRPr="006D562F" w:rsidRDefault="007A50F3" w:rsidP="007A50F3">
      <w:pPr>
        <w:ind w:firstLine="360"/>
        <w:jc w:val="both"/>
      </w:pPr>
      <w:r w:rsidRPr="006D562F">
        <w:t>3.3.1. Объекты или их часть сдавать в субаренду только с письменного согласия Арендодателя.</w:t>
      </w:r>
    </w:p>
    <w:p w:rsidR="007A50F3" w:rsidRPr="006D562F" w:rsidRDefault="007A50F3" w:rsidP="007A50F3">
      <w:pPr>
        <w:ind w:firstLine="360"/>
        <w:jc w:val="both"/>
      </w:pPr>
      <w:r w:rsidRPr="006D562F">
        <w:t>3.3.2. Самостоятельно определять виды и формы внутренней отделки и интерьера Объектов, не затрагивающие изменения несущих конструкций зданий, не влекущие перепланировки Объектов или его других неотделимых улучшений.</w:t>
      </w:r>
    </w:p>
    <w:p w:rsidR="007A50F3" w:rsidRPr="006D562F" w:rsidRDefault="007A50F3" w:rsidP="007A50F3">
      <w:pPr>
        <w:ind w:firstLine="360"/>
        <w:jc w:val="both"/>
        <w:rPr>
          <w:b/>
          <w:color w:val="000000"/>
          <w:u w:val="single"/>
        </w:rPr>
      </w:pPr>
      <w:r w:rsidRPr="006D562F">
        <w:rPr>
          <w:b/>
          <w:color w:val="000000"/>
        </w:rPr>
        <w:t>3.4.</w:t>
      </w:r>
      <w:r w:rsidRPr="006D562F">
        <w:rPr>
          <w:b/>
          <w:color w:val="000000"/>
          <w:u w:val="single"/>
        </w:rPr>
        <w:t xml:space="preserve"> Арендатор обязан:</w:t>
      </w:r>
    </w:p>
    <w:p w:rsidR="007A50F3" w:rsidRPr="006D562F" w:rsidRDefault="007A50F3" w:rsidP="007A50F3">
      <w:pPr>
        <w:autoSpaceDE w:val="0"/>
        <w:autoSpaceDN w:val="0"/>
        <w:adjustRightInd w:val="0"/>
        <w:ind w:firstLine="360"/>
        <w:jc w:val="both"/>
      </w:pPr>
      <w:r w:rsidRPr="006D562F">
        <w:rPr>
          <w:color w:val="000000"/>
        </w:rPr>
        <w:t>3.4.1.</w:t>
      </w:r>
      <w:r w:rsidRPr="006D562F">
        <w:t xml:space="preserve"> Перед подписанием акта приемки-передачи осмотреть Объекты и проверить их состояние.</w:t>
      </w:r>
    </w:p>
    <w:p w:rsidR="007A50F3" w:rsidRPr="006D562F" w:rsidRDefault="007A50F3" w:rsidP="007A50F3">
      <w:pPr>
        <w:autoSpaceDE w:val="0"/>
        <w:autoSpaceDN w:val="0"/>
        <w:adjustRightInd w:val="0"/>
        <w:ind w:firstLine="360"/>
        <w:jc w:val="both"/>
      </w:pPr>
      <w:r w:rsidRPr="006D562F">
        <w:t>3.4.2. Использовать Объекты в соответствии с их целевым назначением.</w:t>
      </w:r>
    </w:p>
    <w:p w:rsidR="007A50F3" w:rsidRPr="006D562F" w:rsidRDefault="007A50F3" w:rsidP="007A50F3">
      <w:pPr>
        <w:ind w:firstLine="360"/>
        <w:jc w:val="both"/>
        <w:rPr>
          <w:color w:val="000000"/>
        </w:rPr>
      </w:pPr>
      <w:r w:rsidRPr="006D562F">
        <w:rPr>
          <w:color w:val="000000"/>
        </w:rPr>
        <w:t xml:space="preserve">3.4.3. </w:t>
      </w:r>
      <w:r w:rsidRPr="006D562F">
        <w:t>Вносить арендную плату в размере, сроки и в порядке, предусмотренные Договором.</w:t>
      </w:r>
    </w:p>
    <w:p w:rsidR="007A50F3" w:rsidRPr="006D562F" w:rsidRDefault="007A50F3" w:rsidP="007A50F3">
      <w:pPr>
        <w:ind w:firstLine="360"/>
        <w:jc w:val="both"/>
        <w:rPr>
          <w:color w:val="000000"/>
        </w:rPr>
      </w:pPr>
      <w:r w:rsidRPr="006D562F">
        <w:rPr>
          <w:color w:val="000000"/>
        </w:rPr>
        <w:t>3.4.4. Поддерживать Объекты в исправном состоянии, не допуская их порчи.</w:t>
      </w:r>
    </w:p>
    <w:p w:rsidR="007A50F3" w:rsidRPr="006D562F" w:rsidRDefault="007A50F3" w:rsidP="007A50F3">
      <w:pPr>
        <w:ind w:firstLine="360"/>
        <w:jc w:val="both"/>
        <w:rPr>
          <w:color w:val="000000"/>
        </w:rPr>
      </w:pPr>
      <w:r w:rsidRPr="006D562F">
        <w:rPr>
          <w:color w:val="000000"/>
        </w:rPr>
        <w:t>3.4.5. Обеспечивать соблюдение требований к пожарной безопасности и санитарному состоянию Объектов.</w:t>
      </w:r>
      <w:r w:rsidRPr="004915A3">
        <w:t xml:space="preserve"> </w:t>
      </w:r>
      <w:r>
        <w:t>Содержать арендуемое имущество в полной исправности и надлежащем техническом, санитарном и противопожарном состоянии, выделяя для этих целей необходимые средства</w:t>
      </w:r>
    </w:p>
    <w:p w:rsidR="007A50F3" w:rsidRPr="006D562F" w:rsidRDefault="007A50F3" w:rsidP="007A50F3">
      <w:pPr>
        <w:ind w:firstLine="360"/>
        <w:jc w:val="both"/>
        <w:rPr>
          <w:color w:val="000000"/>
        </w:rPr>
      </w:pPr>
      <w:r w:rsidRPr="006D562F">
        <w:rPr>
          <w:color w:val="000000"/>
        </w:rPr>
        <w:t>3.4.6. Осуществлять за свой счет текущий и капитальный ремонт Объектов в сроки, дополнительно согласуемые Сторонами.</w:t>
      </w:r>
    </w:p>
    <w:p w:rsidR="007A50F3" w:rsidRPr="006D562F" w:rsidRDefault="007A50F3" w:rsidP="007A50F3">
      <w:pPr>
        <w:ind w:firstLine="360"/>
        <w:jc w:val="both"/>
        <w:rPr>
          <w:color w:val="000000"/>
        </w:rPr>
      </w:pPr>
      <w:r w:rsidRPr="006D562F">
        <w:rPr>
          <w:color w:val="000000"/>
        </w:rPr>
        <w:t xml:space="preserve">3.4.7. Не проводить реконструкцию Объектов, переоборудования сантехники и других капитальных ремонтных работ без письменного разрешения Арендодателя. </w:t>
      </w:r>
    </w:p>
    <w:p w:rsidR="007A50F3" w:rsidRPr="006D562F" w:rsidRDefault="007A50F3" w:rsidP="007A50F3">
      <w:pPr>
        <w:tabs>
          <w:tab w:val="left" w:pos="993"/>
        </w:tabs>
        <w:ind w:firstLine="360"/>
        <w:jc w:val="both"/>
      </w:pPr>
      <w:r w:rsidRPr="006D562F">
        <w:t>3.4.8.</w:t>
      </w:r>
      <w:r w:rsidRPr="006D562F">
        <w:tab/>
        <w:t>При обнаружении признаков аварийного состояния сантехнического, электротехнического и прочего оборудования немедленно сообщать об этом Арендодателю и обслуживающей организации. Если Объекты в результате действий Арендатора или непринятия им необходимых и своевременных мер придут в аварийное состояние, то Арендатор восстанавливает их своими силами, за счет своих средств или возмещает ущерб, нанесенный Арендодателю, в установленном законом порядке.</w:t>
      </w:r>
    </w:p>
    <w:p w:rsidR="007A50F3" w:rsidRPr="006D562F" w:rsidRDefault="007A50F3" w:rsidP="007A50F3">
      <w:pPr>
        <w:ind w:firstLine="360"/>
        <w:jc w:val="both"/>
      </w:pPr>
      <w:r>
        <w:t>3.4.9</w:t>
      </w:r>
      <w:r w:rsidRPr="006D562F">
        <w:t>. Оборудование Объектов средствами охраны от несанкционированного проникновения посторонних лиц и средствами противопожарной сигнализации, а также организация при необходимости круглосуточной охраны помещений производится за счет Арендатора.</w:t>
      </w:r>
    </w:p>
    <w:p w:rsidR="007A50F3" w:rsidRPr="006D562F" w:rsidRDefault="007A50F3" w:rsidP="007A50F3">
      <w:pPr>
        <w:autoSpaceDE w:val="0"/>
        <w:autoSpaceDN w:val="0"/>
        <w:adjustRightInd w:val="0"/>
        <w:ind w:firstLine="360"/>
        <w:jc w:val="both"/>
      </w:pPr>
      <w:r>
        <w:t>3.4.10</w:t>
      </w:r>
      <w:r w:rsidRPr="006D562F">
        <w:t>. Доходы, полученные Арендатором в результате использования Объектов в соответствии с Договором, являются его собственностью.</w:t>
      </w:r>
    </w:p>
    <w:p w:rsidR="007A50F3" w:rsidRDefault="007A50F3" w:rsidP="007A50F3">
      <w:pPr>
        <w:pStyle w:val="af1"/>
        <w:jc w:val="both"/>
        <w:rPr>
          <w:rFonts w:ascii="Times New Roman" w:hAnsi="Times New Roman"/>
          <w:b/>
          <w:sz w:val="24"/>
        </w:rPr>
      </w:pPr>
      <w:r>
        <w:rPr>
          <w:rFonts w:ascii="Times New Roman" w:hAnsi="Times New Roman"/>
          <w:sz w:val="24"/>
        </w:rPr>
        <w:t xml:space="preserve">     </w:t>
      </w:r>
      <w:r w:rsidRPr="00D96B6D">
        <w:rPr>
          <w:rFonts w:ascii="Times New Roman" w:hAnsi="Times New Roman"/>
          <w:sz w:val="24"/>
        </w:rPr>
        <w:t>3.</w:t>
      </w:r>
      <w:r>
        <w:rPr>
          <w:rFonts w:ascii="Times New Roman" w:hAnsi="Times New Roman"/>
          <w:sz w:val="24"/>
        </w:rPr>
        <w:t>4.11</w:t>
      </w:r>
      <w:r w:rsidRPr="00D96B6D">
        <w:rPr>
          <w:rFonts w:ascii="Times New Roman" w:hAnsi="Times New Roman"/>
          <w:sz w:val="24"/>
        </w:rPr>
        <w:t xml:space="preserve"> Не производить никаких перепланировок, переоборудования и капитального ремонта арендуемого имущества, вызываемых потребностями </w:t>
      </w:r>
      <w:r w:rsidRPr="00D96B6D">
        <w:rPr>
          <w:rFonts w:ascii="Times New Roman" w:hAnsi="Times New Roman"/>
          <w:b/>
          <w:sz w:val="24"/>
        </w:rPr>
        <w:t>Арендатора</w:t>
      </w:r>
      <w:r w:rsidRPr="00D96B6D">
        <w:rPr>
          <w:rFonts w:ascii="Times New Roman" w:hAnsi="Times New Roman"/>
          <w:sz w:val="24"/>
        </w:rPr>
        <w:t xml:space="preserve">, без письменного разрешения </w:t>
      </w:r>
      <w:r w:rsidRPr="00D96B6D">
        <w:rPr>
          <w:rFonts w:ascii="Times New Roman" w:hAnsi="Times New Roman"/>
          <w:b/>
          <w:sz w:val="24"/>
        </w:rPr>
        <w:t>Арендодателя.</w:t>
      </w:r>
    </w:p>
    <w:p w:rsidR="007A50F3" w:rsidRDefault="007A50F3" w:rsidP="007A50F3">
      <w:pPr>
        <w:pStyle w:val="af1"/>
        <w:jc w:val="both"/>
        <w:rPr>
          <w:rFonts w:ascii="Times New Roman" w:hAnsi="Times New Roman"/>
          <w:sz w:val="24"/>
        </w:rPr>
      </w:pPr>
      <w:r>
        <w:rPr>
          <w:rFonts w:ascii="Times New Roman" w:hAnsi="Times New Roman"/>
          <w:sz w:val="24"/>
        </w:rPr>
        <w:t xml:space="preserve">     3.4.12. Осуществлять текущий ремонт арендуемого имущества.</w:t>
      </w:r>
    </w:p>
    <w:p w:rsidR="007A50F3" w:rsidRDefault="007A50F3" w:rsidP="007A50F3">
      <w:pPr>
        <w:pStyle w:val="af1"/>
        <w:jc w:val="both"/>
        <w:rPr>
          <w:rFonts w:ascii="Times New Roman" w:hAnsi="Times New Roman"/>
          <w:b/>
          <w:sz w:val="24"/>
        </w:rPr>
      </w:pPr>
      <w:r>
        <w:rPr>
          <w:rFonts w:ascii="Times New Roman" w:hAnsi="Times New Roman"/>
          <w:sz w:val="24"/>
        </w:rPr>
        <w:t xml:space="preserve">     3.4.13. Не сдавать арендуемое имущество как в целом, так и частично в залог.</w:t>
      </w:r>
    </w:p>
    <w:p w:rsidR="007A50F3" w:rsidRDefault="007A50F3" w:rsidP="007A50F3">
      <w:pPr>
        <w:pStyle w:val="af1"/>
        <w:jc w:val="both"/>
        <w:rPr>
          <w:rFonts w:ascii="Times New Roman" w:hAnsi="Times New Roman"/>
          <w:sz w:val="24"/>
        </w:rPr>
      </w:pPr>
      <w:r>
        <w:rPr>
          <w:rFonts w:ascii="Times New Roman" w:hAnsi="Times New Roman"/>
          <w:sz w:val="24"/>
        </w:rPr>
        <w:t xml:space="preserve">     3.4.14. Письменно сообщить </w:t>
      </w:r>
      <w:r>
        <w:rPr>
          <w:rFonts w:ascii="Times New Roman" w:hAnsi="Times New Roman"/>
          <w:b/>
          <w:sz w:val="24"/>
        </w:rPr>
        <w:t xml:space="preserve">Арендодателю </w:t>
      </w:r>
      <w:r>
        <w:rPr>
          <w:rFonts w:ascii="Times New Roman" w:hAnsi="Times New Roman"/>
          <w:sz w:val="24"/>
        </w:rPr>
        <w:t xml:space="preserve">не позднее, </w:t>
      </w:r>
      <w:r>
        <w:rPr>
          <w:rFonts w:ascii="Times New Roman" w:hAnsi="Times New Roman"/>
          <w:b/>
          <w:i/>
          <w:sz w:val="24"/>
        </w:rPr>
        <w:t>чем за один месяц</w:t>
      </w:r>
      <w:r>
        <w:rPr>
          <w:rFonts w:ascii="Times New Roman" w:hAnsi="Times New Roman"/>
          <w:sz w:val="24"/>
        </w:rPr>
        <w:t xml:space="preserve"> о предстоящем возвращении имущества в связи с окончанием срока действия договора, сдать имущество по Акту сдачи-приемки в 3-х дневный срок с момента окончания арендных отношений в том состоянии, в котором </w:t>
      </w:r>
      <w:r>
        <w:rPr>
          <w:rFonts w:ascii="Times New Roman" w:hAnsi="Times New Roman"/>
          <w:b/>
          <w:sz w:val="24"/>
        </w:rPr>
        <w:t>Арендатор</w:t>
      </w:r>
      <w:r>
        <w:rPr>
          <w:rFonts w:ascii="Times New Roman" w:hAnsi="Times New Roman"/>
          <w:sz w:val="24"/>
        </w:rPr>
        <w:t xml:space="preserve"> его получил в исправном состоянии с учетом нормального износа. </w:t>
      </w:r>
    </w:p>
    <w:p w:rsidR="007A50F3" w:rsidRDefault="007A50F3" w:rsidP="007A50F3">
      <w:pPr>
        <w:pStyle w:val="af1"/>
        <w:jc w:val="both"/>
        <w:rPr>
          <w:rFonts w:ascii="Times New Roman" w:hAnsi="Times New Roman"/>
          <w:sz w:val="24"/>
        </w:rPr>
      </w:pPr>
      <w:r>
        <w:rPr>
          <w:rFonts w:ascii="Times New Roman" w:hAnsi="Times New Roman"/>
          <w:sz w:val="24"/>
        </w:rPr>
        <w:t xml:space="preserve">Сдача имущества производится при участии представителя </w:t>
      </w:r>
      <w:r>
        <w:rPr>
          <w:rFonts w:ascii="Times New Roman" w:hAnsi="Times New Roman"/>
          <w:b/>
          <w:sz w:val="24"/>
        </w:rPr>
        <w:t>Арендодателя и Арендатора.</w:t>
      </w:r>
    </w:p>
    <w:p w:rsidR="007A50F3" w:rsidRDefault="007A50F3" w:rsidP="007A50F3">
      <w:pPr>
        <w:pStyle w:val="af1"/>
        <w:jc w:val="both"/>
        <w:rPr>
          <w:rFonts w:ascii="Times New Roman" w:hAnsi="Times New Roman"/>
          <w:sz w:val="24"/>
        </w:rPr>
      </w:pPr>
      <w:r>
        <w:rPr>
          <w:rFonts w:ascii="Times New Roman" w:hAnsi="Times New Roman"/>
          <w:sz w:val="24"/>
        </w:rPr>
        <w:t xml:space="preserve">     3.4.15.Обеспечивать сохранность инженерных сетей, коммуникаций, оборудования, относящихся к арендуемым площадям, в необходимых случаях за свой счет производить их ремонт.</w:t>
      </w:r>
    </w:p>
    <w:p w:rsidR="007A50F3" w:rsidRDefault="007A50F3" w:rsidP="007A50F3">
      <w:pPr>
        <w:pStyle w:val="af1"/>
        <w:jc w:val="both"/>
        <w:rPr>
          <w:rFonts w:ascii="Times New Roman" w:hAnsi="Times New Roman"/>
          <w:sz w:val="24"/>
        </w:rPr>
      </w:pPr>
      <w:r>
        <w:rPr>
          <w:rFonts w:ascii="Times New Roman" w:hAnsi="Times New Roman"/>
          <w:sz w:val="24"/>
        </w:rPr>
        <w:t xml:space="preserve">     3.4.16. Не производить как на арендуемых площадях, так и в других местах здания прокладку скрытых и открытых проводок, инженерных коммуникаций без письменного согласия </w:t>
      </w:r>
      <w:r>
        <w:rPr>
          <w:rFonts w:ascii="Times New Roman" w:hAnsi="Times New Roman"/>
          <w:b/>
          <w:sz w:val="24"/>
        </w:rPr>
        <w:t>Арендодателя</w:t>
      </w:r>
      <w:r>
        <w:rPr>
          <w:rFonts w:ascii="Times New Roman" w:hAnsi="Times New Roman"/>
          <w:sz w:val="24"/>
        </w:rPr>
        <w:t>.</w:t>
      </w:r>
    </w:p>
    <w:p w:rsidR="007A50F3" w:rsidRDefault="007A50F3" w:rsidP="007A50F3">
      <w:pPr>
        <w:pStyle w:val="af1"/>
        <w:jc w:val="both"/>
        <w:rPr>
          <w:rFonts w:ascii="Times New Roman" w:hAnsi="Times New Roman"/>
          <w:sz w:val="24"/>
        </w:rPr>
      </w:pPr>
      <w:r>
        <w:rPr>
          <w:rFonts w:ascii="Times New Roman" w:hAnsi="Times New Roman"/>
          <w:sz w:val="24"/>
        </w:rPr>
        <w:t xml:space="preserve">     3.4.17. Соблюдать требования санитарно-эпидемиологических станций, госпожнадзора, ГО, содержать за свой счет пожарную сигнализацию, вентиляцию и т.п. оборудование в соответствии со всеми отраслевыми правилами и нормами, действующими в отношении видов деятельности </w:t>
      </w:r>
      <w:r>
        <w:rPr>
          <w:rFonts w:ascii="Times New Roman" w:hAnsi="Times New Roman"/>
          <w:b/>
          <w:sz w:val="24"/>
        </w:rPr>
        <w:t>Арендатора</w:t>
      </w:r>
      <w:r>
        <w:rPr>
          <w:rFonts w:ascii="Times New Roman" w:hAnsi="Times New Roman"/>
          <w:sz w:val="24"/>
        </w:rPr>
        <w:t xml:space="preserve"> и арендуемого им помещения, а также принимать меры по ликвидации ситуаций, ставящих под угрозу сохранность арендуемых помещений, их экологическое, санитарное и инженерно- техническое состояние.</w:t>
      </w:r>
    </w:p>
    <w:p w:rsidR="007A50F3" w:rsidRDefault="007A50F3" w:rsidP="007A50F3">
      <w:pPr>
        <w:pStyle w:val="af1"/>
        <w:jc w:val="both"/>
        <w:rPr>
          <w:rFonts w:ascii="Times New Roman" w:hAnsi="Times New Roman"/>
          <w:sz w:val="24"/>
        </w:rPr>
      </w:pPr>
      <w:r>
        <w:rPr>
          <w:rFonts w:ascii="Times New Roman" w:hAnsi="Times New Roman"/>
          <w:sz w:val="24"/>
        </w:rPr>
        <w:t xml:space="preserve">     3.4.18. Содержать прилегающую к зданию территорию в надлежащем санитарном состоянии, а также проводить необходимое благоустройство</w:t>
      </w:r>
      <w:r>
        <w:rPr>
          <w:rFonts w:ascii="Times New Roman" w:hAnsi="Times New Roman"/>
          <w:b/>
          <w:sz w:val="24"/>
        </w:rPr>
        <w:t>.</w:t>
      </w:r>
    </w:p>
    <w:p w:rsidR="007A50F3" w:rsidRDefault="007A50F3" w:rsidP="007A50F3">
      <w:pPr>
        <w:pStyle w:val="af1"/>
        <w:jc w:val="both"/>
        <w:rPr>
          <w:rFonts w:ascii="Times New Roman" w:hAnsi="Times New Roman"/>
          <w:sz w:val="24"/>
        </w:rPr>
      </w:pPr>
      <w:r>
        <w:rPr>
          <w:rFonts w:ascii="Times New Roman" w:hAnsi="Times New Roman"/>
          <w:sz w:val="24"/>
        </w:rPr>
        <w:t xml:space="preserve">     3.4.19. Обеспечивать представителям </w:t>
      </w:r>
      <w:r>
        <w:rPr>
          <w:rFonts w:ascii="Times New Roman" w:hAnsi="Times New Roman"/>
          <w:b/>
          <w:sz w:val="24"/>
        </w:rPr>
        <w:t>Арендодателя</w:t>
      </w:r>
      <w:r>
        <w:rPr>
          <w:rFonts w:ascii="Times New Roman" w:hAnsi="Times New Roman"/>
          <w:sz w:val="24"/>
        </w:rPr>
        <w:t xml:space="preserve"> беспрепятственный пропуск во все помещения, кроме тех, на вход в которые установлено требование особого разрешения, для хозяйственно-технического осмотра и контроля соблюдения условий договора. Обязывать своих представителей участвовать в составлении и подписании актов проверок состояния помещений</w:t>
      </w:r>
    </w:p>
    <w:p w:rsidR="007A50F3" w:rsidRDefault="007A50F3" w:rsidP="007A50F3">
      <w:pPr>
        <w:pStyle w:val="af1"/>
        <w:jc w:val="both"/>
        <w:rPr>
          <w:rFonts w:ascii="Times New Roman" w:hAnsi="Times New Roman"/>
          <w:sz w:val="24"/>
        </w:rPr>
      </w:pPr>
      <w:r>
        <w:rPr>
          <w:rFonts w:ascii="Times New Roman" w:hAnsi="Times New Roman"/>
          <w:sz w:val="24"/>
        </w:rPr>
        <w:t xml:space="preserve">     3.4.20. При прекращении действия договора аренды передать </w:t>
      </w:r>
      <w:r>
        <w:rPr>
          <w:rFonts w:ascii="Times New Roman" w:hAnsi="Times New Roman"/>
          <w:b/>
          <w:sz w:val="24"/>
        </w:rPr>
        <w:t>Арендодателю</w:t>
      </w:r>
      <w:r>
        <w:rPr>
          <w:rFonts w:ascii="Times New Roman" w:hAnsi="Times New Roman"/>
          <w:sz w:val="24"/>
        </w:rPr>
        <w:t xml:space="preserve"> арендуемые нежилые помещения с произведенными перепланировками, а также неотделимыми улучшениями, произведенными без нанесения вреда указанным помещениям.</w:t>
      </w:r>
    </w:p>
    <w:p w:rsidR="007A50F3" w:rsidRDefault="007A50F3" w:rsidP="007A50F3">
      <w:pPr>
        <w:pStyle w:val="af1"/>
        <w:jc w:val="both"/>
        <w:rPr>
          <w:rFonts w:ascii="Times New Roman" w:hAnsi="Times New Roman"/>
          <w:sz w:val="24"/>
        </w:rPr>
      </w:pPr>
      <w:r>
        <w:rPr>
          <w:rFonts w:ascii="Times New Roman" w:hAnsi="Times New Roman"/>
          <w:sz w:val="24"/>
        </w:rPr>
        <w:t xml:space="preserve">    3.4.21. За свой счет выполнять все необходимые регистрационные, лицензионные и другие требования, предъявляемые к его деятельности в арендуемых помещениях.</w:t>
      </w:r>
    </w:p>
    <w:p w:rsidR="007A50F3" w:rsidRDefault="007A50F3" w:rsidP="007A50F3">
      <w:pPr>
        <w:pStyle w:val="af1"/>
        <w:jc w:val="both"/>
        <w:rPr>
          <w:rFonts w:ascii="Times New Roman" w:hAnsi="Times New Roman"/>
          <w:sz w:val="24"/>
        </w:rPr>
      </w:pPr>
      <w:r>
        <w:rPr>
          <w:rFonts w:ascii="Times New Roman" w:hAnsi="Times New Roman"/>
          <w:sz w:val="24"/>
        </w:rPr>
        <w:t xml:space="preserve">     3.4.22. </w:t>
      </w:r>
      <w:r>
        <w:rPr>
          <w:rFonts w:ascii="Times New Roman" w:hAnsi="Times New Roman"/>
          <w:b/>
          <w:sz w:val="24"/>
        </w:rPr>
        <w:t>Арендатор</w:t>
      </w:r>
      <w:r>
        <w:rPr>
          <w:rFonts w:ascii="Times New Roman" w:hAnsi="Times New Roman"/>
          <w:sz w:val="24"/>
        </w:rPr>
        <w:t xml:space="preserve"> обязуется в течение 10 дней с момента подписания настоящего договора в установленном законом порядке оформить договор на право пользования земельным участком.</w:t>
      </w:r>
    </w:p>
    <w:p w:rsidR="007A50F3" w:rsidRDefault="007A50F3" w:rsidP="007A50F3">
      <w:pPr>
        <w:pStyle w:val="af1"/>
        <w:jc w:val="both"/>
        <w:rPr>
          <w:rFonts w:ascii="Times New Roman" w:hAnsi="Times New Roman"/>
          <w:sz w:val="24"/>
        </w:rPr>
      </w:pPr>
      <w:r>
        <w:rPr>
          <w:rFonts w:ascii="Times New Roman" w:hAnsi="Times New Roman"/>
          <w:sz w:val="24"/>
        </w:rPr>
        <w:t xml:space="preserve">     3.4.23. Своевременно вносить плату за пользование земельным участком в соответствии с действующим законодательством.     </w:t>
      </w:r>
    </w:p>
    <w:p w:rsidR="007A50F3" w:rsidRPr="00F94DBF" w:rsidRDefault="007A50F3" w:rsidP="007A50F3">
      <w:pPr>
        <w:pStyle w:val="af1"/>
        <w:ind w:firstLine="284"/>
        <w:jc w:val="both"/>
        <w:rPr>
          <w:rFonts w:ascii="Times New Roman" w:hAnsi="Times New Roman"/>
          <w:sz w:val="24"/>
        </w:rPr>
      </w:pPr>
      <w:r w:rsidRPr="00F94DBF">
        <w:rPr>
          <w:rFonts w:ascii="Times New Roman" w:hAnsi="Times New Roman"/>
          <w:sz w:val="24"/>
        </w:rPr>
        <w:t>3.4.24. Обеспечить страхование Имущества и гражданской ответственности перед третьими лицами на весь срок действия настоящего Договора, до момента передачи Имущества в аренду по акту приема-передачи. Договоры страхования вступают в силу с момента приема Арендатором Имущества по акту приема-передачи.</w:t>
      </w:r>
    </w:p>
    <w:p w:rsidR="007A50F3" w:rsidRPr="00F94DBF" w:rsidRDefault="007A50F3" w:rsidP="007A50F3">
      <w:pPr>
        <w:pStyle w:val="af1"/>
        <w:ind w:firstLine="426"/>
        <w:jc w:val="both"/>
        <w:rPr>
          <w:rFonts w:ascii="Times New Roman" w:hAnsi="Times New Roman"/>
          <w:sz w:val="24"/>
        </w:rPr>
      </w:pPr>
      <w:r w:rsidRPr="00F94DBF">
        <w:rPr>
          <w:rFonts w:ascii="Times New Roman" w:hAnsi="Times New Roman"/>
          <w:sz w:val="24"/>
        </w:rPr>
        <w:t>3.4.25. При наступлении страхового случая по договору страхования Имущества Арендатор обязан:</w:t>
      </w:r>
    </w:p>
    <w:p w:rsidR="007A50F3" w:rsidRPr="00F94DBF" w:rsidRDefault="007A50F3" w:rsidP="007A50F3">
      <w:pPr>
        <w:pStyle w:val="af1"/>
        <w:jc w:val="both"/>
        <w:rPr>
          <w:rFonts w:ascii="Times New Roman" w:hAnsi="Times New Roman"/>
          <w:sz w:val="24"/>
        </w:rPr>
      </w:pPr>
      <w:r w:rsidRPr="00F94DBF">
        <w:rPr>
          <w:rFonts w:ascii="Times New Roman" w:hAnsi="Times New Roman"/>
          <w:sz w:val="24"/>
        </w:rPr>
        <w:t>- сообщить Арендодателю о наступлении страхового случая в течение 3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7A50F3" w:rsidRPr="00F94DBF" w:rsidRDefault="007A50F3" w:rsidP="007A50F3">
      <w:pPr>
        <w:pStyle w:val="af1"/>
        <w:jc w:val="both"/>
        <w:rPr>
          <w:rFonts w:ascii="Times New Roman" w:hAnsi="Times New Roman"/>
          <w:sz w:val="24"/>
        </w:rPr>
      </w:pPr>
      <w:r w:rsidRPr="00F94DBF">
        <w:rPr>
          <w:rFonts w:ascii="Times New Roman" w:hAnsi="Times New Roman"/>
          <w:sz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7A50F3" w:rsidRPr="00F94DBF" w:rsidRDefault="007A50F3" w:rsidP="007A50F3">
      <w:pPr>
        <w:pStyle w:val="af1"/>
        <w:jc w:val="both"/>
        <w:rPr>
          <w:rFonts w:ascii="Times New Roman" w:hAnsi="Times New Roman"/>
          <w:sz w:val="24"/>
        </w:rPr>
      </w:pPr>
      <w:r w:rsidRPr="00F94DBF">
        <w:rPr>
          <w:rFonts w:ascii="Times New Roman" w:hAnsi="Times New Roman"/>
          <w:sz w:val="24"/>
        </w:rPr>
        <w:t>- обеспечить Страховщику возможность проведения осмотра поврежденного Имущества.</w:t>
      </w:r>
    </w:p>
    <w:p w:rsidR="007A50F3" w:rsidRDefault="007A50F3" w:rsidP="007A50F3">
      <w:pPr>
        <w:pStyle w:val="af1"/>
        <w:jc w:val="both"/>
        <w:rPr>
          <w:rFonts w:ascii="Times New Roman" w:hAnsi="Times New Roman"/>
          <w:sz w:val="24"/>
        </w:rPr>
      </w:pPr>
      <w:r>
        <w:rPr>
          <w:rFonts w:ascii="Times New Roman" w:hAnsi="Times New Roman"/>
          <w:sz w:val="24"/>
        </w:rPr>
        <w:t xml:space="preserve"> </w:t>
      </w:r>
    </w:p>
    <w:p w:rsidR="007A50F3" w:rsidRPr="006D562F" w:rsidRDefault="007A50F3" w:rsidP="007A50F3">
      <w:pPr>
        <w:autoSpaceDE w:val="0"/>
        <w:autoSpaceDN w:val="0"/>
        <w:adjustRightInd w:val="0"/>
        <w:jc w:val="center"/>
        <w:rPr>
          <w:b/>
        </w:rPr>
      </w:pPr>
      <w:r>
        <w:t xml:space="preserve">    </w:t>
      </w:r>
      <w:r w:rsidRPr="006D562F">
        <w:rPr>
          <w:b/>
        </w:rPr>
        <w:t>4. УЛУЧШЕНИЯ АРЕНДОВАННОГО ИМУЩЕСТВА</w:t>
      </w:r>
    </w:p>
    <w:p w:rsidR="007A50F3" w:rsidRPr="006D562F" w:rsidRDefault="007A50F3" w:rsidP="007A50F3">
      <w:pPr>
        <w:autoSpaceDE w:val="0"/>
        <w:autoSpaceDN w:val="0"/>
        <w:adjustRightInd w:val="0"/>
        <w:ind w:firstLine="360"/>
        <w:jc w:val="both"/>
      </w:pPr>
      <w:r w:rsidRPr="006D562F">
        <w:t xml:space="preserve">4.1. Произведенные Арендатором отделимые улучшения Объектов являются собственностью </w:t>
      </w:r>
      <w:r w:rsidRPr="006D562F">
        <w:rPr>
          <w:bCs/>
        </w:rPr>
        <w:t>Арендатора</w:t>
      </w:r>
      <w:r w:rsidRPr="006D562F">
        <w:t>.</w:t>
      </w:r>
    </w:p>
    <w:p w:rsidR="007A50F3" w:rsidRPr="006D562F" w:rsidRDefault="007A50F3" w:rsidP="007A50F3">
      <w:pPr>
        <w:autoSpaceDE w:val="0"/>
        <w:autoSpaceDN w:val="0"/>
        <w:adjustRightInd w:val="0"/>
        <w:ind w:firstLine="360"/>
        <w:jc w:val="both"/>
      </w:pPr>
      <w:r w:rsidRPr="006D562F">
        <w:t xml:space="preserve">4.2. Арендатор вправе с письменного разрешения Арендодателя производить неотделимые улучшения Объектов. После прекращения Договора </w:t>
      </w:r>
      <w:r w:rsidRPr="006D562F">
        <w:rPr>
          <w:bCs/>
        </w:rPr>
        <w:t xml:space="preserve">Арендодатель </w:t>
      </w:r>
      <w:r>
        <w:rPr>
          <w:bCs/>
        </w:rPr>
        <w:t>не</w:t>
      </w:r>
      <w:r w:rsidRPr="006D562F">
        <w:rPr>
          <w:bCs/>
        </w:rPr>
        <w:t xml:space="preserve"> </w:t>
      </w:r>
      <w:r>
        <w:rPr>
          <w:bCs/>
        </w:rPr>
        <w:t>возмещает</w:t>
      </w:r>
      <w:r w:rsidRPr="006D562F">
        <w:rPr>
          <w:bCs/>
        </w:rPr>
        <w:t xml:space="preserve"> Арендатору стоимость неотделимых улучшений</w:t>
      </w:r>
      <w:r w:rsidRPr="006D562F">
        <w:t>. Стоимость неотделимых улучшений, произведенных Арендатором без разрешения Арендодателя, возмещению не подлежит.</w:t>
      </w:r>
    </w:p>
    <w:p w:rsidR="007A50F3" w:rsidRDefault="007A50F3" w:rsidP="007A50F3">
      <w:pPr>
        <w:pStyle w:val="af1"/>
        <w:jc w:val="both"/>
        <w:rPr>
          <w:rFonts w:ascii="Times New Roman" w:hAnsi="Times New Roman"/>
          <w:b/>
          <w:sz w:val="24"/>
        </w:rPr>
      </w:pPr>
    </w:p>
    <w:p w:rsidR="007A50F3" w:rsidRDefault="007A50F3" w:rsidP="007A50F3">
      <w:pPr>
        <w:pStyle w:val="af1"/>
        <w:jc w:val="center"/>
        <w:rPr>
          <w:rFonts w:ascii="Times New Roman" w:hAnsi="Times New Roman"/>
          <w:b/>
          <w:sz w:val="24"/>
        </w:rPr>
      </w:pPr>
      <w:r>
        <w:rPr>
          <w:rFonts w:ascii="Times New Roman" w:hAnsi="Times New Roman"/>
          <w:b/>
          <w:sz w:val="24"/>
        </w:rPr>
        <w:t>5. ПЛАТЕЖИ И РАСЧЕТЫ ПО ДОГОВОРУ</w:t>
      </w:r>
    </w:p>
    <w:p w:rsidR="007A50F3" w:rsidRDefault="007A50F3" w:rsidP="007A50F3">
      <w:pPr>
        <w:pStyle w:val="af1"/>
        <w:jc w:val="center"/>
        <w:rPr>
          <w:rFonts w:ascii="Times New Roman" w:hAnsi="Times New Roman"/>
          <w:sz w:val="24"/>
        </w:rPr>
      </w:pPr>
    </w:p>
    <w:p w:rsidR="007A50F3" w:rsidRDefault="007A50F3" w:rsidP="007A50F3">
      <w:pPr>
        <w:pStyle w:val="a5"/>
      </w:pPr>
      <w:r>
        <w:t xml:space="preserve">     5.1.  </w:t>
      </w:r>
      <w:r w:rsidRPr="006D562F">
        <w:t>Ежемесячная арендная плата за Объекты определена по результатам аукциона и в соответствии с протоколом ______ от « ___» __________2017 г. № __ составляет  _________________ рублей ____ копеек в месяц, без учета НДС.</w:t>
      </w:r>
    </w:p>
    <w:p w:rsidR="007A50F3" w:rsidRPr="00147512" w:rsidRDefault="007A50F3" w:rsidP="007A50F3">
      <w:pPr>
        <w:pStyle w:val="a5"/>
        <w:ind w:firstLine="246"/>
      </w:pPr>
      <w:r>
        <w:t xml:space="preserve">5.2. </w:t>
      </w:r>
      <w:r w:rsidRPr="00147512">
        <w:t>Арендатор перечисляет арендную плату на расчетный счет</w:t>
      </w:r>
      <w:r>
        <w:t xml:space="preserve"> Управления Федерального Казначейства МФ РФ по Свердловской области (администрация городского округа Верхний Тагил), ИНН 6616001073, КПП 661601001, р/сч. 40101810500000010010, ГРКЦ ГУ банка России по Свердловской области, г. Екатеринбург, БИК 046577001, ОКАТО 65453503000, код бюджетной </w:t>
      </w:r>
      <w:r w:rsidRPr="00147512">
        <w:t>классификации 901 1 11 050</w:t>
      </w:r>
      <w:r>
        <w:t>7</w:t>
      </w:r>
      <w:r w:rsidRPr="00147512">
        <w:t>4 04</w:t>
      </w:r>
      <w:r>
        <w:t> </w:t>
      </w:r>
      <w:r w:rsidRPr="00147512">
        <w:t>000</w:t>
      </w:r>
      <w:r>
        <w:t xml:space="preserve"> 3120</w:t>
      </w:r>
      <w:r w:rsidRPr="00147512">
        <w:t xml:space="preserve"> на основании договора аренды.</w:t>
      </w:r>
    </w:p>
    <w:p w:rsidR="007A50F3" w:rsidRDefault="007A50F3" w:rsidP="007A50F3">
      <w:pPr>
        <w:pStyle w:val="a5"/>
        <w:ind w:firstLine="387"/>
      </w:pPr>
      <w:r>
        <w:t xml:space="preserve">5.3. Сумма платежа по договору составляет </w:t>
      </w:r>
    </w:p>
    <w:tbl>
      <w:tblPr>
        <w:tblW w:w="13072" w:type="dxa"/>
        <w:tblLayout w:type="fixed"/>
        <w:tblCellMar>
          <w:left w:w="30" w:type="dxa"/>
          <w:right w:w="30" w:type="dxa"/>
        </w:tblCellMar>
        <w:tblLook w:val="0000" w:firstRow="0" w:lastRow="0" w:firstColumn="0" w:lastColumn="0" w:noHBand="0" w:noVBand="0"/>
      </w:tblPr>
      <w:tblGrid>
        <w:gridCol w:w="3716"/>
        <w:gridCol w:w="1134"/>
        <w:gridCol w:w="993"/>
        <w:gridCol w:w="7229"/>
      </w:tblGrid>
      <w:tr w:rsidR="007A50F3" w:rsidRPr="00147512" w:rsidTr="00E14355">
        <w:trPr>
          <w:cantSplit/>
          <w:trHeight w:val="247"/>
        </w:trPr>
        <w:tc>
          <w:tcPr>
            <w:tcW w:w="3716" w:type="dxa"/>
          </w:tcPr>
          <w:p w:rsidR="007A50F3" w:rsidRPr="00147512" w:rsidRDefault="007A50F3" w:rsidP="00E14355">
            <w:pPr>
              <w:pStyle w:val="a5"/>
            </w:pPr>
            <w:r w:rsidRPr="00147512">
              <w:t xml:space="preserve">            АП =   в год, в месяц</w:t>
            </w:r>
          </w:p>
        </w:tc>
        <w:tc>
          <w:tcPr>
            <w:tcW w:w="1134" w:type="dxa"/>
          </w:tcPr>
          <w:p w:rsidR="007A50F3" w:rsidRPr="00147512" w:rsidRDefault="007A50F3" w:rsidP="00E14355">
            <w:pPr>
              <w:pStyle w:val="a5"/>
            </w:pPr>
          </w:p>
        </w:tc>
        <w:tc>
          <w:tcPr>
            <w:tcW w:w="993" w:type="dxa"/>
          </w:tcPr>
          <w:p w:rsidR="007A50F3" w:rsidRPr="00147512" w:rsidRDefault="007A50F3" w:rsidP="00E14355">
            <w:pPr>
              <w:pStyle w:val="a5"/>
            </w:pPr>
          </w:p>
        </w:tc>
        <w:tc>
          <w:tcPr>
            <w:tcW w:w="7229" w:type="dxa"/>
          </w:tcPr>
          <w:p w:rsidR="007A50F3" w:rsidRPr="00147512" w:rsidRDefault="007A50F3" w:rsidP="00E14355">
            <w:pPr>
              <w:pStyle w:val="a5"/>
            </w:pPr>
          </w:p>
        </w:tc>
      </w:tr>
    </w:tbl>
    <w:p w:rsidR="007A50F3" w:rsidRDefault="007A50F3" w:rsidP="007A50F3">
      <w:pPr>
        <w:pStyle w:val="a5"/>
      </w:pPr>
      <w:r>
        <w:t xml:space="preserve">     </w:t>
      </w:r>
      <w:r w:rsidRPr="006D562F">
        <w:t>Форма оплаты: безналичный расчет - путем перечисления арендной платы на счет Арендодателя</w:t>
      </w:r>
      <w:r>
        <w:t xml:space="preserve"> </w:t>
      </w:r>
    </w:p>
    <w:p w:rsidR="007A50F3" w:rsidRDefault="007A50F3" w:rsidP="007A50F3">
      <w:pPr>
        <w:pStyle w:val="a5"/>
        <w:ind w:firstLine="387"/>
      </w:pPr>
      <w:r>
        <w:t xml:space="preserve">5.4.Налог на добавленную стоимость по арендной плате исчисляется </w:t>
      </w:r>
      <w:r w:rsidRPr="00147512">
        <w:t>Арендатором</w:t>
      </w:r>
      <w:r>
        <w:t xml:space="preserve"> в соответствии с действующим налоговым законодательством Российской Федерации (ст. 161 части второй Налогового кодекса РФ).</w:t>
      </w:r>
    </w:p>
    <w:p w:rsidR="007A50F3" w:rsidRDefault="007A50F3" w:rsidP="007A50F3">
      <w:pPr>
        <w:pStyle w:val="a5"/>
        <w:ind w:firstLine="104"/>
      </w:pPr>
      <w:r>
        <w:t xml:space="preserve">     5.5. Сумма арендной платы за текущий месяц перечисляется </w:t>
      </w:r>
      <w:r w:rsidRPr="00147512">
        <w:t>Арендатором</w:t>
      </w:r>
      <w:r>
        <w:t xml:space="preserve"> </w:t>
      </w:r>
      <w:r w:rsidRPr="00147512">
        <w:t>не позднее 10-го числа,</w:t>
      </w:r>
      <w:r>
        <w:t xml:space="preserve"> следующего за отчетным месяцем.</w:t>
      </w:r>
    </w:p>
    <w:p w:rsidR="007A50F3" w:rsidRDefault="007A50F3" w:rsidP="007A50F3">
      <w:pPr>
        <w:pStyle w:val="a5"/>
        <w:ind w:firstLine="387"/>
      </w:pPr>
      <w:r w:rsidRPr="00147512">
        <w:t>5.6.Сумма задатка, внесенная (победителем аукциона, единственным участником аукциона) Арендатором, засчитывается в счет арендной платы за первый месяц аренды Объектов</w:t>
      </w:r>
    </w:p>
    <w:p w:rsidR="007A50F3" w:rsidRDefault="007A50F3" w:rsidP="007A50F3">
      <w:pPr>
        <w:pStyle w:val="a5"/>
      </w:pPr>
      <w:r>
        <w:t xml:space="preserve">      5.7.</w:t>
      </w:r>
      <w:r w:rsidRPr="00147512">
        <w:t xml:space="preserve"> Арендатор самостоятельно заключает договоры и несет расходы за предоставление коммунальных</w:t>
      </w:r>
      <w:r w:rsidRPr="006D562F">
        <w:t xml:space="preserve"> услуг, </w:t>
      </w:r>
      <w:r w:rsidRPr="00147512">
        <w:t>услуг телефонной и иной связи, охранных и иных услуг</w:t>
      </w:r>
      <w:r>
        <w:t xml:space="preserve">. Указанные договоры </w:t>
      </w:r>
      <w:r w:rsidRPr="00147512">
        <w:t>Арендатор</w:t>
      </w:r>
      <w:r>
        <w:t xml:space="preserve"> обязан заключить в 30-ти дневный срок с момента заключения настоящего договора самостоятельно.</w:t>
      </w:r>
    </w:p>
    <w:p w:rsidR="007A50F3" w:rsidRPr="00147512" w:rsidRDefault="007A50F3" w:rsidP="007A50F3">
      <w:pPr>
        <w:pStyle w:val="a5"/>
      </w:pPr>
      <w:r>
        <w:t xml:space="preserve">             </w:t>
      </w:r>
      <w:r w:rsidRPr="00147512">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7A50F3" w:rsidRPr="00407345" w:rsidRDefault="007A50F3" w:rsidP="007A50F3">
      <w:pPr>
        <w:pStyle w:val="af1"/>
        <w:ind w:firstLine="284"/>
        <w:jc w:val="both"/>
        <w:rPr>
          <w:rFonts w:ascii="Times New Roman" w:hAnsi="Times New Roman"/>
          <w:sz w:val="24"/>
        </w:rPr>
      </w:pPr>
      <w:r w:rsidRPr="00407345">
        <w:rPr>
          <w:rFonts w:ascii="Times New Roman" w:hAnsi="Times New Roman"/>
          <w:sz w:val="24"/>
        </w:rPr>
        <w:t xml:space="preserve">     5.8. Размер арендной платы может быть пересмотрен </w:t>
      </w:r>
      <w:r w:rsidRPr="00407345">
        <w:rPr>
          <w:rFonts w:ascii="Times New Roman" w:hAnsi="Times New Roman"/>
          <w:b/>
          <w:sz w:val="24"/>
        </w:rPr>
        <w:t>Арендодателем</w:t>
      </w:r>
      <w:r w:rsidRPr="00407345">
        <w:rPr>
          <w:rFonts w:ascii="Times New Roman" w:hAnsi="Times New Roman"/>
          <w:sz w:val="24"/>
        </w:rPr>
        <w:t xml:space="preserve"> в одностороннем порядке в случае принятия новых (изменения действующих) нормативных актов, регулирующих порядок определения и величину арендной платы, в случае изменения устанавливаемых централизованно цен и тарифов, переоценки арендуемого имущества, осуществляемой в соответствии с решениями Правительства Российской Федерации, а также в других случаях, предусмотренных действующим законодательством.</w:t>
      </w:r>
    </w:p>
    <w:p w:rsidR="007A50F3" w:rsidRPr="00407345" w:rsidRDefault="007A50F3" w:rsidP="007A50F3">
      <w:pPr>
        <w:pStyle w:val="ConsPlusNormal"/>
        <w:ind w:firstLine="540"/>
        <w:jc w:val="both"/>
        <w:rPr>
          <w:rFonts w:ascii="Times New Roman" w:hAnsi="Times New Roman" w:cs="Times New Roman"/>
          <w:sz w:val="24"/>
          <w:szCs w:val="24"/>
        </w:rPr>
      </w:pPr>
      <w:r w:rsidRPr="00407345">
        <w:rPr>
          <w:rFonts w:ascii="Times New Roman" w:hAnsi="Times New Roman" w:cs="Times New Roman"/>
          <w:sz w:val="24"/>
          <w:szCs w:val="24"/>
        </w:rPr>
        <w:t>Арендная плата ежегодно изменяется в одностороннем порядке Арендодателем на коэффициент увеличения, ежегодно устанавливаемый Правительством Свердловской области, с учетом показателей инфляции (сводного индекса потребительских цен), предусмотренных прогнозом социально-экономического развития Российской Федерации на среднесрочный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7A50F3" w:rsidRPr="00485853" w:rsidRDefault="007A50F3" w:rsidP="007A50F3">
      <w:pPr>
        <w:pStyle w:val="af1"/>
        <w:jc w:val="both"/>
        <w:rPr>
          <w:rFonts w:ascii="Times New Roman" w:hAnsi="Times New Roman"/>
          <w:color w:val="FF0000"/>
          <w:sz w:val="24"/>
        </w:rPr>
      </w:pPr>
    </w:p>
    <w:p w:rsidR="007A50F3" w:rsidRPr="006D562F" w:rsidRDefault="007A50F3" w:rsidP="007A50F3">
      <w:pPr>
        <w:jc w:val="center"/>
        <w:rPr>
          <w:b/>
          <w:bCs/>
          <w:color w:val="000000"/>
        </w:rPr>
      </w:pPr>
      <w:r>
        <w:rPr>
          <w:b/>
          <w:bCs/>
          <w:color w:val="000000"/>
        </w:rPr>
        <w:t>6</w:t>
      </w:r>
      <w:r w:rsidRPr="006D562F">
        <w:rPr>
          <w:b/>
          <w:bCs/>
          <w:color w:val="000000"/>
        </w:rPr>
        <w:t xml:space="preserve">. ОТВЕТСТВЕННОСТЬ СТОРОН </w:t>
      </w:r>
    </w:p>
    <w:p w:rsidR="007A50F3" w:rsidRPr="006D562F" w:rsidRDefault="007A50F3" w:rsidP="007A50F3">
      <w:pPr>
        <w:tabs>
          <w:tab w:val="left" w:pos="5217"/>
        </w:tabs>
        <w:ind w:firstLine="360"/>
        <w:jc w:val="both"/>
        <w:rPr>
          <w:color w:val="000000"/>
        </w:rPr>
      </w:pPr>
      <w:r>
        <w:rPr>
          <w:color w:val="000000"/>
        </w:rPr>
        <w:t>6</w:t>
      </w:r>
      <w:r w:rsidRPr="006D562F">
        <w:rPr>
          <w:color w:val="00000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7A50F3" w:rsidRPr="006D562F" w:rsidRDefault="007A50F3" w:rsidP="007A50F3">
      <w:pPr>
        <w:autoSpaceDE w:val="0"/>
        <w:autoSpaceDN w:val="0"/>
        <w:adjustRightInd w:val="0"/>
        <w:ind w:firstLine="360"/>
        <w:jc w:val="both"/>
      </w:pPr>
      <w:r>
        <w:rPr>
          <w:color w:val="000000"/>
        </w:rPr>
        <w:t>6</w:t>
      </w:r>
      <w:r w:rsidRPr="006D562F">
        <w:rPr>
          <w:color w:val="000000"/>
        </w:rPr>
        <w:t>.2.</w:t>
      </w:r>
      <w:r w:rsidRPr="006D562F">
        <w:t xml:space="preserve"> Сторона, не исполнившая или ненадлежащим образом исполнившая обязательства                  по Договору, обязана возместить другой Стороне причиненные убытки.</w:t>
      </w:r>
    </w:p>
    <w:p w:rsidR="007A50F3" w:rsidRPr="006D562F" w:rsidRDefault="007A50F3" w:rsidP="007A50F3">
      <w:pPr>
        <w:ind w:firstLine="360"/>
        <w:jc w:val="both"/>
        <w:rPr>
          <w:color w:val="000000"/>
        </w:rPr>
      </w:pPr>
      <w:r>
        <w:rPr>
          <w:color w:val="000000"/>
        </w:rPr>
        <w:t>6</w:t>
      </w:r>
      <w:r w:rsidRPr="006D562F">
        <w:rPr>
          <w:color w:val="000000"/>
        </w:rPr>
        <w:t>.3. Если Объекты в результате действий Арендатора или непринятия им необходимых                     и своевременных мер придут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7A50F3" w:rsidRDefault="007A50F3" w:rsidP="007A50F3">
      <w:pPr>
        <w:autoSpaceDE w:val="0"/>
        <w:autoSpaceDN w:val="0"/>
        <w:adjustRightInd w:val="0"/>
        <w:ind w:firstLine="540"/>
        <w:jc w:val="both"/>
      </w:pPr>
      <w:r>
        <w:t>6</w:t>
      </w:r>
      <w:r w:rsidRPr="006D562F">
        <w:t xml:space="preserve">.4. </w:t>
      </w:r>
      <w:r>
        <w:t xml:space="preserve">В случае невнесения </w:t>
      </w:r>
      <w:r>
        <w:rPr>
          <w:b/>
        </w:rPr>
        <w:t>Арендатором</w:t>
      </w:r>
      <w:r>
        <w:t xml:space="preserve"> платежей в сроки, указанные настоящим договором, начисляются пени - 0,1 % от просроченной суммы за каждый день просрочки платежа, которые перечисляются </w:t>
      </w:r>
      <w:r>
        <w:rPr>
          <w:b/>
        </w:rPr>
        <w:t>Арендатором</w:t>
      </w:r>
      <w:r>
        <w:t xml:space="preserve"> в местный бюджет.</w:t>
      </w:r>
    </w:p>
    <w:p w:rsidR="007A50F3" w:rsidRDefault="007A50F3" w:rsidP="007A50F3">
      <w:pPr>
        <w:autoSpaceDE w:val="0"/>
        <w:autoSpaceDN w:val="0"/>
        <w:adjustRightInd w:val="0"/>
        <w:ind w:firstLine="540"/>
        <w:jc w:val="both"/>
      </w:pPr>
      <w:r>
        <w:t xml:space="preserve">6.5. </w:t>
      </w:r>
      <w:r w:rsidRPr="006D562F">
        <w:t>За невыполнения любого из обязательств, перечисленных в п.</w:t>
      </w:r>
      <w:r w:rsidRPr="00407345">
        <w:t>3.4. настоящего</w:t>
      </w:r>
      <w:r w:rsidRPr="006D562F">
        <w:t xml:space="preserve"> Договора </w:t>
      </w:r>
      <w:r>
        <w:t xml:space="preserve">(кроме п.п. 3.4.3. договора) </w:t>
      </w:r>
      <w:r w:rsidRPr="006D562F">
        <w:t xml:space="preserve">Арендатор уплачивает Арендодателю неустойку в размере, </w:t>
      </w:r>
      <w:r>
        <w:t>установленном 395 статьей Гражданского кодекса.</w:t>
      </w:r>
    </w:p>
    <w:p w:rsidR="007A50F3" w:rsidRPr="006D562F" w:rsidRDefault="007A50F3" w:rsidP="007A50F3">
      <w:pPr>
        <w:ind w:firstLine="567"/>
        <w:jc w:val="both"/>
      </w:pPr>
      <w:r>
        <w:t>6.6</w:t>
      </w:r>
      <w:r w:rsidRPr="006D562F">
        <w:t>. За несогласованное нецелевое использование Объектов, предоставленных в пользование третьим лицам без согласия Арендодателя Арендатор облагается штрафом в размере 3-х кратной установленной месячной арендной платы.</w:t>
      </w:r>
    </w:p>
    <w:p w:rsidR="007A50F3" w:rsidRDefault="007A50F3" w:rsidP="007A50F3">
      <w:pPr>
        <w:pStyle w:val="af1"/>
        <w:ind w:firstLine="567"/>
        <w:jc w:val="both"/>
        <w:rPr>
          <w:rFonts w:ascii="Times New Roman" w:hAnsi="Times New Roman"/>
          <w:sz w:val="24"/>
        </w:rPr>
      </w:pPr>
      <w:r>
        <w:rPr>
          <w:rFonts w:ascii="Times New Roman" w:hAnsi="Times New Roman"/>
          <w:sz w:val="24"/>
        </w:rPr>
        <w:t>6.7. Уплата неустойки (пени), установленной настоящим договором, не освобождает стороны от выполнения обязательств и устранения допущенных нарушений.</w:t>
      </w:r>
    </w:p>
    <w:p w:rsidR="007A50F3" w:rsidRDefault="007A50F3" w:rsidP="007A50F3">
      <w:pPr>
        <w:pStyle w:val="af1"/>
        <w:jc w:val="both"/>
        <w:rPr>
          <w:rFonts w:ascii="Times New Roman" w:hAnsi="Times New Roman"/>
          <w:sz w:val="24"/>
        </w:rPr>
      </w:pPr>
      <w:r>
        <w:rPr>
          <w:rFonts w:ascii="Times New Roman" w:hAnsi="Times New Roman"/>
          <w:sz w:val="24"/>
        </w:rPr>
        <w:t xml:space="preserve">         6.8. За ненадлежащее исполнение принятых на себя обязательств </w:t>
      </w:r>
      <w:r>
        <w:rPr>
          <w:rFonts w:ascii="Times New Roman" w:hAnsi="Times New Roman"/>
          <w:b/>
          <w:sz w:val="24"/>
        </w:rPr>
        <w:t>Арендатор</w:t>
      </w:r>
      <w:r>
        <w:rPr>
          <w:rFonts w:ascii="Times New Roman" w:hAnsi="Times New Roman"/>
          <w:sz w:val="24"/>
        </w:rPr>
        <w:t xml:space="preserve"> уплачивает штраф в размере 5 (пяти) % от суммы, установленной годовой арендной платы.</w:t>
      </w:r>
    </w:p>
    <w:p w:rsidR="007A50F3" w:rsidRDefault="007A50F3" w:rsidP="007A50F3">
      <w:pPr>
        <w:pStyle w:val="af1"/>
        <w:jc w:val="both"/>
        <w:rPr>
          <w:rFonts w:ascii="Times New Roman" w:hAnsi="Times New Roman"/>
          <w:sz w:val="24"/>
        </w:rPr>
      </w:pPr>
      <w:r>
        <w:rPr>
          <w:rFonts w:ascii="Times New Roman" w:hAnsi="Times New Roman"/>
          <w:sz w:val="24"/>
        </w:rPr>
        <w:t xml:space="preserve">         6.9. Если вносимая </w:t>
      </w:r>
      <w:r>
        <w:rPr>
          <w:rFonts w:ascii="Times New Roman" w:hAnsi="Times New Roman"/>
          <w:b/>
          <w:sz w:val="24"/>
        </w:rPr>
        <w:t>Арендатором</w:t>
      </w:r>
      <w:r>
        <w:rPr>
          <w:rFonts w:ascii="Times New Roman" w:hAnsi="Times New Roman"/>
          <w:sz w:val="24"/>
        </w:rPr>
        <w:t xml:space="preserve"> сумма недостаточна для погашения арендной платы и уплаты пеней и штрафов, средства, полученные от </w:t>
      </w:r>
      <w:r>
        <w:rPr>
          <w:rFonts w:ascii="Times New Roman" w:hAnsi="Times New Roman"/>
          <w:b/>
          <w:sz w:val="24"/>
        </w:rPr>
        <w:t>Арендатора</w:t>
      </w:r>
      <w:r>
        <w:rPr>
          <w:rFonts w:ascii="Times New Roman" w:hAnsi="Times New Roman"/>
          <w:sz w:val="24"/>
        </w:rPr>
        <w:t xml:space="preserve">, направляются – в первую очередь на уплату пеней, затем – штрафов, а оставшаяся часть – на погашение арендной платы. </w:t>
      </w:r>
    </w:p>
    <w:p w:rsidR="007A50F3" w:rsidRPr="00F94DBF" w:rsidRDefault="007A50F3" w:rsidP="007A50F3">
      <w:pPr>
        <w:pStyle w:val="af1"/>
        <w:jc w:val="both"/>
        <w:rPr>
          <w:rFonts w:ascii="Times New Roman" w:hAnsi="Times New Roman"/>
          <w:sz w:val="24"/>
        </w:rPr>
      </w:pPr>
      <w:r w:rsidRPr="00F94DBF">
        <w:rPr>
          <w:rFonts w:ascii="Times New Roman" w:hAnsi="Times New Roman"/>
          <w:sz w:val="24"/>
        </w:rPr>
        <w:t xml:space="preserve">     6.10. В случае отказа Арендатора принять Имущество от Арендодателя, по акту приема-передачи, Договор считается не заключенным, и Арендатор обязан уплатить штраф в размере трехмесячной ставки арендной платы</w:t>
      </w:r>
    </w:p>
    <w:p w:rsidR="007A50F3" w:rsidRPr="00F94DBF" w:rsidRDefault="007A50F3" w:rsidP="007A50F3">
      <w:pPr>
        <w:pStyle w:val="af1"/>
        <w:jc w:val="both"/>
        <w:rPr>
          <w:rFonts w:ascii="Times New Roman" w:hAnsi="Times New Roman"/>
          <w:sz w:val="24"/>
        </w:rPr>
      </w:pPr>
    </w:p>
    <w:p w:rsidR="007A50F3" w:rsidRPr="00407345" w:rsidRDefault="007A50F3" w:rsidP="007A50F3">
      <w:pPr>
        <w:pStyle w:val="af1"/>
        <w:jc w:val="center"/>
        <w:rPr>
          <w:rFonts w:ascii="Times New Roman" w:hAnsi="Times New Roman"/>
          <w:b/>
          <w:sz w:val="24"/>
          <w:szCs w:val="24"/>
        </w:rPr>
      </w:pPr>
      <w:r w:rsidRPr="00407345">
        <w:rPr>
          <w:rFonts w:ascii="Times New Roman" w:hAnsi="Times New Roman"/>
          <w:b/>
          <w:sz w:val="24"/>
          <w:szCs w:val="24"/>
        </w:rPr>
        <w:t>7. СТРАХОВАНИЕ ИМУЩЕСТВА</w:t>
      </w:r>
    </w:p>
    <w:p w:rsidR="007A50F3" w:rsidRPr="00407345" w:rsidRDefault="007A50F3" w:rsidP="007A50F3">
      <w:pPr>
        <w:pStyle w:val="ConsPlusNormal"/>
        <w:ind w:firstLine="540"/>
        <w:jc w:val="both"/>
        <w:rPr>
          <w:rFonts w:ascii="Times New Roman" w:hAnsi="Times New Roman" w:cs="Times New Roman"/>
          <w:sz w:val="24"/>
          <w:szCs w:val="24"/>
        </w:rPr>
      </w:pPr>
      <w:r w:rsidRPr="00407345">
        <w:rPr>
          <w:rFonts w:ascii="Times New Roman" w:hAnsi="Times New Roman" w:cs="Times New Roman"/>
          <w:sz w:val="24"/>
          <w:szCs w:val="24"/>
        </w:rPr>
        <w:t>7.1. Арендатор заключает договоры страхования:</w:t>
      </w:r>
    </w:p>
    <w:p w:rsidR="007A50F3" w:rsidRPr="00407345" w:rsidRDefault="007A50F3" w:rsidP="007A50F3">
      <w:pPr>
        <w:pStyle w:val="ConsPlusNormal"/>
        <w:ind w:firstLine="540"/>
        <w:jc w:val="both"/>
        <w:rPr>
          <w:rFonts w:ascii="Times New Roman" w:hAnsi="Times New Roman" w:cs="Times New Roman"/>
          <w:sz w:val="24"/>
          <w:szCs w:val="24"/>
        </w:rPr>
      </w:pPr>
      <w:r w:rsidRPr="00407345">
        <w:rPr>
          <w:rFonts w:ascii="Times New Roman" w:hAnsi="Times New Roman" w:cs="Times New Roman"/>
          <w:sz w:val="24"/>
          <w:szCs w:val="24"/>
        </w:rPr>
        <w:t>- 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7A50F3" w:rsidRPr="00407345" w:rsidRDefault="007A50F3" w:rsidP="007A50F3">
      <w:pPr>
        <w:pStyle w:val="ConsPlusNormal"/>
        <w:ind w:firstLine="540"/>
        <w:jc w:val="both"/>
        <w:rPr>
          <w:rFonts w:ascii="Times New Roman" w:hAnsi="Times New Roman" w:cs="Times New Roman"/>
          <w:sz w:val="24"/>
          <w:szCs w:val="24"/>
        </w:rPr>
      </w:pPr>
      <w:r w:rsidRPr="00407345">
        <w:rPr>
          <w:rFonts w:ascii="Times New Roman" w:hAnsi="Times New Roman" w:cs="Times New Roman"/>
          <w:sz w:val="24"/>
          <w:szCs w:val="24"/>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7A50F3" w:rsidRPr="00407345" w:rsidRDefault="007A50F3" w:rsidP="007A50F3">
      <w:pPr>
        <w:pStyle w:val="ConsPlusNormal"/>
        <w:ind w:firstLine="540"/>
        <w:jc w:val="both"/>
        <w:rPr>
          <w:rFonts w:ascii="Times New Roman" w:hAnsi="Times New Roman" w:cs="Times New Roman"/>
          <w:sz w:val="24"/>
          <w:szCs w:val="24"/>
        </w:rPr>
      </w:pPr>
      <w:r w:rsidRPr="00407345">
        <w:rPr>
          <w:rFonts w:ascii="Times New Roman" w:hAnsi="Times New Roman" w:cs="Times New Roman"/>
          <w:sz w:val="24"/>
          <w:szCs w:val="24"/>
        </w:rPr>
        <w:t>7.2. 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7A50F3" w:rsidRPr="00407345" w:rsidRDefault="007A50F3" w:rsidP="007A50F3">
      <w:pPr>
        <w:pStyle w:val="ConsPlusNormal"/>
        <w:ind w:firstLine="540"/>
        <w:jc w:val="both"/>
        <w:rPr>
          <w:rFonts w:ascii="Times New Roman" w:hAnsi="Times New Roman" w:cs="Times New Roman"/>
          <w:sz w:val="24"/>
          <w:szCs w:val="24"/>
        </w:rPr>
      </w:pPr>
      <w:r w:rsidRPr="00407345">
        <w:rPr>
          <w:rFonts w:ascii="Times New Roman" w:hAnsi="Times New Roman" w:cs="Times New Roman"/>
          <w:sz w:val="24"/>
          <w:szCs w:val="24"/>
        </w:rPr>
        <w:t>7.3. Страховая сумма в отношении страхования Имущества определяется в размере 100% балансовой стоимости имущества или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7A50F3" w:rsidRPr="00407345" w:rsidRDefault="007A50F3" w:rsidP="007A50F3">
      <w:pPr>
        <w:pStyle w:val="ConsPlusNormal"/>
        <w:ind w:firstLine="540"/>
        <w:jc w:val="both"/>
        <w:rPr>
          <w:rFonts w:ascii="Times New Roman" w:hAnsi="Times New Roman" w:cs="Times New Roman"/>
          <w:sz w:val="24"/>
          <w:szCs w:val="24"/>
        </w:rPr>
      </w:pPr>
      <w:r w:rsidRPr="00407345">
        <w:rPr>
          <w:rFonts w:ascii="Times New Roman" w:hAnsi="Times New Roman" w:cs="Times New Roman"/>
          <w:sz w:val="24"/>
          <w:szCs w:val="24"/>
        </w:rPr>
        <w:t>7.4. Копии договоров страхования, заверенные в установленном порядке, Арендатором передаются Арендодателю, Администрации городского округа Верхний Тагил.</w:t>
      </w:r>
    </w:p>
    <w:p w:rsidR="007A50F3" w:rsidRPr="00407345" w:rsidRDefault="007A50F3" w:rsidP="007A50F3">
      <w:pPr>
        <w:pStyle w:val="ConsPlusNormal"/>
        <w:ind w:firstLine="540"/>
        <w:jc w:val="both"/>
        <w:rPr>
          <w:rFonts w:ascii="Times New Roman" w:hAnsi="Times New Roman" w:cs="Times New Roman"/>
          <w:sz w:val="24"/>
          <w:szCs w:val="24"/>
        </w:rPr>
      </w:pPr>
      <w:bookmarkStart w:id="1" w:name="P80"/>
      <w:bookmarkEnd w:id="1"/>
      <w:r w:rsidRPr="00407345">
        <w:rPr>
          <w:rFonts w:ascii="Times New Roman" w:hAnsi="Times New Roman" w:cs="Times New Roman"/>
          <w:sz w:val="24"/>
          <w:szCs w:val="24"/>
        </w:rPr>
        <w:t>7.5. Страховая премия по договорам страхования уплачивается Арендатором.</w:t>
      </w:r>
    </w:p>
    <w:p w:rsidR="007A50F3" w:rsidRPr="00407345" w:rsidRDefault="007A50F3" w:rsidP="007A50F3">
      <w:pPr>
        <w:pStyle w:val="ConsPlusNormal"/>
        <w:ind w:firstLine="540"/>
        <w:jc w:val="both"/>
        <w:rPr>
          <w:rFonts w:ascii="Times New Roman" w:hAnsi="Times New Roman" w:cs="Times New Roman"/>
          <w:sz w:val="24"/>
          <w:szCs w:val="24"/>
        </w:rPr>
      </w:pPr>
      <w:r w:rsidRPr="00407345">
        <w:rPr>
          <w:rFonts w:ascii="Times New Roman" w:hAnsi="Times New Roman" w:cs="Times New Roman"/>
          <w:sz w:val="24"/>
          <w:szCs w:val="24"/>
        </w:rPr>
        <w:t>7.6. Если при наступлении страхового случая по договору страхования, выплаченное страховое возмещение не покрывает реальный ущерб, причиненный Арендодателю, Арендатор обязан в течение 30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7A50F3" w:rsidRPr="00407345" w:rsidRDefault="007A50F3" w:rsidP="007A50F3">
      <w:pPr>
        <w:pStyle w:val="ConsPlusNormal"/>
        <w:ind w:firstLine="540"/>
        <w:jc w:val="both"/>
        <w:rPr>
          <w:rFonts w:ascii="Times New Roman" w:hAnsi="Times New Roman" w:cs="Times New Roman"/>
          <w:sz w:val="24"/>
          <w:szCs w:val="24"/>
        </w:rPr>
      </w:pPr>
      <w:r w:rsidRPr="00407345">
        <w:rPr>
          <w:rFonts w:ascii="Times New Roman" w:hAnsi="Times New Roman" w:cs="Times New Roman"/>
          <w:sz w:val="24"/>
          <w:szCs w:val="24"/>
        </w:rPr>
        <w:t>7.7.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7A50F3" w:rsidRPr="00407345" w:rsidRDefault="007A50F3" w:rsidP="007A50F3">
      <w:pPr>
        <w:pStyle w:val="ConsPlusNormal"/>
        <w:ind w:firstLine="540"/>
        <w:jc w:val="both"/>
        <w:rPr>
          <w:rFonts w:ascii="Times New Roman" w:hAnsi="Times New Roman" w:cs="Times New Roman"/>
          <w:color w:val="FF0000"/>
          <w:sz w:val="24"/>
          <w:szCs w:val="24"/>
        </w:rPr>
      </w:pPr>
      <w:r w:rsidRPr="00407345">
        <w:rPr>
          <w:rFonts w:ascii="Times New Roman" w:hAnsi="Times New Roman" w:cs="Times New Roman"/>
          <w:sz w:val="24"/>
          <w:szCs w:val="24"/>
        </w:rPr>
        <w:t xml:space="preserve">7.8. Страхование имущества, передаваемого в аренду, осуществляется </w:t>
      </w:r>
      <w:r w:rsidRPr="00407345">
        <w:rPr>
          <w:rFonts w:ascii="Times New Roman" w:hAnsi="Times New Roman" w:cs="Times New Roman"/>
          <w:b/>
          <w:sz w:val="24"/>
          <w:szCs w:val="24"/>
        </w:rPr>
        <w:t>Арендатором</w:t>
      </w:r>
      <w:r w:rsidRPr="00407345">
        <w:rPr>
          <w:rFonts w:ascii="Times New Roman" w:hAnsi="Times New Roman" w:cs="Times New Roman"/>
          <w:sz w:val="24"/>
          <w:szCs w:val="24"/>
        </w:rPr>
        <w:t>. Данное обязательство является существенным условием настоящего договора.</w:t>
      </w:r>
    </w:p>
    <w:p w:rsidR="007A50F3" w:rsidRPr="00407345" w:rsidRDefault="007A50F3" w:rsidP="007A50F3">
      <w:pPr>
        <w:pStyle w:val="af1"/>
        <w:jc w:val="both"/>
        <w:rPr>
          <w:rFonts w:ascii="Times New Roman" w:hAnsi="Times New Roman"/>
          <w:sz w:val="24"/>
          <w:szCs w:val="24"/>
        </w:rPr>
      </w:pPr>
      <w:r w:rsidRPr="00407345">
        <w:rPr>
          <w:rFonts w:ascii="Times New Roman" w:hAnsi="Times New Roman"/>
          <w:sz w:val="24"/>
          <w:szCs w:val="24"/>
        </w:rPr>
        <w:t xml:space="preserve">         7.9. </w:t>
      </w:r>
      <w:r w:rsidRPr="00407345">
        <w:rPr>
          <w:rFonts w:ascii="Times New Roman" w:hAnsi="Times New Roman"/>
          <w:b/>
          <w:sz w:val="24"/>
          <w:szCs w:val="24"/>
        </w:rPr>
        <w:t>Арендатор</w:t>
      </w:r>
      <w:r w:rsidRPr="00407345">
        <w:rPr>
          <w:rFonts w:ascii="Times New Roman" w:hAnsi="Times New Roman"/>
          <w:sz w:val="24"/>
          <w:szCs w:val="24"/>
        </w:rPr>
        <w:t xml:space="preserve"> обязуется оформить договор страхования, в течение 10 дней с момента подписания настоящего договора в установленном законом порядке.</w:t>
      </w:r>
    </w:p>
    <w:p w:rsidR="007A50F3" w:rsidRDefault="007A50F3" w:rsidP="007A50F3">
      <w:pPr>
        <w:pStyle w:val="af1"/>
        <w:jc w:val="both"/>
        <w:rPr>
          <w:rFonts w:ascii="Times New Roman" w:hAnsi="Times New Roman"/>
          <w:sz w:val="24"/>
        </w:rPr>
      </w:pPr>
    </w:p>
    <w:p w:rsidR="007A50F3" w:rsidRDefault="007A50F3" w:rsidP="007A50F3">
      <w:pPr>
        <w:autoSpaceDE w:val="0"/>
        <w:autoSpaceDN w:val="0"/>
        <w:adjustRightInd w:val="0"/>
        <w:jc w:val="center"/>
        <w:rPr>
          <w:b/>
        </w:rPr>
      </w:pPr>
    </w:p>
    <w:p w:rsidR="007A50F3" w:rsidRPr="006D562F" w:rsidRDefault="007A50F3" w:rsidP="007A50F3">
      <w:pPr>
        <w:autoSpaceDE w:val="0"/>
        <w:autoSpaceDN w:val="0"/>
        <w:adjustRightInd w:val="0"/>
        <w:jc w:val="center"/>
        <w:rPr>
          <w:b/>
        </w:rPr>
      </w:pPr>
      <w:r>
        <w:rPr>
          <w:b/>
        </w:rPr>
        <w:t>8</w:t>
      </w:r>
      <w:r w:rsidRPr="006D562F">
        <w:rPr>
          <w:b/>
        </w:rPr>
        <w:t>. ВОЗВРАТ ИМУЩЕСТВА АРЕНДОДАТЕЛЮ</w:t>
      </w:r>
    </w:p>
    <w:p w:rsidR="007A50F3" w:rsidRPr="006D562F" w:rsidRDefault="007A50F3" w:rsidP="007A50F3">
      <w:pPr>
        <w:shd w:val="clear" w:color="auto" w:fill="FFFFFF"/>
        <w:ind w:right="24" w:firstLine="360"/>
        <w:jc w:val="both"/>
        <w:rPr>
          <w:color w:val="000000"/>
        </w:rPr>
      </w:pPr>
      <w:r>
        <w:rPr>
          <w:color w:val="000000"/>
        </w:rPr>
        <w:t>8</w:t>
      </w:r>
      <w:r w:rsidRPr="006D562F">
        <w:rPr>
          <w:color w:val="000000"/>
        </w:rPr>
        <w:t>.1. Арендатор обязан освободить Объекты и передать их Арендодателю по Акту приема-передачи не позднее дня, следующего за днем окончания срока аренды. Объекты считаются фактически переданными Арендодателю с момента подписания сторонами Акта приема-передачи.</w:t>
      </w:r>
    </w:p>
    <w:p w:rsidR="007A50F3" w:rsidRPr="006D562F" w:rsidRDefault="007A50F3" w:rsidP="007A50F3">
      <w:pPr>
        <w:shd w:val="clear" w:color="auto" w:fill="FFFFFF"/>
        <w:ind w:right="24" w:firstLine="360"/>
        <w:jc w:val="both"/>
        <w:rPr>
          <w:color w:val="000000"/>
        </w:rPr>
      </w:pPr>
      <w:r>
        <w:rPr>
          <w:color w:val="000000"/>
        </w:rPr>
        <w:t>8</w:t>
      </w:r>
      <w:r w:rsidRPr="006D562F">
        <w:rPr>
          <w:color w:val="000000"/>
        </w:rPr>
        <w:t>.2. Объекты должны быть переданы Арендодателю в том же состоянии, в котором они были передан Арендатору, с учетом нормального износа.</w:t>
      </w:r>
    </w:p>
    <w:p w:rsidR="007A50F3" w:rsidRPr="006D562F" w:rsidRDefault="007A50F3" w:rsidP="007A50F3">
      <w:pPr>
        <w:autoSpaceDE w:val="0"/>
        <w:autoSpaceDN w:val="0"/>
        <w:adjustRightInd w:val="0"/>
        <w:ind w:firstLine="360"/>
        <w:jc w:val="both"/>
      </w:pPr>
      <w:r>
        <w:t>8</w:t>
      </w:r>
      <w:r w:rsidRPr="006D562F">
        <w:t xml:space="preserve">.3. В случае несвоевременного возврата Объектов Арендодатель вправе потребовать                        от Арендатора внесения арендной платы за все время просрочки. </w:t>
      </w:r>
    </w:p>
    <w:p w:rsidR="007A50F3" w:rsidRPr="00F755FA" w:rsidRDefault="007A50F3" w:rsidP="007A50F3">
      <w:pPr>
        <w:pStyle w:val="af1"/>
        <w:jc w:val="both"/>
        <w:rPr>
          <w:rFonts w:ascii="Times New Roman" w:hAnsi="Times New Roman"/>
          <w:b/>
          <w:sz w:val="24"/>
        </w:rPr>
      </w:pPr>
    </w:p>
    <w:p w:rsidR="007A50F3" w:rsidRDefault="007A50F3" w:rsidP="007A50F3">
      <w:pPr>
        <w:pStyle w:val="af1"/>
        <w:jc w:val="center"/>
        <w:rPr>
          <w:rFonts w:ascii="Times New Roman" w:hAnsi="Times New Roman"/>
          <w:sz w:val="24"/>
        </w:rPr>
      </w:pPr>
    </w:p>
    <w:p w:rsidR="007A50F3" w:rsidRPr="006D562F" w:rsidRDefault="007A50F3" w:rsidP="007A50F3">
      <w:pPr>
        <w:jc w:val="center"/>
        <w:rPr>
          <w:b/>
          <w:bCs/>
          <w:color w:val="000000"/>
        </w:rPr>
      </w:pPr>
      <w:r>
        <w:rPr>
          <w:b/>
          <w:bCs/>
          <w:color w:val="000000"/>
        </w:rPr>
        <w:t>9</w:t>
      </w:r>
      <w:r w:rsidRPr="006D562F">
        <w:rPr>
          <w:b/>
          <w:bCs/>
          <w:color w:val="000000"/>
        </w:rPr>
        <w:t>. ФОРС-МАЖОР</w:t>
      </w:r>
    </w:p>
    <w:p w:rsidR="007A50F3" w:rsidRPr="006D562F" w:rsidRDefault="007A50F3" w:rsidP="007A50F3">
      <w:pPr>
        <w:autoSpaceDE w:val="0"/>
        <w:autoSpaceDN w:val="0"/>
        <w:adjustRightInd w:val="0"/>
        <w:ind w:firstLine="360"/>
        <w:jc w:val="both"/>
      </w:pPr>
      <w:r>
        <w:t>9</w:t>
      </w:r>
      <w:r w:rsidRPr="006D562F">
        <w:t xml:space="preserve">.1.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6D562F">
        <w:rPr>
          <w:iCs/>
        </w:rPr>
        <w:t>землетрясения, наводнения, пожары или другие стихийные бедствия, эпидемии, военные действия, гражданские волнения, запретные действия властей</w:t>
      </w:r>
      <w:r w:rsidRPr="006D562F">
        <w:t>.</w:t>
      </w:r>
    </w:p>
    <w:p w:rsidR="007A50F3" w:rsidRPr="006D562F" w:rsidRDefault="007A50F3" w:rsidP="007A50F3">
      <w:pPr>
        <w:autoSpaceDE w:val="0"/>
        <w:autoSpaceDN w:val="0"/>
        <w:adjustRightInd w:val="0"/>
        <w:ind w:firstLine="360"/>
        <w:jc w:val="both"/>
        <w:rPr>
          <w:color w:val="000000"/>
        </w:rPr>
      </w:pPr>
      <w:r>
        <w:t>9</w:t>
      </w:r>
      <w:r w:rsidRPr="006D562F">
        <w:t>.2. В случае наступления обстоятельств непреодолимой силы Сторона обязана в течение 10 дней уведомить об этом другую Сторону.</w:t>
      </w:r>
      <w:r w:rsidRPr="006D562F">
        <w:rPr>
          <w:color w:val="000000"/>
        </w:rPr>
        <w:t xml:space="preserve"> </w:t>
      </w:r>
    </w:p>
    <w:p w:rsidR="007A50F3" w:rsidRPr="006D562F" w:rsidRDefault="007A50F3" w:rsidP="007A50F3">
      <w:pPr>
        <w:autoSpaceDE w:val="0"/>
        <w:autoSpaceDN w:val="0"/>
        <w:adjustRightInd w:val="0"/>
        <w:ind w:firstLine="360"/>
        <w:jc w:val="both"/>
      </w:pPr>
      <w:r>
        <w:t>9</w:t>
      </w:r>
      <w:r w:rsidRPr="006D562F">
        <w:t xml:space="preserve">.3. </w:t>
      </w:r>
      <w:r w:rsidRPr="006D562F">
        <w:rPr>
          <w:color w:val="000000"/>
        </w:rPr>
        <w:t xml:space="preserve">Выполнение обязательств по договору откладывается на время действия обстоятельств непреодолимой силы. </w:t>
      </w:r>
      <w:r w:rsidRPr="006D562F">
        <w:t>Если обстоятельства непреодолимой силы продолжают действовать более шести месяцев, то каждая сторона вправе расторгнуть Договор в одностороннем порядке.</w:t>
      </w:r>
    </w:p>
    <w:p w:rsidR="007A50F3" w:rsidRPr="00E87F6D" w:rsidRDefault="007A50F3" w:rsidP="007A50F3">
      <w:pPr>
        <w:autoSpaceDE w:val="0"/>
        <w:autoSpaceDN w:val="0"/>
        <w:adjustRightInd w:val="0"/>
        <w:ind w:firstLine="360"/>
        <w:jc w:val="both"/>
      </w:pPr>
    </w:p>
    <w:p w:rsidR="007A50F3" w:rsidRPr="006D562F" w:rsidRDefault="007A50F3" w:rsidP="007A50F3">
      <w:pPr>
        <w:autoSpaceDE w:val="0"/>
        <w:autoSpaceDN w:val="0"/>
        <w:adjustRightInd w:val="0"/>
        <w:jc w:val="center"/>
        <w:rPr>
          <w:color w:val="000000"/>
        </w:rPr>
      </w:pPr>
      <w:r>
        <w:rPr>
          <w:b/>
          <w:bCs/>
          <w:color w:val="000000"/>
        </w:rPr>
        <w:t>10</w:t>
      </w:r>
      <w:r w:rsidRPr="006D562F">
        <w:rPr>
          <w:b/>
          <w:bCs/>
          <w:color w:val="000000"/>
        </w:rPr>
        <w:t>. РАЗРЕШЕНИЕ СПОРОВ</w:t>
      </w:r>
    </w:p>
    <w:p w:rsidR="007A50F3" w:rsidRPr="006D562F" w:rsidRDefault="007A50F3" w:rsidP="007A50F3">
      <w:pPr>
        <w:autoSpaceDE w:val="0"/>
        <w:autoSpaceDN w:val="0"/>
        <w:adjustRightInd w:val="0"/>
        <w:ind w:firstLine="360"/>
        <w:jc w:val="both"/>
      </w:pPr>
      <w:r>
        <w:rPr>
          <w:color w:val="000000"/>
        </w:rPr>
        <w:t>10</w:t>
      </w:r>
      <w:r w:rsidRPr="006D562F">
        <w:rPr>
          <w:color w:val="000000"/>
        </w:rPr>
        <w:t xml:space="preserve">.1. </w:t>
      </w:r>
      <w:r w:rsidRPr="006D562F">
        <w:t>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7A50F3" w:rsidRPr="006D562F" w:rsidRDefault="007A50F3" w:rsidP="007A50F3">
      <w:pPr>
        <w:autoSpaceDE w:val="0"/>
        <w:autoSpaceDN w:val="0"/>
        <w:adjustRightInd w:val="0"/>
        <w:ind w:firstLine="360"/>
        <w:jc w:val="both"/>
      </w:pPr>
      <w:r>
        <w:t>10</w:t>
      </w:r>
      <w:r w:rsidRPr="006D562F">
        <w:t>.2. Все споры и разногласия, возникающие из настоящего Договора или в связи с ним и не урегулированные путем переговоров, подлежат разрешению в Арбитражном суде Свердловской области.</w:t>
      </w:r>
    </w:p>
    <w:p w:rsidR="007A50F3" w:rsidRPr="00E87F6D" w:rsidRDefault="007A50F3" w:rsidP="007A50F3">
      <w:pPr>
        <w:shd w:val="clear" w:color="auto" w:fill="FFFFFF"/>
        <w:ind w:right="24"/>
        <w:jc w:val="center"/>
        <w:rPr>
          <w:b/>
          <w:color w:val="000000"/>
        </w:rPr>
      </w:pPr>
    </w:p>
    <w:p w:rsidR="007A50F3" w:rsidRPr="006D562F" w:rsidRDefault="007A50F3" w:rsidP="007A50F3">
      <w:pPr>
        <w:shd w:val="clear" w:color="auto" w:fill="FFFFFF"/>
        <w:ind w:right="24"/>
        <w:jc w:val="center"/>
        <w:rPr>
          <w:b/>
          <w:color w:val="000000"/>
        </w:rPr>
      </w:pPr>
      <w:r>
        <w:rPr>
          <w:b/>
          <w:color w:val="000000"/>
        </w:rPr>
        <w:t>11</w:t>
      </w:r>
      <w:r w:rsidRPr="006D562F">
        <w:rPr>
          <w:b/>
          <w:color w:val="000000"/>
        </w:rPr>
        <w:t>. ИЗМЕНЕНИЕ И ДОСРОЧНОЕ РАСТОРЖЕНИЕ ДОГОВОРА</w:t>
      </w:r>
    </w:p>
    <w:p w:rsidR="007A50F3" w:rsidRPr="006D562F" w:rsidRDefault="007A50F3" w:rsidP="007A50F3">
      <w:pPr>
        <w:autoSpaceDE w:val="0"/>
        <w:autoSpaceDN w:val="0"/>
        <w:adjustRightInd w:val="0"/>
        <w:ind w:firstLine="360"/>
        <w:jc w:val="both"/>
      </w:pPr>
      <w:r>
        <w:t>11</w:t>
      </w:r>
      <w:r w:rsidRPr="006D562F">
        <w:t>.1. Договор прекращает свое действие по окончании его срока, в любой другой срок по соглашению сторон, а также по волеизъявлению одной из сторон в порядке и по основаниям, предусмотренным действующим законодательством Российской Федерации.</w:t>
      </w:r>
    </w:p>
    <w:p w:rsidR="007A50F3" w:rsidRPr="006D562F" w:rsidRDefault="007A50F3" w:rsidP="007A50F3">
      <w:pPr>
        <w:autoSpaceDE w:val="0"/>
        <w:autoSpaceDN w:val="0"/>
        <w:adjustRightInd w:val="0"/>
        <w:ind w:firstLine="360"/>
        <w:jc w:val="both"/>
      </w:pPr>
      <w:r>
        <w:t>11</w:t>
      </w:r>
      <w:r w:rsidRPr="006D562F">
        <w:t>.2. По требованию Арендодателя настоящий Договор может быть расторгнут:</w:t>
      </w:r>
    </w:p>
    <w:p w:rsidR="007A50F3" w:rsidRPr="006D562F" w:rsidRDefault="007A50F3" w:rsidP="007A50F3">
      <w:pPr>
        <w:autoSpaceDE w:val="0"/>
        <w:autoSpaceDN w:val="0"/>
        <w:adjustRightInd w:val="0"/>
        <w:ind w:firstLine="360"/>
        <w:jc w:val="both"/>
      </w:pPr>
      <w:r w:rsidRPr="006D562F">
        <w:t>- при нецелевом использовании Арендатором Объектов;</w:t>
      </w:r>
    </w:p>
    <w:p w:rsidR="007A50F3" w:rsidRPr="006D562F" w:rsidRDefault="007A50F3" w:rsidP="007A50F3">
      <w:pPr>
        <w:autoSpaceDE w:val="0"/>
        <w:autoSpaceDN w:val="0"/>
        <w:adjustRightInd w:val="0"/>
        <w:ind w:firstLine="360"/>
        <w:jc w:val="both"/>
      </w:pPr>
      <w:r w:rsidRPr="006D562F">
        <w:t>- при существенном ухудшении состояния Объектов по вине Арендатора;</w:t>
      </w:r>
    </w:p>
    <w:p w:rsidR="007A50F3" w:rsidRPr="006D562F" w:rsidRDefault="007A50F3" w:rsidP="007A50F3">
      <w:pPr>
        <w:autoSpaceDE w:val="0"/>
        <w:autoSpaceDN w:val="0"/>
        <w:adjustRightInd w:val="0"/>
        <w:ind w:firstLine="360"/>
        <w:jc w:val="both"/>
      </w:pPr>
      <w:r w:rsidRPr="006D562F">
        <w:t>- по иным основаниям, предусмотренным действующим законодательством Российской Федерации.</w:t>
      </w:r>
    </w:p>
    <w:p w:rsidR="007A50F3" w:rsidRPr="006D562F" w:rsidRDefault="007A50F3" w:rsidP="007A50F3">
      <w:pPr>
        <w:autoSpaceDE w:val="0"/>
        <w:autoSpaceDN w:val="0"/>
        <w:adjustRightInd w:val="0"/>
        <w:ind w:firstLine="360"/>
        <w:jc w:val="both"/>
      </w:pPr>
      <w:r>
        <w:t>11</w:t>
      </w:r>
      <w:r w:rsidRPr="006D562F">
        <w:t>.3. По требованию Арендатора настоящий Договор может быть расторгнут:</w:t>
      </w:r>
    </w:p>
    <w:p w:rsidR="007A50F3" w:rsidRPr="006D562F" w:rsidRDefault="007A50F3" w:rsidP="007A50F3">
      <w:pPr>
        <w:autoSpaceDE w:val="0"/>
        <w:autoSpaceDN w:val="0"/>
        <w:adjustRightInd w:val="0"/>
        <w:ind w:firstLine="360"/>
        <w:jc w:val="both"/>
      </w:pPr>
      <w:r w:rsidRPr="006D562F">
        <w:t>- при возникновении событий или других юридических фактов, приведших Объекты в непригодное для эксплуатации состояние помимо воли Арендатора.</w:t>
      </w:r>
    </w:p>
    <w:p w:rsidR="007A50F3" w:rsidRPr="006D562F" w:rsidRDefault="007A50F3" w:rsidP="007A50F3">
      <w:pPr>
        <w:autoSpaceDE w:val="0"/>
        <w:autoSpaceDN w:val="0"/>
        <w:adjustRightInd w:val="0"/>
        <w:ind w:firstLine="360"/>
        <w:jc w:val="both"/>
      </w:pPr>
      <w:r w:rsidRPr="006D562F">
        <w:t>1</w:t>
      </w:r>
      <w:r>
        <w:t>1</w:t>
      </w:r>
      <w:r w:rsidRPr="006D562F">
        <w:t>.4.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7A50F3" w:rsidRPr="006D562F" w:rsidRDefault="007A50F3" w:rsidP="007A50F3">
      <w:pPr>
        <w:autoSpaceDE w:val="0"/>
        <w:autoSpaceDN w:val="0"/>
        <w:adjustRightInd w:val="0"/>
        <w:ind w:firstLine="360"/>
        <w:jc w:val="both"/>
      </w:pPr>
      <w:r>
        <w:t>11</w:t>
      </w:r>
      <w:r w:rsidRPr="006D562F">
        <w:t>.5. Договор может быть досрочно расторгнут по соглашению Сторон либо по требованию одной из Сторон, при условии обязательного направления письменного уведомления о расторжении договора за 14 календарных дней до даты расторжения Договора заказным письмом.</w:t>
      </w:r>
    </w:p>
    <w:p w:rsidR="007A50F3" w:rsidRPr="006D562F" w:rsidRDefault="007A50F3" w:rsidP="007A50F3">
      <w:pPr>
        <w:ind w:firstLine="360"/>
        <w:jc w:val="both"/>
        <w:rPr>
          <w:color w:val="000000"/>
        </w:rPr>
      </w:pPr>
      <w:r>
        <w:rPr>
          <w:color w:val="000000"/>
        </w:rPr>
        <w:t>11</w:t>
      </w:r>
      <w:r w:rsidRPr="006D562F">
        <w:rPr>
          <w:color w:val="000000"/>
        </w:rPr>
        <w:t>.6. Расторжение Договора не освобождает Стороны от выполнения своих обязательств и удовлетворения взаимных претензий, наступивших до момента расторжения Договора.</w:t>
      </w:r>
    </w:p>
    <w:p w:rsidR="007A50F3" w:rsidRPr="006D562F" w:rsidRDefault="007A50F3" w:rsidP="007A50F3">
      <w:pPr>
        <w:ind w:firstLine="360"/>
        <w:jc w:val="both"/>
        <w:rPr>
          <w:color w:val="000000"/>
        </w:rPr>
      </w:pPr>
    </w:p>
    <w:p w:rsidR="007A50F3" w:rsidRPr="006D562F" w:rsidRDefault="007A50F3" w:rsidP="007A50F3">
      <w:pPr>
        <w:shd w:val="clear" w:color="auto" w:fill="FFFFFF"/>
        <w:ind w:right="24"/>
        <w:jc w:val="center"/>
        <w:rPr>
          <w:b/>
          <w:color w:val="000000"/>
        </w:rPr>
      </w:pPr>
      <w:r>
        <w:rPr>
          <w:b/>
          <w:color w:val="000000"/>
        </w:rPr>
        <w:t>12</w:t>
      </w:r>
      <w:r w:rsidRPr="006D562F">
        <w:rPr>
          <w:b/>
          <w:color w:val="000000"/>
        </w:rPr>
        <w:t>. ЗАКЛЮЧИТЕЛЬНЫЕ ПОЛОЖЕНИЯ</w:t>
      </w:r>
    </w:p>
    <w:p w:rsidR="007A50F3" w:rsidRPr="006D562F" w:rsidRDefault="007A50F3" w:rsidP="007A50F3">
      <w:pPr>
        <w:ind w:firstLine="284"/>
        <w:jc w:val="both"/>
      </w:pPr>
      <w:r>
        <w:rPr>
          <w:color w:val="000000"/>
        </w:rPr>
        <w:t>12</w:t>
      </w:r>
      <w:r w:rsidRPr="006D562F">
        <w:rPr>
          <w:color w:val="000000"/>
        </w:rPr>
        <w:t xml:space="preserve">.1. </w:t>
      </w:r>
      <w:r w:rsidRPr="006D562F">
        <w:t>Настоящий Договор составлен в 3 (Трех) экземплярах, имеющих равную юридическую силу, по одному для каждой из Сторон и 1 (Один) экземпляр для регистрирующего органа.</w:t>
      </w:r>
    </w:p>
    <w:p w:rsidR="007A50F3" w:rsidRPr="006D562F" w:rsidRDefault="007A50F3" w:rsidP="007A50F3">
      <w:pPr>
        <w:ind w:firstLine="284"/>
        <w:jc w:val="both"/>
        <w:rPr>
          <w:color w:val="000000"/>
        </w:rPr>
      </w:pPr>
      <w:r>
        <w:rPr>
          <w:color w:val="000000"/>
        </w:rPr>
        <w:t>12</w:t>
      </w:r>
      <w:r w:rsidRPr="006D562F">
        <w:rPr>
          <w:color w:val="000000"/>
        </w:rPr>
        <w:t>.2. В отношении положений, не предусмотренных настоящим Договором, Стороны руководствуются действующим законодательством РФ.</w:t>
      </w:r>
    </w:p>
    <w:p w:rsidR="007A50F3" w:rsidRPr="006D562F" w:rsidRDefault="007A50F3" w:rsidP="007A50F3">
      <w:pPr>
        <w:ind w:firstLine="284"/>
        <w:jc w:val="both"/>
        <w:rPr>
          <w:color w:val="000000"/>
        </w:rPr>
      </w:pPr>
      <w:r>
        <w:rPr>
          <w:color w:val="000000"/>
        </w:rPr>
        <w:t>12</w:t>
      </w:r>
      <w:r w:rsidRPr="006D562F">
        <w:rPr>
          <w:color w:val="000000"/>
        </w:rPr>
        <w:t>.3.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rsidR="007A50F3" w:rsidRPr="006D562F" w:rsidRDefault="007A50F3" w:rsidP="007A50F3">
      <w:pPr>
        <w:ind w:firstLine="360"/>
        <w:jc w:val="both"/>
        <w:rPr>
          <w:color w:val="000000"/>
        </w:rPr>
      </w:pPr>
      <w:r>
        <w:rPr>
          <w:color w:val="000000"/>
        </w:rPr>
        <w:t>12</w:t>
      </w:r>
      <w:r w:rsidRPr="006D562F">
        <w:rPr>
          <w:color w:val="000000"/>
        </w:rPr>
        <w:t>.4. При изменении наименования, местонахождения, банковских и иных реквизитов одной из Сторон, она обязана письменно в двухнедельный срок сообщить другой стороне о произошедших изменениях.</w:t>
      </w:r>
    </w:p>
    <w:p w:rsidR="007A50F3" w:rsidRPr="006D562F" w:rsidRDefault="007A50F3" w:rsidP="007A50F3">
      <w:pPr>
        <w:ind w:firstLine="567"/>
        <w:rPr>
          <w:color w:val="000000"/>
          <w:sz w:val="16"/>
          <w:szCs w:val="16"/>
        </w:rPr>
      </w:pPr>
    </w:p>
    <w:p w:rsidR="007A50F3" w:rsidRDefault="007A50F3" w:rsidP="007A50F3">
      <w:pPr>
        <w:shd w:val="clear" w:color="auto" w:fill="FFFFFF"/>
        <w:ind w:right="24"/>
        <w:jc w:val="center"/>
        <w:rPr>
          <w:b/>
          <w:color w:val="000000"/>
        </w:rPr>
      </w:pPr>
      <w:r>
        <w:rPr>
          <w:b/>
          <w:color w:val="000000"/>
        </w:rPr>
        <w:t>13</w:t>
      </w:r>
      <w:r w:rsidRPr="006D562F">
        <w:rPr>
          <w:b/>
          <w:color w:val="000000"/>
        </w:rPr>
        <w:t>. РЕКВИЗИТЫ И ПОДПИСИ СТОРОН</w:t>
      </w:r>
    </w:p>
    <w:p w:rsidR="007A50F3" w:rsidRDefault="007A50F3" w:rsidP="007A50F3">
      <w:pPr>
        <w:pStyle w:val="af1"/>
        <w:jc w:val="center"/>
        <w:rPr>
          <w:rFonts w:ascii="Times New Roman" w:hAnsi="Times New Roman"/>
          <w:sz w:val="24"/>
        </w:rPr>
      </w:pPr>
    </w:p>
    <w:p w:rsidR="007A50F3" w:rsidRDefault="007A50F3" w:rsidP="007A50F3">
      <w:pPr>
        <w:pStyle w:val="af1"/>
        <w:jc w:val="center"/>
        <w:rPr>
          <w:rFonts w:ascii="Times New Roman" w:hAnsi="Times New Roman"/>
          <w:sz w:val="24"/>
        </w:rPr>
      </w:pPr>
    </w:p>
    <w:p w:rsidR="007A50F3" w:rsidRDefault="007A50F3" w:rsidP="007A50F3">
      <w:pPr>
        <w:pStyle w:val="af1"/>
        <w:jc w:val="center"/>
        <w:rPr>
          <w:rFonts w:ascii="Times New Roman" w:hAnsi="Times New Roman"/>
          <w:b/>
          <w:sz w:val="24"/>
        </w:rPr>
      </w:pPr>
    </w:p>
    <w:p w:rsidR="007A50F3" w:rsidRDefault="007A50F3" w:rsidP="007A50F3">
      <w:pPr>
        <w:pStyle w:val="af1"/>
        <w:jc w:val="center"/>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Default="007A50F3" w:rsidP="007A50F3">
      <w:pPr>
        <w:pStyle w:val="af1"/>
        <w:jc w:val="both"/>
        <w:rPr>
          <w:rFonts w:ascii="Times New Roman" w:hAnsi="Times New Roman"/>
          <w:b/>
          <w:sz w:val="24"/>
        </w:rPr>
      </w:pPr>
    </w:p>
    <w:p w:rsidR="007A50F3" w:rsidRPr="006D562F" w:rsidRDefault="007A50F3" w:rsidP="007A50F3">
      <w:pPr>
        <w:ind w:left="3972" w:right="-5266" w:firstLine="708"/>
        <w:rPr>
          <w:color w:val="000000"/>
        </w:rPr>
      </w:pPr>
      <w:r w:rsidRPr="006D562F">
        <w:rPr>
          <w:color w:val="000000"/>
        </w:rPr>
        <w:t>Приложение № 1 к договору аренды</w:t>
      </w:r>
    </w:p>
    <w:p w:rsidR="007A50F3" w:rsidRPr="006D562F" w:rsidRDefault="007A50F3" w:rsidP="007A50F3">
      <w:pPr>
        <w:ind w:left="4680"/>
        <w:rPr>
          <w:color w:val="000000"/>
        </w:rPr>
      </w:pPr>
      <w:r w:rsidRPr="006D562F">
        <w:rPr>
          <w:color w:val="000000"/>
        </w:rPr>
        <w:t>от «__»  ______________ 2017 г.</w:t>
      </w:r>
    </w:p>
    <w:p w:rsidR="007A50F3" w:rsidRDefault="007A50F3" w:rsidP="007A50F3">
      <w:pPr>
        <w:jc w:val="center"/>
        <w:rPr>
          <w:b/>
          <w:color w:val="000000"/>
        </w:rPr>
      </w:pPr>
    </w:p>
    <w:p w:rsidR="007A50F3" w:rsidRDefault="007A50F3" w:rsidP="007A50F3">
      <w:pPr>
        <w:jc w:val="center"/>
        <w:rPr>
          <w:b/>
          <w:color w:val="000000"/>
        </w:rPr>
      </w:pPr>
    </w:p>
    <w:p w:rsidR="007A50F3" w:rsidRDefault="007A50F3" w:rsidP="007A50F3">
      <w:pPr>
        <w:jc w:val="center"/>
        <w:rPr>
          <w:b/>
          <w:color w:val="000000"/>
        </w:rPr>
      </w:pPr>
    </w:p>
    <w:p w:rsidR="007A50F3" w:rsidRPr="006D562F" w:rsidRDefault="007A50F3" w:rsidP="007A50F3">
      <w:pPr>
        <w:jc w:val="center"/>
        <w:rPr>
          <w:b/>
          <w:color w:val="000000"/>
        </w:rPr>
      </w:pPr>
    </w:p>
    <w:p w:rsidR="007A50F3" w:rsidRPr="006D562F" w:rsidRDefault="007A50F3" w:rsidP="007A50F3">
      <w:pPr>
        <w:jc w:val="center"/>
        <w:rPr>
          <w:b/>
          <w:color w:val="000000"/>
        </w:rPr>
      </w:pPr>
      <w:r w:rsidRPr="006D562F">
        <w:rPr>
          <w:b/>
          <w:color w:val="000000"/>
        </w:rPr>
        <w:t>АКТ ПРИЕМА-ПЕРЕДАЧИ</w:t>
      </w:r>
    </w:p>
    <w:p w:rsidR="007A50F3" w:rsidRPr="006D562F" w:rsidRDefault="007A50F3" w:rsidP="007A50F3">
      <w:pPr>
        <w:jc w:val="center"/>
        <w:rPr>
          <w:b/>
          <w:color w:val="000000"/>
        </w:rPr>
      </w:pPr>
      <w:r w:rsidRPr="006D562F">
        <w:rPr>
          <w:b/>
          <w:color w:val="000000"/>
        </w:rPr>
        <w:t xml:space="preserve">недвижимого имущества по договору аренды </w:t>
      </w:r>
    </w:p>
    <w:p w:rsidR="007A50F3" w:rsidRPr="006D562F" w:rsidRDefault="007A50F3" w:rsidP="007A50F3">
      <w:pPr>
        <w:jc w:val="center"/>
        <w:rPr>
          <w:color w:val="000000"/>
        </w:rPr>
      </w:pPr>
    </w:p>
    <w:p w:rsidR="007A50F3" w:rsidRPr="006D562F" w:rsidRDefault="007A50F3" w:rsidP="007A50F3">
      <w:pPr>
        <w:tabs>
          <w:tab w:val="left" w:pos="851"/>
        </w:tabs>
        <w:jc w:val="both"/>
      </w:pPr>
      <w:r>
        <w:t>г. Верхний Тагил</w:t>
      </w:r>
      <w:r w:rsidRPr="006D562F">
        <w:t xml:space="preserve">                              </w:t>
      </w:r>
      <w:r>
        <w:t xml:space="preserve">                     </w:t>
      </w:r>
      <w:r>
        <w:tab/>
      </w:r>
      <w:r>
        <w:tab/>
      </w:r>
      <w:r>
        <w:tab/>
        <w:t xml:space="preserve">     </w:t>
      </w:r>
      <w:r w:rsidRPr="006D562F">
        <w:t xml:space="preserve">                 «__» ________ 2017 г.</w:t>
      </w:r>
    </w:p>
    <w:p w:rsidR="007A50F3" w:rsidRDefault="007A50F3" w:rsidP="007A50F3">
      <w:pPr>
        <w:tabs>
          <w:tab w:val="left" w:pos="851"/>
        </w:tabs>
        <w:jc w:val="both"/>
        <w:rPr>
          <w:color w:val="000000"/>
        </w:rPr>
      </w:pPr>
    </w:p>
    <w:p w:rsidR="007A50F3" w:rsidRPr="006D562F" w:rsidRDefault="007A50F3" w:rsidP="007A50F3">
      <w:pPr>
        <w:tabs>
          <w:tab w:val="left" w:pos="851"/>
        </w:tabs>
        <w:jc w:val="both"/>
        <w:rPr>
          <w:color w:val="000000"/>
        </w:rPr>
      </w:pPr>
    </w:p>
    <w:p w:rsidR="007A50F3" w:rsidRPr="006D562F" w:rsidRDefault="007A50F3" w:rsidP="007A50F3">
      <w:pPr>
        <w:ind w:firstLine="397"/>
        <w:jc w:val="both"/>
      </w:pPr>
      <w:r>
        <w:rPr>
          <w:b/>
        </w:rPr>
        <w:t>Администрация городского округа Верхний Тагил</w:t>
      </w:r>
      <w:r>
        <w:t xml:space="preserve">, действующая в порядке ст. 125 Гражданского кодекса РФ от имени Городского округа Верхний Тагил, в лице </w:t>
      </w:r>
      <w:r w:rsidRPr="00E73605">
        <w:t>Главы городского округа Верхний Та</w:t>
      </w:r>
      <w:r>
        <w:t>гил Калинина Сергея Григорьевича</w:t>
      </w:r>
      <w:r w:rsidRPr="006D562F">
        <w:t>, действующег</w:t>
      </w:r>
      <w:r>
        <w:t>о на основании Устава, именуемая</w:t>
      </w:r>
      <w:r w:rsidRPr="006D562F">
        <w:t xml:space="preserve"> в дальнейшем «Арендодатель», с одной стороны, и ________________________________________________________________________, в лице ______________________, действующего на основании _______________________, именуемое в дальнейшем «Арендатор», с другой стороны, при совместном упоминании именуемые «Стороны», составили настоящий акт о нижеследующем:</w:t>
      </w:r>
    </w:p>
    <w:p w:rsidR="007A50F3" w:rsidRPr="006D562F" w:rsidRDefault="007A50F3" w:rsidP="007A50F3">
      <w:pPr>
        <w:ind w:firstLine="360"/>
      </w:pPr>
    </w:p>
    <w:p w:rsidR="007A50F3" w:rsidRPr="006D562F" w:rsidRDefault="007A50F3" w:rsidP="007A50F3">
      <w:pPr>
        <w:tabs>
          <w:tab w:val="num" w:pos="1080"/>
        </w:tabs>
        <w:ind w:firstLine="360"/>
        <w:jc w:val="both"/>
        <w:rPr>
          <w:lang w:eastAsia="x-none"/>
        </w:rPr>
      </w:pPr>
      <w:r w:rsidRPr="006D562F">
        <w:rPr>
          <w:lang w:val="x-none" w:eastAsia="x-none"/>
        </w:rPr>
        <w:t xml:space="preserve">1. Арендодатель передал, а Арендатор принял , </w:t>
      </w:r>
      <w:r w:rsidRPr="006D562F">
        <w:rPr>
          <w:lang w:eastAsia="x-none"/>
        </w:rPr>
        <w:t>недвижимое имущество, а именно:</w:t>
      </w:r>
    </w:p>
    <w:p w:rsidR="007A50F3" w:rsidRPr="006D562F" w:rsidRDefault="007A50F3" w:rsidP="007A50F3">
      <w:pPr>
        <w:autoSpaceDE w:val="0"/>
        <w:autoSpaceDN w:val="0"/>
        <w:adjustRightInd w:val="0"/>
        <w:jc w:val="both"/>
        <w:rPr>
          <w:sz w:val="20"/>
        </w:rPr>
      </w:pPr>
      <w:r w:rsidRPr="006D562F">
        <w:rPr>
          <w:sz w:val="20"/>
        </w:rPr>
        <w:t>_____________________________________________________________________________________________________.</w:t>
      </w:r>
    </w:p>
    <w:p w:rsidR="007A50F3" w:rsidRPr="006D562F" w:rsidRDefault="007A50F3" w:rsidP="007A50F3">
      <w:pPr>
        <w:autoSpaceDE w:val="0"/>
        <w:autoSpaceDN w:val="0"/>
        <w:adjustRightInd w:val="0"/>
        <w:jc w:val="center"/>
        <w:rPr>
          <w:sz w:val="20"/>
        </w:rPr>
      </w:pPr>
      <w:r w:rsidRPr="006D562F">
        <w:rPr>
          <w:sz w:val="20"/>
        </w:rPr>
        <w:t>(указать наименование имущества, местонахождение (адрес) площадь (кв.м.))</w:t>
      </w:r>
    </w:p>
    <w:p w:rsidR="007A50F3" w:rsidRPr="006D562F" w:rsidRDefault="007A50F3" w:rsidP="007A50F3">
      <w:pPr>
        <w:tabs>
          <w:tab w:val="num" w:pos="1080"/>
        </w:tabs>
        <w:ind w:firstLine="360"/>
        <w:jc w:val="both"/>
        <w:rPr>
          <w:color w:val="000000"/>
          <w:lang w:val="x-none" w:eastAsia="x-none"/>
        </w:rPr>
      </w:pPr>
      <w:r w:rsidRPr="006D562F">
        <w:rPr>
          <w:lang w:val="x-none" w:eastAsia="x-none"/>
        </w:rPr>
        <w:t xml:space="preserve"> (далее по</w:t>
      </w:r>
      <w:r w:rsidRPr="006D562F">
        <w:rPr>
          <w:color w:val="000000"/>
          <w:lang w:val="x-none" w:eastAsia="x-none"/>
        </w:rPr>
        <w:t xml:space="preserve"> тексту – «Объект</w:t>
      </w:r>
      <w:r w:rsidRPr="006D562F">
        <w:rPr>
          <w:color w:val="000000"/>
          <w:lang w:eastAsia="x-none"/>
        </w:rPr>
        <w:t>ы</w:t>
      </w:r>
      <w:r w:rsidRPr="006D562F">
        <w:rPr>
          <w:color w:val="000000"/>
          <w:lang w:val="x-none" w:eastAsia="x-none"/>
        </w:rPr>
        <w:t>»).</w:t>
      </w:r>
    </w:p>
    <w:p w:rsidR="007A50F3" w:rsidRPr="006D562F" w:rsidRDefault="007A50F3" w:rsidP="007A50F3">
      <w:pPr>
        <w:ind w:firstLine="360"/>
        <w:jc w:val="both"/>
        <w:rPr>
          <w:color w:val="000000"/>
        </w:rPr>
      </w:pPr>
      <w:r w:rsidRPr="006D562F">
        <w:rPr>
          <w:color w:val="000000"/>
        </w:rPr>
        <w:t xml:space="preserve">2. </w:t>
      </w:r>
      <w:r w:rsidRPr="006D562F">
        <w:rPr>
          <w:color w:val="000000"/>
        </w:rPr>
        <w:tab/>
        <w:t>Объекты на момент передачи находится в технически исправном и пригодном для эксплуатации состоянии.</w:t>
      </w:r>
    </w:p>
    <w:p w:rsidR="007A50F3" w:rsidRPr="006D562F" w:rsidRDefault="007A50F3" w:rsidP="007A50F3">
      <w:pPr>
        <w:ind w:firstLine="360"/>
        <w:jc w:val="both"/>
        <w:rPr>
          <w:bCs/>
          <w:color w:val="000000"/>
        </w:rPr>
      </w:pPr>
      <w:r w:rsidRPr="006D562F">
        <w:rPr>
          <w:bCs/>
          <w:color w:val="000000"/>
        </w:rPr>
        <w:t xml:space="preserve">3. </w:t>
      </w:r>
      <w:r w:rsidRPr="006D562F">
        <w:rPr>
          <w:bCs/>
          <w:color w:val="000000"/>
        </w:rPr>
        <w:tab/>
        <w:t>При визуальном осмотре Объектов не выявлены отклонения от его нормального состояния.</w:t>
      </w:r>
    </w:p>
    <w:p w:rsidR="007A50F3" w:rsidRDefault="007A50F3" w:rsidP="007A50F3">
      <w:pPr>
        <w:rPr>
          <w:color w:val="000000"/>
        </w:rPr>
      </w:pPr>
    </w:p>
    <w:p w:rsidR="007A50F3" w:rsidRPr="006D562F" w:rsidRDefault="007A50F3" w:rsidP="007A50F3">
      <w:pPr>
        <w:rPr>
          <w:color w:val="000000"/>
        </w:rPr>
      </w:pPr>
    </w:p>
    <w:tbl>
      <w:tblPr>
        <w:tblW w:w="10065" w:type="dxa"/>
        <w:tblInd w:w="-34" w:type="dxa"/>
        <w:tblLayout w:type="fixed"/>
        <w:tblLook w:val="0000" w:firstRow="0" w:lastRow="0" w:firstColumn="0" w:lastColumn="0" w:noHBand="0" w:noVBand="0"/>
      </w:tblPr>
      <w:tblGrid>
        <w:gridCol w:w="4820"/>
        <w:gridCol w:w="5245"/>
      </w:tblGrid>
      <w:tr w:rsidR="007A50F3" w:rsidRPr="006D562F" w:rsidTr="00E14355">
        <w:trPr>
          <w:trHeight w:val="337"/>
        </w:trPr>
        <w:tc>
          <w:tcPr>
            <w:tcW w:w="4820" w:type="dxa"/>
          </w:tcPr>
          <w:p w:rsidR="007A50F3" w:rsidRPr="006D562F" w:rsidRDefault="007A50F3" w:rsidP="00E14355">
            <w:pPr>
              <w:spacing w:after="160" w:line="259" w:lineRule="auto"/>
              <w:rPr>
                <w:rFonts w:eastAsia="Calibri"/>
                <w:sz w:val="20"/>
                <w:lang w:eastAsia="en-US"/>
              </w:rPr>
            </w:pPr>
            <w:r w:rsidRPr="006D562F">
              <w:rPr>
                <w:rFonts w:eastAsia="Calibri"/>
                <w:sz w:val="20"/>
                <w:lang w:eastAsia="en-US"/>
              </w:rPr>
              <w:t>АРЕНДОДАТЕЛЬ</w:t>
            </w:r>
          </w:p>
        </w:tc>
        <w:tc>
          <w:tcPr>
            <w:tcW w:w="5245" w:type="dxa"/>
          </w:tcPr>
          <w:p w:rsidR="007A50F3" w:rsidRPr="006D562F" w:rsidRDefault="007A50F3" w:rsidP="00E14355">
            <w:pPr>
              <w:spacing w:after="160" w:line="259" w:lineRule="auto"/>
              <w:rPr>
                <w:rFonts w:eastAsia="Calibri"/>
                <w:sz w:val="20"/>
                <w:lang w:eastAsia="en-US"/>
              </w:rPr>
            </w:pPr>
            <w:r w:rsidRPr="006D562F">
              <w:rPr>
                <w:rFonts w:eastAsia="Calibri"/>
                <w:sz w:val="20"/>
                <w:lang w:eastAsia="en-US"/>
              </w:rPr>
              <w:t>АРЕНДАТОР</w:t>
            </w:r>
          </w:p>
        </w:tc>
      </w:tr>
      <w:tr w:rsidR="007A50F3" w:rsidRPr="006D562F" w:rsidTr="00E14355">
        <w:trPr>
          <w:trHeight w:val="337"/>
        </w:trPr>
        <w:tc>
          <w:tcPr>
            <w:tcW w:w="4820" w:type="dxa"/>
          </w:tcPr>
          <w:p w:rsidR="007A50F3" w:rsidRPr="006D562F" w:rsidRDefault="007A50F3" w:rsidP="00E14355">
            <w:pPr>
              <w:spacing w:after="160" w:line="259" w:lineRule="auto"/>
              <w:rPr>
                <w:rFonts w:eastAsia="Calibri"/>
                <w:sz w:val="20"/>
                <w:lang w:eastAsia="en-US"/>
              </w:rPr>
            </w:pPr>
            <w:r w:rsidRPr="006D562F">
              <w:rPr>
                <w:rFonts w:eastAsia="Calibri"/>
                <w:sz w:val="20"/>
                <w:lang w:eastAsia="en-US"/>
              </w:rPr>
              <w:t>__________________ / _________________ /м.п.</w:t>
            </w:r>
          </w:p>
        </w:tc>
        <w:tc>
          <w:tcPr>
            <w:tcW w:w="5245" w:type="dxa"/>
          </w:tcPr>
          <w:p w:rsidR="007A50F3" w:rsidRPr="006D562F" w:rsidRDefault="007A50F3" w:rsidP="00E14355">
            <w:pPr>
              <w:spacing w:after="160" w:line="259" w:lineRule="auto"/>
              <w:rPr>
                <w:rFonts w:eastAsia="Calibri"/>
                <w:sz w:val="20"/>
                <w:lang w:eastAsia="en-US"/>
              </w:rPr>
            </w:pPr>
            <w:r w:rsidRPr="006D562F">
              <w:rPr>
                <w:rFonts w:eastAsia="Calibri"/>
                <w:sz w:val="20"/>
                <w:lang w:eastAsia="en-US"/>
              </w:rPr>
              <w:t>___________________ / ________________ /м.п.</w:t>
            </w:r>
          </w:p>
        </w:tc>
      </w:tr>
    </w:tbl>
    <w:p w:rsidR="007A50F3" w:rsidRDefault="007A50F3" w:rsidP="007A50F3">
      <w:pPr>
        <w:ind w:firstLine="567"/>
        <w:jc w:val="center"/>
        <w:rPr>
          <w:b/>
          <w:sz w:val="28"/>
          <w:szCs w:val="28"/>
        </w:rPr>
      </w:pPr>
    </w:p>
    <w:p w:rsidR="005A4EEE" w:rsidRPr="0090502A" w:rsidRDefault="005A4EEE" w:rsidP="0090502A">
      <w:pPr>
        <w:jc w:val="center"/>
      </w:pPr>
    </w:p>
    <w:sectPr w:rsidR="005A4EEE" w:rsidRPr="0090502A" w:rsidSect="004221D1">
      <w:footerReference w:type="even" r:id="rId9"/>
      <w:footerReference w:type="default" r:id="rId10"/>
      <w:pgSz w:w="11906" w:h="16838" w:code="9"/>
      <w:pgMar w:top="426" w:right="567" w:bottom="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844" w:rsidRDefault="000B1844">
      <w:r>
        <w:separator/>
      </w:r>
    </w:p>
  </w:endnote>
  <w:endnote w:type="continuationSeparator" w:id="0">
    <w:p w:rsidR="000B1844" w:rsidRDefault="000B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8A0" w:rsidRDefault="005718A0" w:rsidP="0090502A">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718A0" w:rsidRDefault="005718A0" w:rsidP="0090502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8A0" w:rsidRDefault="005718A0" w:rsidP="0090502A">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A31F8E">
      <w:rPr>
        <w:rStyle w:val="af0"/>
        <w:noProof/>
      </w:rPr>
      <w:t>1</w:t>
    </w:r>
    <w:r>
      <w:rPr>
        <w:rStyle w:val="af0"/>
      </w:rPr>
      <w:fldChar w:fldCharType="end"/>
    </w:r>
  </w:p>
  <w:p w:rsidR="005718A0" w:rsidRDefault="005718A0" w:rsidP="0090502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844" w:rsidRDefault="000B1844">
      <w:r>
        <w:separator/>
      </w:r>
    </w:p>
  </w:footnote>
  <w:footnote w:type="continuationSeparator" w:id="0">
    <w:p w:rsidR="000B1844" w:rsidRDefault="000B1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101E"/>
    <w:multiLevelType w:val="hybridMultilevel"/>
    <w:tmpl w:val="F468E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07F05"/>
    <w:multiLevelType w:val="hybridMultilevel"/>
    <w:tmpl w:val="09BE09C2"/>
    <w:lvl w:ilvl="0" w:tplc="9D6E190E">
      <w:start w:val="1"/>
      <w:numFmt w:val="decimal"/>
      <w:lvlText w:val="13.%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FBC4750"/>
    <w:multiLevelType w:val="hybridMultilevel"/>
    <w:tmpl w:val="F6C48850"/>
    <w:lvl w:ilvl="0" w:tplc="83664D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DF45F1"/>
    <w:multiLevelType w:val="hybridMultilevel"/>
    <w:tmpl w:val="12D00A1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67CDB"/>
    <w:multiLevelType w:val="hybridMultilevel"/>
    <w:tmpl w:val="5894A1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750F6A"/>
    <w:multiLevelType w:val="hybridMultilevel"/>
    <w:tmpl w:val="B7744E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E570E90"/>
    <w:multiLevelType w:val="singleLevel"/>
    <w:tmpl w:val="DB3621E0"/>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444B2EC4"/>
    <w:multiLevelType w:val="hybridMultilevel"/>
    <w:tmpl w:val="923A69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AFD2240"/>
    <w:multiLevelType w:val="multilevel"/>
    <w:tmpl w:val="570A8E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B0A04C7"/>
    <w:multiLevelType w:val="singleLevel"/>
    <w:tmpl w:val="54F6E21A"/>
    <w:lvl w:ilvl="0">
      <w:start w:val="1"/>
      <w:numFmt w:val="decimal"/>
      <w:lvlText w:val="%1."/>
      <w:lvlJc w:val="left"/>
      <w:pPr>
        <w:tabs>
          <w:tab w:val="num" w:pos="360"/>
        </w:tabs>
        <w:ind w:left="360" w:hanging="360"/>
      </w:pPr>
      <w:rPr>
        <w:rFonts w:hint="default"/>
      </w:rPr>
    </w:lvl>
  </w:abstractNum>
  <w:abstractNum w:abstractNumId="10" w15:restartNumberingAfterBreak="0">
    <w:nsid w:val="4B3E5318"/>
    <w:multiLevelType w:val="hybridMultilevel"/>
    <w:tmpl w:val="FE721F04"/>
    <w:lvl w:ilvl="0" w:tplc="83664D1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757A72"/>
    <w:multiLevelType w:val="multilevel"/>
    <w:tmpl w:val="4D762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B5C03DF"/>
    <w:multiLevelType w:val="hybridMultilevel"/>
    <w:tmpl w:val="6A36268C"/>
    <w:lvl w:ilvl="0" w:tplc="0419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6CF70BC1"/>
    <w:multiLevelType w:val="multilevel"/>
    <w:tmpl w:val="67744778"/>
    <w:lvl w:ilvl="0">
      <w:start w:val="1"/>
      <w:numFmt w:val="decimal"/>
      <w:pStyle w:val="ConsNonformat"/>
      <w:lvlText w:val="%1."/>
      <w:lvlJc w:val="left"/>
      <w:pPr>
        <w:tabs>
          <w:tab w:val="num" w:pos="432"/>
        </w:tabs>
        <w:ind w:left="432" w:hanging="432"/>
      </w:pPr>
      <w:rPr>
        <w:rFonts w:hint="default"/>
      </w:rPr>
    </w:lvl>
    <w:lvl w:ilvl="1">
      <w:start w:val="1"/>
      <w:numFmt w:val="decimal"/>
      <w:lvlText w:val="%1.%2"/>
      <w:lvlJc w:val="left"/>
      <w:pPr>
        <w:tabs>
          <w:tab w:val="num" w:pos="2987"/>
        </w:tabs>
        <w:ind w:left="2987" w:hanging="576"/>
      </w:pPr>
      <w:rPr>
        <w:rFonts w:hint="default"/>
      </w:rPr>
    </w:lvl>
    <w:lvl w:ilvl="2">
      <w:start w:val="1"/>
      <w:numFmt w:val="decimal"/>
      <w:pStyle w:val="variable"/>
      <w:lvlText w:val="%1.%2.%3"/>
      <w:lvlJc w:val="left"/>
      <w:pPr>
        <w:tabs>
          <w:tab w:val="num" w:pos="947"/>
        </w:tabs>
        <w:ind w:left="72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D5B13DD"/>
    <w:multiLevelType w:val="hybridMultilevel"/>
    <w:tmpl w:val="66E84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6127B7"/>
    <w:multiLevelType w:val="hybridMultilevel"/>
    <w:tmpl w:val="B1E8B502"/>
    <w:lvl w:ilvl="0" w:tplc="C368256C">
      <w:start w:val="1"/>
      <w:numFmt w:val="decimal"/>
      <w:lvlText w:val="%1."/>
      <w:lvlJc w:val="left"/>
      <w:pPr>
        <w:tabs>
          <w:tab w:val="num" w:pos="1069"/>
        </w:tabs>
        <w:ind w:left="1069" w:hanging="360"/>
      </w:pPr>
      <w:rPr>
        <w:rFonts w:hint="default"/>
      </w:rPr>
    </w:lvl>
    <w:lvl w:ilvl="1" w:tplc="F6C447E2">
      <w:numFmt w:val="none"/>
      <w:lvlText w:val=""/>
      <w:lvlJc w:val="left"/>
      <w:pPr>
        <w:tabs>
          <w:tab w:val="num" w:pos="360"/>
        </w:tabs>
      </w:pPr>
    </w:lvl>
    <w:lvl w:ilvl="2" w:tplc="33DE381C">
      <w:numFmt w:val="none"/>
      <w:lvlText w:val=""/>
      <w:lvlJc w:val="left"/>
      <w:pPr>
        <w:tabs>
          <w:tab w:val="num" w:pos="360"/>
        </w:tabs>
      </w:pPr>
    </w:lvl>
    <w:lvl w:ilvl="3" w:tplc="D5A60014">
      <w:numFmt w:val="none"/>
      <w:lvlText w:val=""/>
      <w:lvlJc w:val="left"/>
      <w:pPr>
        <w:tabs>
          <w:tab w:val="num" w:pos="360"/>
        </w:tabs>
      </w:pPr>
    </w:lvl>
    <w:lvl w:ilvl="4" w:tplc="590CAD9E">
      <w:numFmt w:val="none"/>
      <w:lvlText w:val=""/>
      <w:lvlJc w:val="left"/>
      <w:pPr>
        <w:tabs>
          <w:tab w:val="num" w:pos="360"/>
        </w:tabs>
      </w:pPr>
    </w:lvl>
    <w:lvl w:ilvl="5" w:tplc="0D5E1442">
      <w:numFmt w:val="none"/>
      <w:lvlText w:val=""/>
      <w:lvlJc w:val="left"/>
      <w:pPr>
        <w:tabs>
          <w:tab w:val="num" w:pos="360"/>
        </w:tabs>
      </w:pPr>
    </w:lvl>
    <w:lvl w:ilvl="6" w:tplc="844246FE">
      <w:numFmt w:val="none"/>
      <w:lvlText w:val=""/>
      <w:lvlJc w:val="left"/>
      <w:pPr>
        <w:tabs>
          <w:tab w:val="num" w:pos="360"/>
        </w:tabs>
      </w:pPr>
    </w:lvl>
    <w:lvl w:ilvl="7" w:tplc="0C183576">
      <w:numFmt w:val="none"/>
      <w:lvlText w:val=""/>
      <w:lvlJc w:val="left"/>
      <w:pPr>
        <w:tabs>
          <w:tab w:val="num" w:pos="360"/>
        </w:tabs>
      </w:pPr>
    </w:lvl>
    <w:lvl w:ilvl="8" w:tplc="44807824">
      <w:numFmt w:val="none"/>
      <w:lvlText w:val=""/>
      <w:lvlJc w:val="left"/>
      <w:pPr>
        <w:tabs>
          <w:tab w:val="num" w:pos="360"/>
        </w:tabs>
      </w:pPr>
    </w:lvl>
  </w:abstractNum>
  <w:abstractNum w:abstractNumId="16" w15:restartNumberingAfterBreak="0">
    <w:nsid w:val="7B111C03"/>
    <w:multiLevelType w:val="multilevel"/>
    <w:tmpl w:val="9CEEE616"/>
    <w:lvl w:ilvl="0">
      <w:start w:val="7"/>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1080"/>
        </w:tabs>
        <w:ind w:left="1080" w:hanging="360"/>
      </w:pPr>
      <w:rPr>
        <w:rFonts w:hint="default"/>
        <w:b w:val="0"/>
        <w:color w:val="000000"/>
      </w:rPr>
    </w:lvl>
    <w:lvl w:ilvl="2">
      <w:start w:val="1"/>
      <w:numFmt w:val="decimal"/>
      <w:lvlText w:val="%1.%2.%3."/>
      <w:lvlJc w:val="left"/>
      <w:pPr>
        <w:tabs>
          <w:tab w:val="num" w:pos="2160"/>
        </w:tabs>
        <w:ind w:left="2160" w:hanging="720"/>
      </w:pPr>
      <w:rPr>
        <w:rFonts w:hint="default"/>
        <w:b w:val="0"/>
        <w:color w:val="000000"/>
      </w:rPr>
    </w:lvl>
    <w:lvl w:ilvl="3">
      <w:start w:val="1"/>
      <w:numFmt w:val="decimal"/>
      <w:lvlText w:val="%1.%2.%3.%4."/>
      <w:lvlJc w:val="left"/>
      <w:pPr>
        <w:tabs>
          <w:tab w:val="num" w:pos="2880"/>
        </w:tabs>
        <w:ind w:left="2880" w:hanging="720"/>
      </w:pPr>
      <w:rPr>
        <w:rFonts w:hint="default"/>
        <w:b w:val="0"/>
        <w:color w:val="000000"/>
      </w:rPr>
    </w:lvl>
    <w:lvl w:ilvl="4">
      <w:start w:val="1"/>
      <w:numFmt w:val="decimal"/>
      <w:lvlText w:val="%1.%2.%3.%4.%5."/>
      <w:lvlJc w:val="left"/>
      <w:pPr>
        <w:tabs>
          <w:tab w:val="num" w:pos="3960"/>
        </w:tabs>
        <w:ind w:left="3960" w:hanging="1080"/>
      </w:pPr>
      <w:rPr>
        <w:rFonts w:hint="default"/>
        <w:b w:val="0"/>
        <w:color w:val="000000"/>
      </w:rPr>
    </w:lvl>
    <w:lvl w:ilvl="5">
      <w:start w:val="1"/>
      <w:numFmt w:val="decimal"/>
      <w:lvlText w:val="%1.%2.%3.%4.%5.%6."/>
      <w:lvlJc w:val="left"/>
      <w:pPr>
        <w:tabs>
          <w:tab w:val="num" w:pos="4680"/>
        </w:tabs>
        <w:ind w:left="4680" w:hanging="1080"/>
      </w:pPr>
      <w:rPr>
        <w:rFonts w:hint="default"/>
        <w:b w:val="0"/>
        <w:color w:val="000000"/>
      </w:rPr>
    </w:lvl>
    <w:lvl w:ilvl="6">
      <w:start w:val="1"/>
      <w:numFmt w:val="decimal"/>
      <w:lvlText w:val="%1.%2.%3.%4.%5.%6.%7."/>
      <w:lvlJc w:val="left"/>
      <w:pPr>
        <w:tabs>
          <w:tab w:val="num" w:pos="5760"/>
        </w:tabs>
        <w:ind w:left="5760" w:hanging="1440"/>
      </w:pPr>
      <w:rPr>
        <w:rFonts w:hint="default"/>
        <w:b w:val="0"/>
        <w:color w:val="000000"/>
      </w:rPr>
    </w:lvl>
    <w:lvl w:ilvl="7">
      <w:start w:val="1"/>
      <w:numFmt w:val="decimal"/>
      <w:lvlText w:val="%1.%2.%3.%4.%5.%6.%7.%8."/>
      <w:lvlJc w:val="left"/>
      <w:pPr>
        <w:tabs>
          <w:tab w:val="num" w:pos="6480"/>
        </w:tabs>
        <w:ind w:left="6480" w:hanging="1440"/>
      </w:pPr>
      <w:rPr>
        <w:rFonts w:hint="default"/>
        <w:b w:val="0"/>
        <w:color w:val="000000"/>
      </w:rPr>
    </w:lvl>
    <w:lvl w:ilvl="8">
      <w:start w:val="1"/>
      <w:numFmt w:val="decimal"/>
      <w:lvlText w:val="%1.%2.%3.%4.%5.%6.%7.%8.%9."/>
      <w:lvlJc w:val="left"/>
      <w:pPr>
        <w:tabs>
          <w:tab w:val="num" w:pos="7560"/>
        </w:tabs>
        <w:ind w:left="7560" w:hanging="1800"/>
      </w:pPr>
      <w:rPr>
        <w:rFonts w:hint="default"/>
        <w:b w:val="0"/>
        <w:color w:val="000000"/>
      </w:rPr>
    </w:lvl>
  </w:abstractNum>
  <w:abstractNum w:abstractNumId="17" w15:restartNumberingAfterBreak="0">
    <w:nsid w:val="7B4E44E3"/>
    <w:multiLevelType w:val="multilevel"/>
    <w:tmpl w:val="EF5AE9C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F1E6A3E"/>
    <w:multiLevelType w:val="hybridMultilevel"/>
    <w:tmpl w:val="1A30009E"/>
    <w:lvl w:ilvl="0" w:tplc="83664D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10"/>
  </w:num>
  <w:num w:numId="5">
    <w:abstractNumId w:val="18"/>
  </w:num>
  <w:num w:numId="6">
    <w:abstractNumId w:val="1"/>
  </w:num>
  <w:num w:numId="7">
    <w:abstractNumId w:val="2"/>
  </w:num>
  <w:num w:numId="8">
    <w:abstractNumId w:val="16"/>
  </w:num>
  <w:num w:numId="9">
    <w:abstractNumId w:val="8"/>
  </w:num>
  <w:num w:numId="10">
    <w:abstractNumId w:val="6"/>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4"/>
  </w:num>
  <w:num w:numId="15">
    <w:abstractNumId w:val="3"/>
  </w:num>
  <w:num w:numId="16">
    <w:abstractNumId w:val="0"/>
  </w:num>
  <w:num w:numId="17">
    <w:abstractNumId w:val="17"/>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66236"/>
    <w:rsid w:val="000008E7"/>
    <w:rsid w:val="000215F1"/>
    <w:rsid w:val="00032E01"/>
    <w:rsid w:val="0009384E"/>
    <w:rsid w:val="00095617"/>
    <w:rsid w:val="000A7EC5"/>
    <w:rsid w:val="000B1844"/>
    <w:rsid w:val="000B3362"/>
    <w:rsid w:val="000D1E74"/>
    <w:rsid w:val="000E7A4C"/>
    <w:rsid w:val="00120F74"/>
    <w:rsid w:val="00157573"/>
    <w:rsid w:val="00166236"/>
    <w:rsid w:val="0017563A"/>
    <w:rsid w:val="001A27A4"/>
    <w:rsid w:val="001B089F"/>
    <w:rsid w:val="001B4EF4"/>
    <w:rsid w:val="001C16EC"/>
    <w:rsid w:val="00201F8D"/>
    <w:rsid w:val="00223791"/>
    <w:rsid w:val="00231115"/>
    <w:rsid w:val="0024330C"/>
    <w:rsid w:val="00246346"/>
    <w:rsid w:val="002D5A08"/>
    <w:rsid w:val="002D6128"/>
    <w:rsid w:val="002F7A7B"/>
    <w:rsid w:val="00327583"/>
    <w:rsid w:val="00354F7F"/>
    <w:rsid w:val="00375AD6"/>
    <w:rsid w:val="003830DD"/>
    <w:rsid w:val="003960B1"/>
    <w:rsid w:val="0039643C"/>
    <w:rsid w:val="003D5122"/>
    <w:rsid w:val="003F2314"/>
    <w:rsid w:val="003F34FC"/>
    <w:rsid w:val="004221D1"/>
    <w:rsid w:val="00433192"/>
    <w:rsid w:val="00445F6E"/>
    <w:rsid w:val="004527ED"/>
    <w:rsid w:val="004570A7"/>
    <w:rsid w:val="004976D5"/>
    <w:rsid w:val="004F5CB6"/>
    <w:rsid w:val="00521589"/>
    <w:rsid w:val="00527BA9"/>
    <w:rsid w:val="00533919"/>
    <w:rsid w:val="0055372A"/>
    <w:rsid w:val="0056055C"/>
    <w:rsid w:val="005718A0"/>
    <w:rsid w:val="00575123"/>
    <w:rsid w:val="00587539"/>
    <w:rsid w:val="005955FA"/>
    <w:rsid w:val="005A022B"/>
    <w:rsid w:val="005A4EEE"/>
    <w:rsid w:val="006A0C4B"/>
    <w:rsid w:val="006B671E"/>
    <w:rsid w:val="006C7D69"/>
    <w:rsid w:val="006F2EFB"/>
    <w:rsid w:val="00713996"/>
    <w:rsid w:val="0072215C"/>
    <w:rsid w:val="0072391C"/>
    <w:rsid w:val="00740120"/>
    <w:rsid w:val="007446F4"/>
    <w:rsid w:val="00751962"/>
    <w:rsid w:val="007706C2"/>
    <w:rsid w:val="00792A51"/>
    <w:rsid w:val="007A50F3"/>
    <w:rsid w:val="007B484C"/>
    <w:rsid w:val="007D2CD9"/>
    <w:rsid w:val="007E67DC"/>
    <w:rsid w:val="007F590E"/>
    <w:rsid w:val="007F7883"/>
    <w:rsid w:val="008379CD"/>
    <w:rsid w:val="00840D5E"/>
    <w:rsid w:val="0085146F"/>
    <w:rsid w:val="0089069B"/>
    <w:rsid w:val="008A3B88"/>
    <w:rsid w:val="008A6BCF"/>
    <w:rsid w:val="008B3162"/>
    <w:rsid w:val="008C45D4"/>
    <w:rsid w:val="008C5E29"/>
    <w:rsid w:val="008F0F53"/>
    <w:rsid w:val="0090502A"/>
    <w:rsid w:val="00906577"/>
    <w:rsid w:val="0091687D"/>
    <w:rsid w:val="00943FF2"/>
    <w:rsid w:val="00981D94"/>
    <w:rsid w:val="009E3D7D"/>
    <w:rsid w:val="00A31F8E"/>
    <w:rsid w:val="00A65708"/>
    <w:rsid w:val="00A81B0C"/>
    <w:rsid w:val="00AA17BB"/>
    <w:rsid w:val="00AA2C7C"/>
    <w:rsid w:val="00AA78D9"/>
    <w:rsid w:val="00AB286E"/>
    <w:rsid w:val="00AC7976"/>
    <w:rsid w:val="00AD4252"/>
    <w:rsid w:val="00B06448"/>
    <w:rsid w:val="00B22209"/>
    <w:rsid w:val="00B363E0"/>
    <w:rsid w:val="00B3646B"/>
    <w:rsid w:val="00B461A0"/>
    <w:rsid w:val="00B52CF7"/>
    <w:rsid w:val="00B832D9"/>
    <w:rsid w:val="00BA48B7"/>
    <w:rsid w:val="00BE33E1"/>
    <w:rsid w:val="00C124D3"/>
    <w:rsid w:val="00C16459"/>
    <w:rsid w:val="00C41E95"/>
    <w:rsid w:val="00C437C2"/>
    <w:rsid w:val="00C51F08"/>
    <w:rsid w:val="00CA11DC"/>
    <w:rsid w:val="00CC4F21"/>
    <w:rsid w:val="00CE0899"/>
    <w:rsid w:val="00CF1BF6"/>
    <w:rsid w:val="00D05FCA"/>
    <w:rsid w:val="00D0637A"/>
    <w:rsid w:val="00D1686F"/>
    <w:rsid w:val="00D23F7F"/>
    <w:rsid w:val="00D450D5"/>
    <w:rsid w:val="00D55125"/>
    <w:rsid w:val="00D66777"/>
    <w:rsid w:val="00DB7A6F"/>
    <w:rsid w:val="00E14355"/>
    <w:rsid w:val="00E16E13"/>
    <w:rsid w:val="00E31315"/>
    <w:rsid w:val="00E742FB"/>
    <w:rsid w:val="00EE6DC3"/>
    <w:rsid w:val="00EE6E0B"/>
    <w:rsid w:val="00F40517"/>
    <w:rsid w:val="00F4446C"/>
    <w:rsid w:val="00F51B21"/>
    <w:rsid w:val="00FC2BEE"/>
    <w:rsid w:val="00FD0A52"/>
    <w:rsid w:val="00FE0548"/>
    <w:rsid w:val="00FE2EC1"/>
    <w:rsid w:val="00FF7B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697DB-C5F1-4736-984B-74548AE5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9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A4EE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A4EEE"/>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5A4E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A4EEE"/>
    <w:rPr>
      <w:rFonts w:ascii="Arial" w:eastAsia="Times New Roman" w:hAnsi="Arial" w:cs="Arial"/>
      <w:b/>
      <w:bCs/>
      <w:kern w:val="32"/>
      <w:sz w:val="32"/>
      <w:szCs w:val="32"/>
      <w:lang w:eastAsia="ru-RU"/>
    </w:rPr>
  </w:style>
  <w:style w:type="character" w:customStyle="1" w:styleId="20">
    <w:name w:val="Заголовок 2 Знак"/>
    <w:basedOn w:val="a0"/>
    <w:link w:val="2"/>
    <w:rsid w:val="005A4EEE"/>
    <w:rPr>
      <w:rFonts w:ascii="Arial" w:eastAsia="Times New Roman" w:hAnsi="Arial" w:cs="Arial"/>
      <w:b/>
      <w:bCs/>
      <w:i/>
      <w:iCs/>
      <w:sz w:val="28"/>
      <w:szCs w:val="28"/>
      <w:lang w:eastAsia="ru-RU"/>
    </w:rPr>
  </w:style>
  <w:style w:type="character" w:customStyle="1" w:styleId="31">
    <w:name w:val="Заголовок 3 Знак"/>
    <w:basedOn w:val="a0"/>
    <w:link w:val="30"/>
    <w:rsid w:val="005A4EEE"/>
    <w:rPr>
      <w:rFonts w:ascii="Arial" w:eastAsia="Times New Roman" w:hAnsi="Arial" w:cs="Arial"/>
      <w:b/>
      <w:bCs/>
      <w:sz w:val="26"/>
      <w:szCs w:val="26"/>
      <w:lang w:eastAsia="ru-RU"/>
    </w:rPr>
  </w:style>
  <w:style w:type="paragraph" w:customStyle="1" w:styleId="ConsPlusNormal">
    <w:name w:val="ConsPlusNormal"/>
    <w:rsid w:val="005A4E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basedOn w:val="a"/>
    <w:rsid w:val="005A4EEE"/>
    <w:pPr>
      <w:spacing w:after="13"/>
    </w:pPr>
  </w:style>
  <w:style w:type="paragraph" w:customStyle="1" w:styleId="ConsPlusNonformat">
    <w:name w:val="ConsPlusNonformat"/>
    <w:rsid w:val="005A4E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EEE"/>
    <w:pPr>
      <w:jc w:val="center"/>
    </w:pPr>
    <w:rPr>
      <w:spacing w:val="4"/>
      <w:sz w:val="32"/>
    </w:rPr>
  </w:style>
  <w:style w:type="character" w:customStyle="1" w:styleId="a4">
    <w:name w:val="Название Знак"/>
    <w:basedOn w:val="a0"/>
    <w:link w:val="a3"/>
    <w:rsid w:val="005A4EEE"/>
    <w:rPr>
      <w:rFonts w:ascii="Times New Roman" w:eastAsia="Times New Roman" w:hAnsi="Times New Roman" w:cs="Times New Roman"/>
      <w:spacing w:val="4"/>
      <w:sz w:val="32"/>
      <w:szCs w:val="24"/>
      <w:lang w:eastAsia="ru-RU"/>
    </w:rPr>
  </w:style>
  <w:style w:type="paragraph" w:styleId="32">
    <w:name w:val="Body Text Indent 3"/>
    <w:basedOn w:val="a"/>
    <w:link w:val="33"/>
    <w:rsid w:val="005A4EEE"/>
    <w:pPr>
      <w:spacing w:after="120"/>
      <w:ind w:left="283"/>
    </w:pPr>
    <w:rPr>
      <w:sz w:val="16"/>
      <w:szCs w:val="16"/>
    </w:rPr>
  </w:style>
  <w:style w:type="character" w:customStyle="1" w:styleId="33">
    <w:name w:val="Основной текст с отступом 3 Знак"/>
    <w:basedOn w:val="a0"/>
    <w:link w:val="32"/>
    <w:rsid w:val="005A4EEE"/>
    <w:rPr>
      <w:rFonts w:ascii="Times New Roman" w:eastAsia="Times New Roman" w:hAnsi="Times New Roman" w:cs="Times New Roman"/>
      <w:sz w:val="16"/>
      <w:szCs w:val="16"/>
      <w:lang w:eastAsia="ru-RU"/>
    </w:rPr>
  </w:style>
  <w:style w:type="paragraph" w:styleId="21">
    <w:name w:val="Body Text Indent 2"/>
    <w:basedOn w:val="a"/>
    <w:link w:val="22"/>
    <w:rsid w:val="005A4EEE"/>
    <w:pPr>
      <w:spacing w:after="120" w:line="480" w:lineRule="auto"/>
      <w:ind w:left="283"/>
    </w:pPr>
  </w:style>
  <w:style w:type="character" w:customStyle="1" w:styleId="22">
    <w:name w:val="Основной текст с отступом 2 Знак"/>
    <w:basedOn w:val="a0"/>
    <w:link w:val="21"/>
    <w:rsid w:val="005A4EEE"/>
    <w:rPr>
      <w:rFonts w:ascii="Times New Roman" w:eastAsia="Times New Roman" w:hAnsi="Times New Roman" w:cs="Times New Roman"/>
      <w:sz w:val="24"/>
      <w:szCs w:val="24"/>
      <w:lang w:eastAsia="ru-RU"/>
    </w:rPr>
  </w:style>
  <w:style w:type="paragraph" w:styleId="a5">
    <w:name w:val="Body Text Indent"/>
    <w:basedOn w:val="a"/>
    <w:link w:val="a6"/>
    <w:rsid w:val="005A4EEE"/>
    <w:pPr>
      <w:spacing w:after="120"/>
      <w:ind w:left="283"/>
    </w:pPr>
  </w:style>
  <w:style w:type="character" w:customStyle="1" w:styleId="a6">
    <w:name w:val="Основной текст с отступом Знак"/>
    <w:basedOn w:val="a0"/>
    <w:link w:val="a5"/>
    <w:rsid w:val="005A4EEE"/>
    <w:rPr>
      <w:rFonts w:ascii="Times New Roman" w:eastAsia="Times New Roman" w:hAnsi="Times New Roman" w:cs="Times New Roman"/>
      <w:sz w:val="24"/>
      <w:szCs w:val="24"/>
      <w:lang w:eastAsia="ru-RU"/>
    </w:rPr>
  </w:style>
  <w:style w:type="paragraph" w:customStyle="1" w:styleId="1">
    <w:name w:val="Стиль1"/>
    <w:basedOn w:val="a"/>
    <w:rsid w:val="005A4EEE"/>
    <w:pPr>
      <w:keepNext/>
      <w:keepLines/>
      <w:widowControl w:val="0"/>
      <w:numPr>
        <w:numId w:val="4"/>
      </w:numPr>
      <w:suppressLineNumbers/>
      <w:suppressAutoHyphens/>
      <w:spacing w:after="60"/>
    </w:pPr>
    <w:rPr>
      <w:b/>
      <w:sz w:val="28"/>
    </w:rPr>
  </w:style>
  <w:style w:type="paragraph" w:customStyle="1" w:styleId="3">
    <w:name w:val="Стиль3"/>
    <w:basedOn w:val="21"/>
    <w:rsid w:val="005A4EEE"/>
    <w:pPr>
      <w:widowControl w:val="0"/>
      <w:numPr>
        <w:ilvl w:val="2"/>
        <w:numId w:val="4"/>
      </w:numPr>
      <w:adjustRightInd w:val="0"/>
      <w:spacing w:after="0" w:line="240" w:lineRule="auto"/>
      <w:jc w:val="both"/>
      <w:textAlignment w:val="baseline"/>
    </w:pPr>
    <w:rPr>
      <w:szCs w:val="20"/>
    </w:rPr>
  </w:style>
  <w:style w:type="paragraph" w:customStyle="1" w:styleId="ConsNonformat">
    <w:name w:val="ConsNonformat"/>
    <w:link w:val="ConsNonformat1"/>
    <w:rsid w:val="005A4EEE"/>
    <w:pPr>
      <w:widowControl w:val="0"/>
      <w:numPr>
        <w:numId w:val="1"/>
      </w:numPr>
      <w:tabs>
        <w:tab w:val="clear" w:pos="432"/>
      </w:tabs>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character" w:customStyle="1" w:styleId="ConsNonformat1">
    <w:name w:val="ConsNonformat Знак1"/>
    <w:link w:val="ConsNonformat"/>
    <w:rsid w:val="005A4EEE"/>
    <w:rPr>
      <w:rFonts w:ascii="Courier New" w:eastAsia="Times New Roman" w:hAnsi="Courier New" w:cs="Courier New"/>
      <w:sz w:val="20"/>
      <w:szCs w:val="20"/>
      <w:lang w:eastAsia="ru-RU"/>
    </w:rPr>
  </w:style>
  <w:style w:type="paragraph" w:styleId="23">
    <w:name w:val="Body Text 2"/>
    <w:basedOn w:val="a"/>
    <w:link w:val="24"/>
    <w:rsid w:val="005A4EEE"/>
    <w:pPr>
      <w:spacing w:after="120" w:line="480" w:lineRule="auto"/>
    </w:pPr>
  </w:style>
  <w:style w:type="character" w:customStyle="1" w:styleId="24">
    <w:name w:val="Основной текст 2 Знак"/>
    <w:basedOn w:val="a0"/>
    <w:link w:val="23"/>
    <w:rsid w:val="005A4EEE"/>
    <w:rPr>
      <w:rFonts w:ascii="Times New Roman" w:eastAsia="Times New Roman" w:hAnsi="Times New Roman" w:cs="Times New Roman"/>
      <w:sz w:val="24"/>
      <w:szCs w:val="24"/>
      <w:lang w:eastAsia="ru-RU"/>
    </w:rPr>
  </w:style>
  <w:style w:type="paragraph" w:customStyle="1" w:styleId="variable">
    <w:name w:val="variable"/>
    <w:basedOn w:val="a"/>
    <w:rsid w:val="005A4EEE"/>
    <w:pPr>
      <w:numPr>
        <w:ilvl w:val="2"/>
        <w:numId w:val="1"/>
      </w:numPr>
      <w:ind w:left="0"/>
    </w:pPr>
    <w:rPr>
      <w:b/>
    </w:rPr>
  </w:style>
  <w:style w:type="paragraph" w:customStyle="1" w:styleId="ConsPlusTitle">
    <w:name w:val="ConsPlusTitle"/>
    <w:rsid w:val="005A4E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er"/>
    <w:basedOn w:val="a"/>
    <w:link w:val="a8"/>
    <w:rsid w:val="005A4EEE"/>
    <w:pPr>
      <w:tabs>
        <w:tab w:val="center" w:pos="4677"/>
        <w:tab w:val="right" w:pos="9355"/>
      </w:tabs>
    </w:pPr>
  </w:style>
  <w:style w:type="character" w:customStyle="1" w:styleId="a8">
    <w:name w:val="Нижний колонтитул Знак"/>
    <w:basedOn w:val="a0"/>
    <w:link w:val="a7"/>
    <w:rsid w:val="005A4EEE"/>
    <w:rPr>
      <w:rFonts w:ascii="Times New Roman" w:eastAsia="Times New Roman" w:hAnsi="Times New Roman" w:cs="Times New Roman"/>
      <w:sz w:val="24"/>
      <w:szCs w:val="24"/>
      <w:lang w:eastAsia="ru-RU"/>
    </w:rPr>
  </w:style>
  <w:style w:type="paragraph" w:styleId="a9">
    <w:name w:val="footnote text"/>
    <w:basedOn w:val="a"/>
    <w:link w:val="aa"/>
    <w:semiHidden/>
    <w:rsid w:val="005A4EEE"/>
    <w:rPr>
      <w:sz w:val="20"/>
      <w:szCs w:val="20"/>
    </w:rPr>
  </w:style>
  <w:style w:type="character" w:customStyle="1" w:styleId="aa">
    <w:name w:val="Текст сноски Знак"/>
    <w:basedOn w:val="a0"/>
    <w:link w:val="a9"/>
    <w:semiHidden/>
    <w:rsid w:val="005A4EEE"/>
    <w:rPr>
      <w:rFonts w:ascii="Times New Roman" w:eastAsia="Times New Roman" w:hAnsi="Times New Roman" w:cs="Times New Roman"/>
      <w:sz w:val="20"/>
      <w:szCs w:val="20"/>
      <w:lang w:eastAsia="ru-RU"/>
    </w:rPr>
  </w:style>
  <w:style w:type="character" w:styleId="ab">
    <w:name w:val="footnote reference"/>
    <w:semiHidden/>
    <w:rsid w:val="005A4EEE"/>
    <w:rPr>
      <w:vertAlign w:val="superscript"/>
    </w:rPr>
  </w:style>
  <w:style w:type="table" w:styleId="ac">
    <w:name w:val="Table Grid"/>
    <w:basedOn w:val="a1"/>
    <w:rsid w:val="005A4E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ocked/>
    <w:rsid w:val="005A4EEE"/>
    <w:rPr>
      <w:rFonts w:cs="Times New Roman"/>
      <w:b/>
      <w:sz w:val="28"/>
    </w:rPr>
  </w:style>
  <w:style w:type="paragraph" w:customStyle="1" w:styleId="13">
    <w:name w:val="Основной текст1"/>
    <w:rsid w:val="005A4EEE"/>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customStyle="1" w:styleId="14">
    <w:name w:val="Абзац списка1"/>
    <w:basedOn w:val="a"/>
    <w:rsid w:val="005A4EEE"/>
    <w:pPr>
      <w:ind w:left="720"/>
      <w:contextualSpacing/>
    </w:pPr>
  </w:style>
  <w:style w:type="character" w:customStyle="1" w:styleId="Tahoma14">
    <w:name w:val="Стиль Tahoma 14 пт полужирный"/>
    <w:rsid w:val="005A4EEE"/>
    <w:rPr>
      <w:rFonts w:ascii="Times New Roman" w:hAnsi="Times New Roman"/>
      <w:b/>
      <w:sz w:val="28"/>
    </w:rPr>
  </w:style>
  <w:style w:type="paragraph" w:customStyle="1" w:styleId="Default">
    <w:name w:val="Default"/>
    <w:rsid w:val="005A4E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Hyperlink"/>
    <w:rsid w:val="005A4EEE"/>
    <w:rPr>
      <w:rFonts w:cs="Times New Roman"/>
      <w:color w:val="0000FF"/>
      <w:u w:val="single"/>
    </w:rPr>
  </w:style>
  <w:style w:type="paragraph" w:customStyle="1" w:styleId="ae">
    <w:name w:val="наименование"/>
    <w:rsid w:val="005A4EEE"/>
    <w:pPr>
      <w:widowControl w:val="0"/>
      <w:autoSpaceDE w:val="0"/>
      <w:autoSpaceDN w:val="0"/>
      <w:adjustRightInd w:val="0"/>
      <w:spacing w:before="1" w:after="1" w:line="280" w:lineRule="atLeast"/>
      <w:ind w:left="1" w:right="1" w:firstLine="1"/>
      <w:jc w:val="center"/>
    </w:pPr>
    <w:rPr>
      <w:rFonts w:ascii="Times New Roman" w:eastAsia="Times New Roman" w:hAnsi="Times New Roman" w:cs="Times New Roman"/>
      <w:b/>
      <w:bCs/>
      <w:sz w:val="24"/>
      <w:szCs w:val="24"/>
      <w:lang w:eastAsia="ru-RU"/>
    </w:rPr>
  </w:style>
  <w:style w:type="paragraph" w:styleId="af">
    <w:name w:val="Normal (Web)"/>
    <w:basedOn w:val="a"/>
    <w:rsid w:val="005A4EEE"/>
    <w:pPr>
      <w:spacing w:before="100" w:beforeAutospacing="1" w:after="100" w:afterAutospacing="1"/>
    </w:pPr>
  </w:style>
  <w:style w:type="character" w:styleId="af0">
    <w:name w:val="page number"/>
    <w:basedOn w:val="a0"/>
    <w:rsid w:val="005A4EEE"/>
  </w:style>
  <w:style w:type="paragraph" w:styleId="af1">
    <w:name w:val="Plain Text"/>
    <w:basedOn w:val="a"/>
    <w:link w:val="af2"/>
    <w:rsid w:val="0090502A"/>
    <w:rPr>
      <w:rFonts w:ascii="Courier New" w:hAnsi="Courier New"/>
      <w:sz w:val="20"/>
      <w:szCs w:val="20"/>
    </w:rPr>
  </w:style>
  <w:style w:type="character" w:customStyle="1" w:styleId="af2">
    <w:name w:val="Текст Знак"/>
    <w:basedOn w:val="a0"/>
    <w:link w:val="af1"/>
    <w:rsid w:val="0090502A"/>
    <w:rPr>
      <w:rFonts w:ascii="Courier New" w:eastAsia="Times New Roman" w:hAnsi="Courier New" w:cs="Times New Roman"/>
      <w:sz w:val="20"/>
      <w:szCs w:val="20"/>
      <w:lang w:eastAsia="ru-RU"/>
    </w:rPr>
  </w:style>
  <w:style w:type="paragraph" w:customStyle="1" w:styleId="af3">
    <w:name w:val="Знак"/>
    <w:basedOn w:val="a"/>
    <w:rsid w:val="0090502A"/>
    <w:rPr>
      <w:rFonts w:ascii="Verdana" w:hAnsi="Verdana" w:cs="Verdana"/>
      <w:sz w:val="20"/>
      <w:szCs w:val="20"/>
      <w:lang w:val="en-US" w:eastAsia="en-US"/>
    </w:rPr>
  </w:style>
  <w:style w:type="paragraph" w:styleId="af4">
    <w:name w:val="List Paragraph"/>
    <w:basedOn w:val="a"/>
    <w:uiPriority w:val="34"/>
    <w:qFormat/>
    <w:rsid w:val="00FC2BEE"/>
    <w:pPr>
      <w:ind w:left="720"/>
      <w:contextualSpacing/>
    </w:pPr>
  </w:style>
  <w:style w:type="paragraph" w:styleId="af5">
    <w:name w:val="Body Text"/>
    <w:basedOn w:val="a"/>
    <w:link w:val="af6"/>
    <w:rsid w:val="002D5A08"/>
    <w:pPr>
      <w:spacing w:after="120"/>
    </w:pPr>
    <w:rPr>
      <w:szCs w:val="20"/>
    </w:rPr>
  </w:style>
  <w:style w:type="character" w:customStyle="1" w:styleId="af6">
    <w:name w:val="Основной текст Знак"/>
    <w:basedOn w:val="a0"/>
    <w:link w:val="af5"/>
    <w:rsid w:val="002D5A08"/>
    <w:rPr>
      <w:rFonts w:ascii="Times New Roman" w:eastAsia="Times New Roman" w:hAnsi="Times New Roman" w:cs="Times New Roman"/>
      <w:sz w:val="24"/>
      <w:szCs w:val="20"/>
      <w:lang w:eastAsia="ru-RU"/>
    </w:rPr>
  </w:style>
  <w:style w:type="character" w:customStyle="1" w:styleId="34">
    <w:name w:val="Основной текст (3)_"/>
    <w:link w:val="35"/>
    <w:rsid w:val="002D5A08"/>
    <w:rPr>
      <w:b/>
      <w:bCs/>
      <w:i/>
      <w:iCs/>
      <w:spacing w:val="1"/>
      <w:sz w:val="26"/>
      <w:szCs w:val="26"/>
      <w:shd w:val="clear" w:color="auto" w:fill="FFFFFF"/>
    </w:rPr>
  </w:style>
  <w:style w:type="paragraph" w:customStyle="1" w:styleId="35">
    <w:name w:val="Основной текст (3)"/>
    <w:basedOn w:val="a"/>
    <w:link w:val="34"/>
    <w:rsid w:val="002D5A08"/>
    <w:pPr>
      <w:widowControl w:val="0"/>
      <w:shd w:val="clear" w:color="auto" w:fill="FFFFFF"/>
      <w:spacing w:before="300" w:after="300" w:line="240" w:lineRule="atLeast"/>
      <w:jc w:val="center"/>
    </w:pPr>
    <w:rPr>
      <w:rFonts w:asciiTheme="minorHAnsi" w:eastAsiaTheme="minorHAnsi" w:hAnsiTheme="minorHAnsi" w:cstheme="minorBidi"/>
      <w:b/>
      <w:bCs/>
      <w:i/>
      <w:iCs/>
      <w:spacing w:val="1"/>
      <w:sz w:val="26"/>
      <w:szCs w:val="26"/>
      <w:lang w:eastAsia="en-US"/>
    </w:rPr>
  </w:style>
  <w:style w:type="paragraph" w:styleId="af7">
    <w:name w:val="Balloon Text"/>
    <w:basedOn w:val="a"/>
    <w:link w:val="af8"/>
    <w:uiPriority w:val="99"/>
    <w:semiHidden/>
    <w:unhideWhenUsed/>
    <w:rsid w:val="00BE33E1"/>
    <w:rPr>
      <w:rFonts w:ascii="Segoe UI" w:hAnsi="Segoe UI" w:cs="Segoe UI"/>
      <w:sz w:val="18"/>
      <w:szCs w:val="18"/>
    </w:rPr>
  </w:style>
  <w:style w:type="character" w:customStyle="1" w:styleId="af8">
    <w:name w:val="Текст выноски Знак"/>
    <w:basedOn w:val="a0"/>
    <w:link w:val="af7"/>
    <w:uiPriority w:val="99"/>
    <w:semiHidden/>
    <w:rsid w:val="00BE33E1"/>
    <w:rPr>
      <w:rFonts w:ascii="Segoe UI" w:eastAsia="Times New Roman" w:hAnsi="Segoe UI" w:cs="Segoe UI"/>
      <w:sz w:val="18"/>
      <w:szCs w:val="18"/>
      <w:lang w:eastAsia="ru-RU"/>
    </w:rPr>
  </w:style>
  <w:style w:type="paragraph" w:customStyle="1" w:styleId="25">
    <w:name w:val="Абзац списка2"/>
    <w:basedOn w:val="a"/>
    <w:rsid w:val="00FF7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miizr2010@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744DC-4CB0-4F83-9483-562B5DA2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26</Pages>
  <Words>12891</Words>
  <Characters>73479</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
      <vt:lpstr>    </vt:lpstr>
      <vt:lpstr>    </vt:lpstr>
      <vt:lpstr>    </vt:lpstr>
      <vt:lpstr>    Верхний Тагил 2017</vt:lpstr>
      <vt:lpstr>    ОБЩИЕ ПОЛОЖЕНИЯ</vt:lpstr>
      <vt:lpstr>Управление Федерального Казначейства по Свердловской области (Администрация горо</vt:lpstr>
      <vt:lpstr>        3. Требования по содержанию заявки и представленных вместе с ней документов</vt:lpstr>
      <vt:lpstr>- плата за эксплуатационное обслуживание, а также долю в праве на общедолевое им</vt:lpstr>
      <vt:lpstr>- плата за работы по капитальному ремонту Объекта аренды, права на который перед</vt:lpstr>
      <vt:lpstr>- плата за предоставляемые коммунальные услуги.</vt:lpstr>
      <vt:lpstr>    </vt:lpstr>
    </vt:vector>
  </TitlesOfParts>
  <Company/>
  <LinksUpToDate>false</LinksUpToDate>
  <CharactersWithSpaces>86198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2017-07-31T07:11:00Z</cp:lastPrinted>
  <dcterms:created xsi:type="dcterms:W3CDTF">2016-02-15T04:49:00Z</dcterms:created>
  <dcterms:modified xsi:type="dcterms:W3CDTF">2017-08-02T03:02:00Z</dcterms:modified>
</cp:coreProperties>
</file>