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B9" w:rsidRPr="00EB02E2" w:rsidRDefault="00E967B9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E967B9" w:rsidRPr="00EB02E2" w:rsidRDefault="00E967B9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E967B9" w:rsidRDefault="00E967B9" w:rsidP="00922CA0">
      <w:pPr>
        <w:pStyle w:val="ConsPlusNormal"/>
        <w:rPr>
          <w:lang w:val="en-US"/>
        </w:rPr>
      </w:pPr>
    </w:p>
    <w:p w:rsidR="00E967B9" w:rsidRDefault="00E967B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E967B9" w:rsidRDefault="00E967B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E967B9" w:rsidRPr="00EB02E2" w:rsidRDefault="00E967B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E967B9" w:rsidRPr="00544521" w:rsidRDefault="00E967B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>ВЕРХНИЙ ТАГИЛ</w:t>
      </w:r>
    </w:p>
    <w:p w:rsidR="00E967B9" w:rsidRDefault="00E967B9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568"/>
      </w:tblGrid>
      <w:tr w:rsidR="00E967B9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E967B9" w:rsidRPr="006451F5" w:rsidRDefault="00E967B9" w:rsidP="008A093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1D2288">
              <w:rPr>
                <w:sz w:val="28"/>
                <w:szCs w:val="28"/>
                <w:u w:val="single"/>
              </w:rPr>
              <w:t>05.06.2020</w:t>
            </w:r>
          </w:p>
        </w:tc>
        <w:tc>
          <w:tcPr>
            <w:tcW w:w="3262" w:type="dxa"/>
          </w:tcPr>
          <w:p w:rsidR="00E967B9" w:rsidRPr="00B64AD3" w:rsidRDefault="00E967B9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E967B9" w:rsidRPr="001D2288" w:rsidRDefault="00E967B9" w:rsidP="0098277B">
            <w:pPr>
              <w:pStyle w:val="ConsPlusNormal"/>
              <w:rPr>
                <w:b/>
                <w:bCs/>
                <w:sz w:val="28"/>
                <w:szCs w:val="28"/>
              </w:rPr>
            </w:pPr>
            <w:r>
              <w:rPr>
                <w:rStyle w:val="PlaceholderText"/>
                <w:color w:val="auto"/>
                <w:sz w:val="28"/>
                <w:szCs w:val="28"/>
              </w:rPr>
              <w:t xml:space="preserve">       </w:t>
            </w:r>
            <w:r w:rsidRPr="001D2288">
              <w:rPr>
                <w:rStyle w:val="PlaceholderText"/>
                <w:color w:val="auto"/>
                <w:sz w:val="28"/>
                <w:szCs w:val="28"/>
              </w:rPr>
              <w:t xml:space="preserve">№ </w:t>
            </w:r>
            <w:r w:rsidRPr="001D2288">
              <w:rPr>
                <w:rStyle w:val="PlaceholderText"/>
                <w:color w:val="auto"/>
                <w:sz w:val="28"/>
                <w:szCs w:val="28"/>
                <w:u w:val="single"/>
              </w:rPr>
              <w:t>263</w:t>
            </w:r>
          </w:p>
        </w:tc>
      </w:tr>
      <w:tr w:rsidR="00E967B9">
        <w:trPr>
          <w:gridBefore w:val="1"/>
          <w:wBefore w:w="72" w:type="dxa"/>
        </w:trPr>
        <w:tc>
          <w:tcPr>
            <w:tcW w:w="9756" w:type="dxa"/>
            <w:gridSpan w:val="4"/>
          </w:tcPr>
          <w:p w:rsidR="00E967B9" w:rsidRDefault="00E967B9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E967B9" w:rsidRDefault="00E967B9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967B9" w:rsidRPr="00B64AD3" w:rsidRDefault="00E967B9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E967B9">
        <w:tc>
          <w:tcPr>
            <w:tcW w:w="9828" w:type="dxa"/>
            <w:gridSpan w:val="5"/>
          </w:tcPr>
          <w:p w:rsidR="00E967B9" w:rsidRDefault="00E967B9" w:rsidP="0098277B">
            <w:pPr>
              <w:pStyle w:val="Title"/>
              <w:rPr>
                <w:i/>
                <w:iCs/>
                <w:sz w:val="28"/>
                <w:szCs w:val="28"/>
              </w:rPr>
            </w:pPr>
            <w:r w:rsidRPr="004611AD">
              <w:rPr>
                <w:i/>
                <w:iCs/>
                <w:sz w:val="28"/>
                <w:szCs w:val="28"/>
              </w:rPr>
              <w:t xml:space="preserve">О внесении изменений в Административный регламент по предоставлению государственной услуги «Предоставление отдельным категориям граждан компенсации расходов на оплату жилого помещения и коммунальных услуг на территории городского округа Верхний Тагил», утвержденный постановлением Администрации городского округа Верхний Тагил </w:t>
            </w:r>
          </w:p>
          <w:p w:rsidR="00E967B9" w:rsidRPr="004611AD" w:rsidRDefault="00E967B9" w:rsidP="0098277B">
            <w:pPr>
              <w:pStyle w:val="Title"/>
              <w:rPr>
                <w:i/>
                <w:iCs/>
                <w:sz w:val="28"/>
                <w:szCs w:val="28"/>
              </w:rPr>
            </w:pPr>
            <w:r w:rsidRPr="004611AD">
              <w:rPr>
                <w:i/>
                <w:iCs/>
                <w:sz w:val="28"/>
                <w:szCs w:val="28"/>
              </w:rPr>
              <w:t>от 23.03.2020 № 140</w:t>
            </w:r>
          </w:p>
          <w:p w:rsidR="00E967B9" w:rsidRPr="00B64AD3" w:rsidRDefault="00E967B9" w:rsidP="00922CA0">
            <w:pPr>
              <w:pStyle w:val="ConsPlusNormal"/>
              <w:rPr>
                <w:sz w:val="28"/>
                <w:szCs w:val="28"/>
              </w:rPr>
            </w:pPr>
          </w:p>
          <w:p w:rsidR="00E967B9" w:rsidRPr="00B64AD3" w:rsidRDefault="00E967B9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967B9">
        <w:tc>
          <w:tcPr>
            <w:tcW w:w="236" w:type="dxa"/>
            <w:gridSpan w:val="2"/>
          </w:tcPr>
          <w:p w:rsidR="00E967B9" w:rsidRPr="004611AD" w:rsidRDefault="00E967B9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4611AD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592" w:type="dxa"/>
            <w:gridSpan w:val="3"/>
          </w:tcPr>
          <w:p w:rsidR="00E967B9" w:rsidRPr="004611AD" w:rsidRDefault="00E967B9" w:rsidP="006451F5">
            <w:pPr>
              <w:pStyle w:val="Title"/>
              <w:ind w:firstLine="484"/>
              <w:jc w:val="both"/>
              <w:rPr>
                <w:b w:val="0"/>
                <w:bCs w:val="0"/>
                <w:sz w:val="28"/>
                <w:szCs w:val="28"/>
              </w:rPr>
            </w:pPr>
            <w:r w:rsidRPr="004611AD">
              <w:rPr>
                <w:b w:val="0"/>
                <w:bCs w:val="0"/>
                <w:sz w:val="28"/>
                <w:szCs w:val="28"/>
              </w:rPr>
      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 w:rsidRPr="004611AD">
              <w:rPr>
                <w:b w:val="0"/>
                <w:bCs w:val="0"/>
                <w:sz w:val="28"/>
                <w:szCs w:val="28"/>
                <w:lang w:eastAsia="en-US"/>
              </w:rPr>
              <w:t xml:space="preserve">от 27 июля 2010 года № 210-ФЗ «Об организации предоставления государственных и муниципальных услуг», постановления Правительства Российской Федерации от 16.05.2011№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      </w:r>
            <w:r w:rsidRPr="004611AD">
              <w:rPr>
                <w:b w:val="0"/>
                <w:bCs w:val="0"/>
                <w:sz w:val="28"/>
                <w:szCs w:val="28"/>
              </w:rPr>
              <w:t>в соответствии с Законами Свердловской области от 19 ноября 2008 года № 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от 09 октября 2009 года № 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Федерациипо предоставлению мер социальной поддержки по оплате жилого помещения и коммунальных услуг», в целях обеспечения выполнения требований Федерального закона от 18 июля 2019 года № 184-ФЗ «О внесении изменений в Федеральный закон «О социальной защите инвалидов в Российской Федерации», руководствуясь Уставом городского округа Верхний Тагил, Администрация городского округа Верхний Тагил</w:t>
            </w:r>
          </w:p>
          <w:p w:rsidR="00E967B9" w:rsidRDefault="00E967B9" w:rsidP="00A613A4">
            <w:pPr>
              <w:pStyle w:val="Title"/>
              <w:jc w:val="both"/>
              <w:rPr>
                <w:sz w:val="28"/>
                <w:szCs w:val="28"/>
              </w:rPr>
            </w:pPr>
          </w:p>
          <w:p w:rsidR="00E967B9" w:rsidRPr="004611AD" w:rsidRDefault="00E967B9" w:rsidP="00A613A4">
            <w:pPr>
              <w:pStyle w:val="Title"/>
              <w:jc w:val="both"/>
              <w:rPr>
                <w:sz w:val="28"/>
                <w:szCs w:val="28"/>
              </w:rPr>
            </w:pPr>
            <w:r w:rsidRPr="004611AD">
              <w:rPr>
                <w:sz w:val="28"/>
                <w:szCs w:val="28"/>
              </w:rPr>
              <w:t>ПОСТАНОВЛЯЕТ:</w:t>
            </w:r>
          </w:p>
          <w:p w:rsidR="00E967B9" w:rsidRPr="004611AD" w:rsidRDefault="00E967B9" w:rsidP="00A613A4">
            <w:pPr>
              <w:pStyle w:val="Title"/>
              <w:jc w:val="both"/>
              <w:rPr>
                <w:sz w:val="28"/>
                <w:szCs w:val="28"/>
              </w:rPr>
            </w:pPr>
          </w:p>
        </w:tc>
      </w:tr>
      <w:tr w:rsidR="00E967B9" w:rsidRPr="00F13B93">
        <w:trPr>
          <w:trHeight w:val="6572"/>
        </w:trPr>
        <w:tc>
          <w:tcPr>
            <w:tcW w:w="236" w:type="dxa"/>
            <w:gridSpan w:val="2"/>
          </w:tcPr>
          <w:p w:rsidR="00E967B9" w:rsidRPr="004611AD" w:rsidRDefault="00E967B9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92" w:type="dxa"/>
            <w:gridSpan w:val="3"/>
          </w:tcPr>
          <w:p w:rsidR="00E967B9" w:rsidRPr="00F13B93" w:rsidRDefault="00E967B9" w:rsidP="00B64AD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E967B9" w:rsidRDefault="00E967B9" w:rsidP="007F0CC1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B93">
              <w:rPr>
                <w:rFonts w:ascii="Times New Roman" w:hAnsi="Times New Roman" w:cs="Times New Roman"/>
                <w:sz w:val="28"/>
                <w:szCs w:val="28"/>
              </w:rPr>
              <w:t>Внести в Административный регламент по предоставлению государственной услуги «Предоставление отдельным категориям граждан компенсации расходов на оплату жилого помещения и коммунальных услуг на территории городского округа Верхний Тагил»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34F5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4F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Верхний Тагил от 23.03.2020 № 140</w:t>
            </w:r>
            <w:r w:rsidRPr="00034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B93">
              <w:rPr>
                <w:rFonts w:ascii="Times New Roman" w:hAnsi="Times New Roman" w:cs="Times New Roman"/>
                <w:sz w:val="28"/>
                <w:szCs w:val="28"/>
              </w:rPr>
              <w:t>следующие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67B9" w:rsidRDefault="00E967B9" w:rsidP="007F0CC1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10 изложить в следующей редакции: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«10.</w:t>
            </w:r>
            <w:r w:rsidRPr="00034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государственной услуги МКУ «КРЦ» реализует отдельные функции, связанные с осуществлением Администрацией городского округа Верхний Тагил соответствующего государственного полномочия, такие как: 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1) организация приема заявлений граждан о предоставлении субсидий и мер социальной поддержки на оплату жилого помещения и коммунальных услуг;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2) определение размера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3) осуществление перерасчетов сумм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4) формирование реестров получателей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5) проведение проверки принятых от заявителя документов для предоставления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6) формирование заявок на финансирование субсидий и мер социальной поддержки и передача их в уполномоченный орган;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7) подготовка и представление в уполномоченный орган отчетов о расходовании субвенций, предоставленных из областного бюджета на осуществление государственного полномочия по предоставлению гражданам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8) подготовка ответов на обращения граждан по вопросам предоставления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претензионно-</w:t>
            </w: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исковая работа по делам о взыскании необоснованно полученных сумм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10) представление интересов администрации городского округа Верхний Тагил в судах по искам, связанным с предоставлением, начислением, отменой выплаты гражданам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11) ведение учетных счетов граждан по начислению субсидий и мер социальной поддержки;</w:t>
            </w:r>
          </w:p>
          <w:p w:rsidR="00E967B9" w:rsidRPr="007F0CC1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12) взаимодействие с организациями различных форм собственности, осуществляющими начисление и сбор платежей населения за жилищно-коммунальные услуги, по обмену информацией для осуществления контроля правомерности получения субсидий на оплату жилья и коммунальных услуг.</w:t>
            </w:r>
          </w:p>
          <w:p w:rsidR="00E967B9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информационного, в том числе межведомственного взаимодействия: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13B93">
              <w:rPr>
                <w:sz w:val="28"/>
                <w:szCs w:val="28"/>
              </w:rPr>
      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политики);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13B93">
              <w:rPr>
                <w:sz w:val="28"/>
                <w:szCs w:val="28"/>
              </w:rPr>
      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13B93">
              <w:rPr>
                <w:sz w:val="28"/>
                <w:szCs w:val="28"/>
              </w:rPr>
              <w:t>территориальные органы Главного управления по вопросам миграции Министерства внутренних дел Российской Федерации по Свердловской области;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F13B93">
              <w:rPr>
                <w:sz w:val="28"/>
                <w:szCs w:val="28"/>
              </w:rPr>
              <w:t>территориальный орган Федеральной службы государственной регистрации, кадастра и картографии (Росреестр);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F13B93">
              <w:rPr>
                <w:sz w:val="28"/>
                <w:szCs w:val="28"/>
              </w:rPr>
              <w:t>территориальные органы Пенсионного фонда Российской Федерации и (или) оператор федеральной государственной информационной системы "Федеральный реестр инвалидов" (далее - ФГИС ФРИ);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F13B93">
              <w:rPr>
                <w:sz w:val="28"/>
                <w:szCs w:val="28"/>
              </w:rPr>
              <w:t>бюро технической инвентаризации;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F13B93">
              <w:rPr>
                <w:sz w:val="28"/>
                <w:szCs w:val="28"/>
              </w:rPr>
              <w:t>военные комиссариаты;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F13B93">
              <w:rPr>
                <w:sz w:val="28"/>
                <w:szCs w:val="28"/>
              </w:rPr>
              <w:t>организации жилищно-коммунального хозяйства независимо от их организационно-правовой формы, начисляющие плату за жилое помещение и коммунальные услуги;</w:t>
            </w:r>
          </w:p>
          <w:p w:rsidR="00E967B9" w:rsidRPr="00F13B93" w:rsidRDefault="00E967B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F13B93">
              <w:rPr>
                <w:sz w:val="28"/>
                <w:szCs w:val="28"/>
              </w:rPr>
              <w:t>организации независимо от их организационно-правовой формы, оказывающие услуги по поставке твердого топлива;</w:t>
            </w:r>
          </w:p>
          <w:p w:rsidR="00E967B9" w:rsidRDefault="00E967B9" w:rsidP="00F13B93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F13B93">
              <w:rPr>
                <w:sz w:val="28"/>
                <w:szCs w:val="28"/>
              </w:rPr>
              <w:t>организации-работодатели, состоящие в трудовых отношениях с работниками бюджетной сферы в поселках городского типа и сельских населенных пунктах.</w:t>
            </w:r>
          </w:p>
          <w:p w:rsidR="00E967B9" w:rsidRDefault="00E967B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При предоставлении государственной услуги подача документов может осуществляться через МФЦ.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67B9" w:rsidRPr="0003404A" w:rsidRDefault="00E967B9" w:rsidP="0003404A">
            <w:pPr>
              <w:pStyle w:val="ConsPlusNormal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03404A">
              <w:rPr>
                <w:sz w:val="28"/>
                <w:szCs w:val="28"/>
              </w:rPr>
              <w:t>2. Настоящее</w:t>
            </w:r>
            <w:r>
              <w:rPr>
                <w:sz w:val="28"/>
                <w:szCs w:val="28"/>
              </w:rPr>
              <w:t xml:space="preserve"> постановление опубликовать на о</w:t>
            </w:r>
            <w:r w:rsidRPr="0003404A">
              <w:rPr>
                <w:sz w:val="28"/>
                <w:szCs w:val="28"/>
              </w:rPr>
              <w:t>фициальном сайте городского округа Верхний Тагил в сети Интернет (www.</w:t>
            </w:r>
            <w:r w:rsidRPr="0003404A">
              <w:rPr>
                <w:sz w:val="28"/>
                <w:szCs w:val="28"/>
                <w:lang w:val="en-US"/>
              </w:rPr>
              <w:t>go</w:t>
            </w:r>
            <w:r w:rsidRPr="0003404A">
              <w:rPr>
                <w:sz w:val="28"/>
                <w:szCs w:val="28"/>
              </w:rPr>
              <w:t>-</w:t>
            </w:r>
            <w:r w:rsidRPr="0003404A">
              <w:rPr>
                <w:sz w:val="28"/>
                <w:szCs w:val="28"/>
                <w:lang w:val="en-US"/>
              </w:rPr>
              <w:t>vtagil</w:t>
            </w:r>
            <w:r w:rsidRPr="0003404A">
              <w:rPr>
                <w:sz w:val="28"/>
                <w:szCs w:val="28"/>
              </w:rPr>
              <w:t>.ru).</w:t>
            </w:r>
          </w:p>
          <w:p w:rsidR="00E967B9" w:rsidRDefault="00E967B9" w:rsidP="0003404A">
            <w:pPr>
              <w:pStyle w:val="10"/>
              <w:ind w:firstLine="567"/>
              <w:jc w:val="both"/>
            </w:pPr>
            <w:r w:rsidRPr="00727D3F">
              <w:t xml:space="preserve"> </w:t>
            </w:r>
          </w:p>
          <w:p w:rsidR="00E967B9" w:rsidRPr="00F13B93" w:rsidRDefault="00E967B9" w:rsidP="007F0CC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967B9" w:rsidRPr="00F13B93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E967B9" w:rsidRPr="00F13B93" w:rsidRDefault="00E967B9" w:rsidP="00922CA0">
            <w:pPr>
              <w:pStyle w:val="ConsPlusNormal"/>
              <w:rPr>
                <w:sz w:val="28"/>
                <w:szCs w:val="28"/>
              </w:rPr>
            </w:pPr>
            <w:r w:rsidRPr="00F13B93">
              <w:rPr>
                <w:sz w:val="28"/>
                <w:szCs w:val="28"/>
              </w:rPr>
              <w:t>Глава городского округа</w:t>
            </w:r>
          </w:p>
          <w:p w:rsidR="00E967B9" w:rsidRPr="00F13B93" w:rsidRDefault="00E967B9" w:rsidP="00922CA0">
            <w:pPr>
              <w:pStyle w:val="ConsPlusNormal"/>
              <w:rPr>
                <w:sz w:val="28"/>
                <w:szCs w:val="28"/>
              </w:rPr>
            </w:pPr>
            <w:r w:rsidRPr="00F13B9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830" w:type="dxa"/>
            <w:gridSpan w:val="2"/>
          </w:tcPr>
          <w:p w:rsidR="00E967B9" w:rsidRDefault="00E967B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E967B9" w:rsidRPr="00F13B93" w:rsidRDefault="00E967B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  <w:tr w:rsidR="00E967B9" w:rsidRPr="00F13B93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E967B9" w:rsidRPr="00F13B93" w:rsidRDefault="00E967B9" w:rsidP="00922CA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2"/>
          </w:tcPr>
          <w:p w:rsidR="00E967B9" w:rsidRDefault="00E967B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E967B9" w:rsidRDefault="00E967B9" w:rsidP="00922CA0">
      <w:pPr>
        <w:pStyle w:val="ConsPlusNormal"/>
        <w:rPr>
          <w:sz w:val="28"/>
          <w:szCs w:val="28"/>
        </w:rPr>
      </w:pPr>
    </w:p>
    <w:p w:rsidR="00E967B9" w:rsidRDefault="00E967B9" w:rsidP="00922CA0">
      <w:pPr>
        <w:pStyle w:val="ConsPlusNormal"/>
        <w:jc w:val="center"/>
        <w:rPr>
          <w:sz w:val="28"/>
          <w:szCs w:val="28"/>
        </w:rPr>
      </w:pPr>
    </w:p>
    <w:p w:rsidR="00E967B9" w:rsidRDefault="00E967B9" w:rsidP="00922CA0">
      <w:pPr>
        <w:pStyle w:val="ConsPlusNormal"/>
        <w:jc w:val="center"/>
        <w:rPr>
          <w:sz w:val="28"/>
          <w:szCs w:val="28"/>
        </w:rPr>
      </w:pPr>
    </w:p>
    <w:p w:rsidR="00E967B9" w:rsidRDefault="00E967B9" w:rsidP="00922CA0">
      <w:pPr>
        <w:pStyle w:val="Title"/>
        <w:jc w:val="both"/>
        <w:rPr>
          <w:b w:val="0"/>
          <w:bCs w:val="0"/>
        </w:rPr>
      </w:pPr>
    </w:p>
    <w:p w:rsidR="00E967B9" w:rsidRDefault="00E967B9" w:rsidP="00922CA0">
      <w:pPr>
        <w:pStyle w:val="Title"/>
        <w:jc w:val="both"/>
        <w:rPr>
          <w:b w:val="0"/>
          <w:bCs w:val="0"/>
        </w:rPr>
      </w:pPr>
    </w:p>
    <w:p w:rsidR="00E967B9" w:rsidRDefault="00E967B9" w:rsidP="00922CA0">
      <w:pPr>
        <w:ind w:firstLine="709"/>
        <w:jc w:val="both"/>
        <w:rPr>
          <w:sz w:val="28"/>
          <w:szCs w:val="28"/>
        </w:rPr>
      </w:pPr>
    </w:p>
    <w:p w:rsidR="00E967B9" w:rsidRDefault="00E967B9" w:rsidP="00922CA0">
      <w:pPr>
        <w:ind w:firstLine="709"/>
        <w:jc w:val="both"/>
        <w:rPr>
          <w:sz w:val="28"/>
          <w:szCs w:val="28"/>
        </w:rPr>
      </w:pPr>
    </w:p>
    <w:p w:rsidR="00E967B9" w:rsidRDefault="00E967B9" w:rsidP="00922CA0">
      <w:pPr>
        <w:ind w:firstLine="709"/>
        <w:jc w:val="both"/>
        <w:rPr>
          <w:sz w:val="28"/>
          <w:szCs w:val="28"/>
        </w:rPr>
      </w:pPr>
    </w:p>
    <w:p w:rsidR="00E967B9" w:rsidRDefault="00E967B9" w:rsidP="00922CA0">
      <w:pPr>
        <w:ind w:firstLine="709"/>
        <w:jc w:val="both"/>
        <w:rPr>
          <w:sz w:val="28"/>
          <w:szCs w:val="28"/>
        </w:rPr>
      </w:pPr>
    </w:p>
    <w:p w:rsidR="00E967B9" w:rsidRDefault="00E967B9" w:rsidP="00922CA0">
      <w:pPr>
        <w:ind w:firstLine="709"/>
        <w:jc w:val="both"/>
        <w:rPr>
          <w:sz w:val="28"/>
          <w:szCs w:val="28"/>
        </w:rPr>
      </w:pPr>
    </w:p>
    <w:sectPr w:rsidR="00E967B9" w:rsidSect="007F0CC1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B9" w:rsidRDefault="00E967B9" w:rsidP="007F0CC1">
      <w:pPr>
        <w:pStyle w:val="ConsPlusNormal"/>
      </w:pPr>
      <w:r>
        <w:separator/>
      </w:r>
    </w:p>
  </w:endnote>
  <w:endnote w:type="continuationSeparator" w:id="1">
    <w:p w:rsidR="00E967B9" w:rsidRDefault="00E967B9" w:rsidP="007F0CC1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B9" w:rsidRDefault="00E967B9" w:rsidP="007F0CC1">
      <w:pPr>
        <w:pStyle w:val="ConsPlusNormal"/>
      </w:pPr>
      <w:r>
        <w:separator/>
      </w:r>
    </w:p>
  </w:footnote>
  <w:footnote w:type="continuationSeparator" w:id="1">
    <w:p w:rsidR="00E967B9" w:rsidRDefault="00E967B9" w:rsidP="007F0CC1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B9" w:rsidRDefault="00E967B9" w:rsidP="005E274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67B9" w:rsidRDefault="00E96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413E"/>
    <w:multiLevelType w:val="hybridMultilevel"/>
    <w:tmpl w:val="E708A7A4"/>
    <w:lvl w:ilvl="0" w:tplc="DC88F032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>
      <w:start w:val="1"/>
      <w:numFmt w:val="lowerRoman"/>
      <w:lvlText w:val="%3."/>
      <w:lvlJc w:val="right"/>
      <w:pPr>
        <w:ind w:left="2356" w:hanging="180"/>
      </w:pPr>
    </w:lvl>
    <w:lvl w:ilvl="3" w:tplc="0419000F">
      <w:start w:val="1"/>
      <w:numFmt w:val="decimal"/>
      <w:lvlText w:val="%4."/>
      <w:lvlJc w:val="left"/>
      <w:pPr>
        <w:ind w:left="3076" w:hanging="360"/>
      </w:pPr>
    </w:lvl>
    <w:lvl w:ilvl="4" w:tplc="04190019">
      <w:start w:val="1"/>
      <w:numFmt w:val="lowerLetter"/>
      <w:lvlText w:val="%5."/>
      <w:lvlJc w:val="left"/>
      <w:pPr>
        <w:ind w:left="3796" w:hanging="360"/>
      </w:pPr>
    </w:lvl>
    <w:lvl w:ilvl="5" w:tplc="0419001B">
      <w:start w:val="1"/>
      <w:numFmt w:val="lowerRoman"/>
      <w:lvlText w:val="%6."/>
      <w:lvlJc w:val="right"/>
      <w:pPr>
        <w:ind w:left="4516" w:hanging="180"/>
      </w:pPr>
    </w:lvl>
    <w:lvl w:ilvl="6" w:tplc="0419000F">
      <w:start w:val="1"/>
      <w:numFmt w:val="decimal"/>
      <w:lvlText w:val="%7."/>
      <w:lvlJc w:val="left"/>
      <w:pPr>
        <w:ind w:left="5236" w:hanging="360"/>
      </w:pPr>
    </w:lvl>
    <w:lvl w:ilvl="7" w:tplc="04190019">
      <w:start w:val="1"/>
      <w:numFmt w:val="lowerLetter"/>
      <w:lvlText w:val="%8."/>
      <w:lvlJc w:val="left"/>
      <w:pPr>
        <w:ind w:left="5956" w:hanging="360"/>
      </w:pPr>
    </w:lvl>
    <w:lvl w:ilvl="8" w:tplc="0419001B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3404A"/>
    <w:rsid w:val="00062E1F"/>
    <w:rsid w:val="00064C41"/>
    <w:rsid w:val="00092442"/>
    <w:rsid w:val="000942CA"/>
    <w:rsid w:val="000E53D5"/>
    <w:rsid w:val="000F2C83"/>
    <w:rsid w:val="000F42B6"/>
    <w:rsid w:val="00164D6F"/>
    <w:rsid w:val="001D2288"/>
    <w:rsid w:val="001E3CA0"/>
    <w:rsid w:val="0034694E"/>
    <w:rsid w:val="00362814"/>
    <w:rsid w:val="00371BB6"/>
    <w:rsid w:val="004611AD"/>
    <w:rsid w:val="00484F39"/>
    <w:rsid w:val="004B2F4D"/>
    <w:rsid w:val="004E116E"/>
    <w:rsid w:val="004E2EED"/>
    <w:rsid w:val="005434F5"/>
    <w:rsid w:val="00544521"/>
    <w:rsid w:val="00574EF3"/>
    <w:rsid w:val="005E2740"/>
    <w:rsid w:val="005E6157"/>
    <w:rsid w:val="006451F5"/>
    <w:rsid w:val="00651615"/>
    <w:rsid w:val="00660668"/>
    <w:rsid w:val="00681F51"/>
    <w:rsid w:val="00727D3F"/>
    <w:rsid w:val="007F0CC1"/>
    <w:rsid w:val="00832197"/>
    <w:rsid w:val="00844FE4"/>
    <w:rsid w:val="0088020A"/>
    <w:rsid w:val="008A093B"/>
    <w:rsid w:val="008D1839"/>
    <w:rsid w:val="00922CA0"/>
    <w:rsid w:val="009239C3"/>
    <w:rsid w:val="009346E8"/>
    <w:rsid w:val="0098277B"/>
    <w:rsid w:val="00991201"/>
    <w:rsid w:val="00993486"/>
    <w:rsid w:val="009B244C"/>
    <w:rsid w:val="00A310CA"/>
    <w:rsid w:val="00A579BA"/>
    <w:rsid w:val="00A613A4"/>
    <w:rsid w:val="00AD01DF"/>
    <w:rsid w:val="00AE3D22"/>
    <w:rsid w:val="00B64AD3"/>
    <w:rsid w:val="00B65969"/>
    <w:rsid w:val="00C729AB"/>
    <w:rsid w:val="00CA2A68"/>
    <w:rsid w:val="00D552C9"/>
    <w:rsid w:val="00D83E91"/>
    <w:rsid w:val="00E064CD"/>
    <w:rsid w:val="00E967B9"/>
    <w:rsid w:val="00EB02E2"/>
    <w:rsid w:val="00EB727C"/>
    <w:rsid w:val="00F13B93"/>
    <w:rsid w:val="00F55CF8"/>
    <w:rsid w:val="00F842C6"/>
    <w:rsid w:val="00F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F13B93"/>
    <w:rPr>
      <w:rFonts w:eastAsia="Times New Roman" w:cs="Calibri"/>
    </w:rPr>
  </w:style>
  <w:style w:type="paragraph" w:customStyle="1" w:styleId="10">
    <w:name w:val="Без интервала1"/>
    <w:uiPriority w:val="99"/>
    <w:rsid w:val="007F0CC1"/>
    <w:rPr>
      <w:rFonts w:cs="Calibri"/>
    </w:rPr>
  </w:style>
  <w:style w:type="paragraph" w:styleId="Header">
    <w:name w:val="header"/>
    <w:basedOn w:val="Normal"/>
    <w:link w:val="HeaderChar"/>
    <w:uiPriority w:val="99"/>
    <w:rsid w:val="007F0C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5CF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CC1"/>
  </w:style>
  <w:style w:type="paragraph" w:customStyle="1" w:styleId="2">
    <w:name w:val="Знак2"/>
    <w:basedOn w:val="Normal"/>
    <w:uiPriority w:val="99"/>
    <w:rsid w:val="0003404A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898</Words>
  <Characters>5121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6</cp:revision>
  <cp:lastPrinted>2020-06-02T12:25:00Z</cp:lastPrinted>
  <dcterms:created xsi:type="dcterms:W3CDTF">2020-06-02T12:24:00Z</dcterms:created>
  <dcterms:modified xsi:type="dcterms:W3CDTF">2020-06-29T09:19:00Z</dcterms:modified>
</cp:coreProperties>
</file>