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пятое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1F3682" w:rsidRDefault="00E810B7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05.20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A0795D">
        <w:rPr>
          <w:rFonts w:ascii="Times New Roman" w:hAnsi="Times New Roman" w:cs="Times New Roman"/>
          <w:sz w:val="28"/>
          <w:szCs w:val="28"/>
        </w:rPr>
        <w:t>11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Pr="00A0795D" w:rsidRDefault="00E810B7" w:rsidP="00A07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95D" w:rsidRPr="00A0795D" w:rsidRDefault="00A0795D" w:rsidP="00A0795D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95D">
        <w:rPr>
          <w:rFonts w:ascii="Times New Roman" w:hAnsi="Times New Roman" w:cs="Times New Roman"/>
          <w:b/>
          <w:i/>
          <w:sz w:val="28"/>
          <w:szCs w:val="28"/>
        </w:rPr>
        <w:t>О присвоении звания «Почётный гражданин</w:t>
      </w:r>
    </w:p>
    <w:p w:rsidR="00A0795D" w:rsidRPr="00A0795D" w:rsidRDefault="00A0795D" w:rsidP="00A0795D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795D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Верхний Тагил» </w:t>
      </w:r>
      <w:proofErr w:type="spellStart"/>
      <w:r w:rsidR="00541F57">
        <w:rPr>
          <w:rFonts w:ascii="Times New Roman" w:hAnsi="Times New Roman" w:cs="Times New Roman"/>
          <w:b/>
          <w:i/>
          <w:sz w:val="28"/>
          <w:szCs w:val="28"/>
        </w:rPr>
        <w:t>Кропотухиной</w:t>
      </w:r>
      <w:proofErr w:type="spellEnd"/>
      <w:r w:rsidR="00541F57">
        <w:rPr>
          <w:rFonts w:ascii="Times New Roman" w:hAnsi="Times New Roman" w:cs="Times New Roman"/>
          <w:b/>
          <w:i/>
          <w:sz w:val="28"/>
          <w:szCs w:val="28"/>
        </w:rPr>
        <w:t xml:space="preserve"> Людмиле Васильевне</w:t>
      </w:r>
    </w:p>
    <w:p w:rsidR="00A0795D" w:rsidRPr="00A0795D" w:rsidRDefault="00A0795D" w:rsidP="00A079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95D">
        <w:rPr>
          <w:rFonts w:ascii="Times New Roman" w:hAnsi="Times New Roman" w:cs="Times New Roman"/>
          <w:sz w:val="28"/>
          <w:szCs w:val="28"/>
        </w:rPr>
        <w:tab/>
      </w:r>
    </w:p>
    <w:p w:rsidR="00A0795D" w:rsidRPr="00A0795D" w:rsidRDefault="00A0795D" w:rsidP="00A0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9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0795D">
        <w:rPr>
          <w:rFonts w:ascii="Times New Roman" w:hAnsi="Times New Roman" w:cs="Times New Roman"/>
          <w:sz w:val="28"/>
          <w:szCs w:val="28"/>
        </w:rPr>
        <w:t>Рассмотрев представление Совета ветеранов, пенсионеров городского округа Верхний Тагил о присвоении звания «Почётный гражданин городского округа Верхний Тагил», учитывая результаты тайного голосования по выборам Почётного гражданина городского округа Верхн</w:t>
      </w:r>
      <w:r w:rsidR="00541F57">
        <w:rPr>
          <w:rFonts w:ascii="Times New Roman" w:hAnsi="Times New Roman" w:cs="Times New Roman"/>
          <w:sz w:val="28"/>
          <w:szCs w:val="28"/>
        </w:rPr>
        <w:t>ий Тагил от 21</w:t>
      </w:r>
      <w:r w:rsidRPr="00A0795D">
        <w:rPr>
          <w:rFonts w:ascii="Times New Roman" w:hAnsi="Times New Roman" w:cs="Times New Roman"/>
          <w:sz w:val="28"/>
          <w:szCs w:val="28"/>
        </w:rPr>
        <w:t>.05.20</w:t>
      </w:r>
      <w:r w:rsidR="00541F57">
        <w:rPr>
          <w:rFonts w:ascii="Times New Roman" w:hAnsi="Times New Roman" w:cs="Times New Roman"/>
          <w:sz w:val="28"/>
          <w:szCs w:val="28"/>
        </w:rPr>
        <w:t>20</w:t>
      </w:r>
      <w:r w:rsidRPr="00A0795D">
        <w:rPr>
          <w:rFonts w:ascii="Times New Roman" w:hAnsi="Times New Roman" w:cs="Times New Roman"/>
          <w:sz w:val="28"/>
          <w:szCs w:val="28"/>
        </w:rPr>
        <w:t>г., руководствуясь  решением Думы городского округа Верхний Тагил от 16.03.2017г. № 6/5 «Об утверждении Положения о присвоении звания «Почётный гражданин городского округа Верхний Тагил», Уставом городского округа</w:t>
      </w:r>
      <w:proofErr w:type="gramEnd"/>
      <w:r w:rsidRPr="00A0795D">
        <w:rPr>
          <w:rFonts w:ascii="Times New Roman" w:hAnsi="Times New Roman" w:cs="Times New Roman"/>
          <w:sz w:val="28"/>
          <w:szCs w:val="28"/>
        </w:rPr>
        <w:t xml:space="preserve"> Верхний Тагил, Дума городского округа Верхний Тагил</w:t>
      </w:r>
    </w:p>
    <w:p w:rsidR="00A0795D" w:rsidRPr="00A0795D" w:rsidRDefault="00A0795D" w:rsidP="00A0795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5D" w:rsidRPr="00A0795D" w:rsidRDefault="00A0795D" w:rsidP="00A0795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795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0795D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A0795D" w:rsidRPr="004A2B89" w:rsidRDefault="00A0795D" w:rsidP="00A0795D">
      <w:pPr>
        <w:pStyle w:val="a9"/>
        <w:ind w:left="0"/>
        <w:jc w:val="both"/>
        <w:rPr>
          <w:sz w:val="28"/>
          <w:szCs w:val="28"/>
        </w:rPr>
      </w:pPr>
      <w:r w:rsidRPr="00A0795D">
        <w:rPr>
          <w:sz w:val="28"/>
          <w:szCs w:val="28"/>
        </w:rPr>
        <w:t xml:space="preserve">     1</w:t>
      </w:r>
      <w:r w:rsidRPr="004A2B89">
        <w:rPr>
          <w:sz w:val="28"/>
          <w:szCs w:val="28"/>
        </w:rPr>
        <w:t>. Присвоить звание «Почётный гражданин городского округа Верхний Тагил»</w:t>
      </w:r>
      <w:r w:rsidR="004A2B89" w:rsidRPr="004A2B89">
        <w:rPr>
          <w:sz w:val="28"/>
          <w:szCs w:val="28"/>
        </w:rPr>
        <w:t xml:space="preserve"> </w:t>
      </w:r>
      <w:proofErr w:type="spellStart"/>
      <w:r w:rsidR="0054326A" w:rsidRPr="004A2B89">
        <w:rPr>
          <w:sz w:val="28"/>
          <w:szCs w:val="28"/>
        </w:rPr>
        <w:t>Кропотухиной</w:t>
      </w:r>
      <w:proofErr w:type="spellEnd"/>
      <w:r w:rsidR="0054326A" w:rsidRPr="004A2B89">
        <w:rPr>
          <w:sz w:val="28"/>
          <w:szCs w:val="28"/>
        </w:rPr>
        <w:t xml:space="preserve"> Людмиле Васильевне</w:t>
      </w:r>
      <w:r w:rsidR="00633348">
        <w:rPr>
          <w:sz w:val="28"/>
          <w:szCs w:val="28"/>
        </w:rPr>
        <w:t>,</w:t>
      </w:r>
      <w:r w:rsidR="0054326A">
        <w:rPr>
          <w:sz w:val="28"/>
          <w:szCs w:val="28"/>
        </w:rPr>
        <w:t xml:space="preserve"> </w:t>
      </w:r>
      <w:r w:rsidR="004A2B89" w:rsidRPr="004A2B89">
        <w:rPr>
          <w:sz w:val="28"/>
          <w:szCs w:val="28"/>
        </w:rPr>
        <w:t>за многолетний добр</w:t>
      </w:r>
      <w:r w:rsidR="00D117EA">
        <w:rPr>
          <w:sz w:val="28"/>
          <w:szCs w:val="28"/>
        </w:rPr>
        <w:t>осовестный труд, направленный на</w:t>
      </w:r>
      <w:r w:rsidR="004A2B89" w:rsidRPr="004A2B89">
        <w:rPr>
          <w:sz w:val="28"/>
          <w:szCs w:val="28"/>
        </w:rPr>
        <w:t xml:space="preserve"> сохранение и улучшение здоровья населения городского округа Верхний Тагил</w:t>
      </w:r>
      <w:r w:rsidR="0054326A">
        <w:rPr>
          <w:sz w:val="28"/>
          <w:szCs w:val="28"/>
        </w:rPr>
        <w:t>,</w:t>
      </w:r>
      <w:r w:rsidR="004A2B89" w:rsidRPr="004A2B89">
        <w:rPr>
          <w:sz w:val="28"/>
          <w:szCs w:val="28"/>
        </w:rPr>
        <w:t xml:space="preserve"> и личный вклад в развитие здравоохранения муниципального</w:t>
      </w:r>
      <w:r w:rsidR="0054326A">
        <w:rPr>
          <w:sz w:val="28"/>
          <w:szCs w:val="28"/>
        </w:rPr>
        <w:t xml:space="preserve"> образования</w:t>
      </w:r>
      <w:r w:rsidR="00633348">
        <w:rPr>
          <w:sz w:val="28"/>
          <w:szCs w:val="28"/>
        </w:rPr>
        <w:t>.</w:t>
      </w:r>
      <w:r w:rsidRPr="004A2B89">
        <w:rPr>
          <w:sz w:val="28"/>
          <w:szCs w:val="28"/>
        </w:rPr>
        <w:t xml:space="preserve">  </w:t>
      </w:r>
    </w:p>
    <w:p w:rsidR="00A0795D" w:rsidRPr="00A0795D" w:rsidRDefault="00A0795D" w:rsidP="00A0795D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5D">
        <w:rPr>
          <w:rFonts w:ascii="Times New Roman" w:hAnsi="Times New Roman" w:cs="Times New Roman"/>
          <w:sz w:val="28"/>
          <w:szCs w:val="28"/>
        </w:rPr>
        <w:t xml:space="preserve">     </w:t>
      </w:r>
      <w:r w:rsidR="00541F57">
        <w:rPr>
          <w:rFonts w:ascii="Times New Roman" w:hAnsi="Times New Roman" w:cs="Times New Roman"/>
          <w:sz w:val="28"/>
          <w:szCs w:val="28"/>
        </w:rPr>
        <w:t>2</w:t>
      </w:r>
      <w:r w:rsidRPr="00A0795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  <w:r w:rsidRPr="00A0795D">
        <w:rPr>
          <w:rFonts w:ascii="Times New Roman" w:hAnsi="Times New Roman" w:cs="Times New Roman"/>
          <w:sz w:val="28"/>
          <w:szCs w:val="28"/>
        </w:rPr>
        <w:tab/>
      </w:r>
    </w:p>
    <w:p w:rsidR="00A42262" w:rsidRPr="00A0795D" w:rsidRDefault="00541F57" w:rsidP="00A07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EB1" w:rsidRPr="00A079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2262" w:rsidRPr="00A0795D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E810B7" w:rsidRPr="00A0795D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="00E810B7" w:rsidRPr="00A0795D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1F3682" w:rsidRPr="00A0795D">
        <w:rPr>
          <w:rFonts w:ascii="Times New Roman" w:hAnsi="Times New Roman" w:cs="Times New Roman"/>
          <w:sz w:val="28"/>
          <w:szCs w:val="28"/>
        </w:rPr>
        <w:t xml:space="preserve">», </w:t>
      </w:r>
      <w:r w:rsidR="00A42262" w:rsidRPr="00A0795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7" w:history="1"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A0795D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42262" w:rsidRPr="00A079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A0795D">
        <w:rPr>
          <w:rFonts w:ascii="Times New Roman" w:hAnsi="Times New Roman" w:cs="Times New Roman"/>
          <w:sz w:val="28"/>
          <w:szCs w:val="28"/>
        </w:rPr>
        <w:t>.</w:t>
      </w:r>
    </w:p>
    <w:p w:rsidR="00A42262" w:rsidRDefault="00121EB1" w:rsidP="00A0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95D">
        <w:rPr>
          <w:rFonts w:ascii="Times New Roman" w:hAnsi="Times New Roman" w:cs="Times New Roman"/>
          <w:sz w:val="28"/>
          <w:szCs w:val="28"/>
        </w:rPr>
        <w:t xml:space="preserve">    </w:t>
      </w:r>
      <w:r w:rsidR="00541F57">
        <w:rPr>
          <w:rFonts w:ascii="Times New Roman" w:hAnsi="Times New Roman" w:cs="Times New Roman"/>
          <w:sz w:val="28"/>
          <w:szCs w:val="28"/>
        </w:rPr>
        <w:t>4</w:t>
      </w:r>
      <w:r w:rsidR="00A42262" w:rsidRPr="00A079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262" w:rsidRPr="00A079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262" w:rsidRPr="00A0795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</w:t>
      </w:r>
      <w:r w:rsidR="00E978BC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="00A42262" w:rsidRPr="00A0795D">
        <w:rPr>
          <w:rFonts w:ascii="Times New Roman" w:hAnsi="Times New Roman" w:cs="Times New Roman"/>
          <w:sz w:val="28"/>
          <w:szCs w:val="28"/>
        </w:rPr>
        <w:t>вопросам (</w:t>
      </w:r>
      <w:r w:rsidR="00E978BC">
        <w:rPr>
          <w:rFonts w:ascii="Times New Roman" w:hAnsi="Times New Roman" w:cs="Times New Roman"/>
          <w:sz w:val="28"/>
          <w:szCs w:val="28"/>
        </w:rPr>
        <w:t>Упорову И.Г</w:t>
      </w:r>
      <w:r w:rsidR="00A42262" w:rsidRPr="00A0795D">
        <w:rPr>
          <w:rFonts w:ascii="Times New Roman" w:hAnsi="Times New Roman" w:cs="Times New Roman"/>
          <w:sz w:val="28"/>
          <w:szCs w:val="28"/>
        </w:rPr>
        <w:t>.).</w:t>
      </w:r>
    </w:p>
    <w:p w:rsidR="00541F57" w:rsidRPr="00A0795D" w:rsidRDefault="00541F57" w:rsidP="00A0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121EB1" w:rsidTr="00121EB1">
        <w:trPr>
          <w:trHeight w:val="1246"/>
        </w:trPr>
        <w:tc>
          <w:tcPr>
            <w:tcW w:w="4500" w:type="dxa"/>
            <w:hideMark/>
          </w:tcPr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 Думы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городского округа Верхний Тагил 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_________________   Е.А.Нехай</w:t>
            </w:r>
          </w:p>
        </w:tc>
        <w:tc>
          <w:tcPr>
            <w:tcW w:w="5349" w:type="dxa"/>
            <w:hideMark/>
          </w:tcPr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Глава  городского округа  </w:t>
            </w:r>
          </w:p>
          <w:p w:rsidR="00121EB1" w:rsidRDefault="00121EB1" w:rsidP="0012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Верхний Тагил                                             </w:t>
            </w:r>
          </w:p>
          <w:p w:rsidR="00121EB1" w:rsidRDefault="00121EB1" w:rsidP="0012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______________   В.Г. Кириченко</w:t>
            </w:r>
          </w:p>
        </w:tc>
      </w:tr>
    </w:tbl>
    <w:p w:rsidR="0092675A" w:rsidRDefault="0092675A" w:rsidP="00121EB1">
      <w:pPr>
        <w:autoSpaceDE w:val="0"/>
        <w:autoSpaceDN w:val="0"/>
        <w:adjustRightInd w:val="0"/>
        <w:ind w:left="284" w:firstLine="283"/>
        <w:jc w:val="both"/>
      </w:pPr>
    </w:p>
    <w:p w:rsidR="00CB0276" w:rsidRPr="00A3539D" w:rsidRDefault="00CB0276" w:rsidP="0092675A">
      <w:pPr>
        <w:autoSpaceDE w:val="0"/>
        <w:autoSpaceDN w:val="0"/>
        <w:adjustRightInd w:val="0"/>
        <w:jc w:val="both"/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  <w:gridCol w:w="621"/>
      </w:tblGrid>
      <w:tr w:rsidR="00121EB1" w:rsidRPr="00121EB1" w:rsidTr="00B40F74">
        <w:trPr>
          <w:gridAfter w:val="1"/>
          <w:wAfter w:w="621" w:type="dxa"/>
          <w:trHeight w:val="24"/>
        </w:trPr>
        <w:tc>
          <w:tcPr>
            <w:tcW w:w="9639" w:type="dxa"/>
          </w:tcPr>
          <w:p w:rsidR="00121EB1" w:rsidRPr="00121EB1" w:rsidRDefault="00121EB1" w:rsidP="00121EB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1EB1" w:rsidRPr="00121EB1" w:rsidRDefault="00121EB1" w:rsidP="00121EB1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121EB1" w:rsidRPr="00F066E1" w:rsidTr="00B40F74">
        <w:trPr>
          <w:trHeight w:hRule="exact" w:val="449"/>
        </w:trPr>
        <w:tc>
          <w:tcPr>
            <w:tcW w:w="10260" w:type="dxa"/>
            <w:gridSpan w:val="2"/>
          </w:tcPr>
          <w:p w:rsidR="00121EB1" w:rsidRPr="00121EB1" w:rsidRDefault="00121EB1" w:rsidP="00121E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:rsidR="007B010C" w:rsidRPr="007B010C" w:rsidRDefault="007B010C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sectPr w:rsidR="007B010C" w:rsidRPr="007B010C" w:rsidSect="00541F57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837AB"/>
    <w:multiLevelType w:val="hybridMultilevel"/>
    <w:tmpl w:val="2E06E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42083"/>
    <w:rsid w:val="0005615B"/>
    <w:rsid w:val="0007453B"/>
    <w:rsid w:val="00121EB1"/>
    <w:rsid w:val="001F3682"/>
    <w:rsid w:val="004158B3"/>
    <w:rsid w:val="0043367B"/>
    <w:rsid w:val="004A2B89"/>
    <w:rsid w:val="00541F57"/>
    <w:rsid w:val="0054326A"/>
    <w:rsid w:val="00581BA0"/>
    <w:rsid w:val="00584816"/>
    <w:rsid w:val="00605BBD"/>
    <w:rsid w:val="00633348"/>
    <w:rsid w:val="006A1253"/>
    <w:rsid w:val="00744B88"/>
    <w:rsid w:val="007B010C"/>
    <w:rsid w:val="00863472"/>
    <w:rsid w:val="0092675A"/>
    <w:rsid w:val="009B5E8C"/>
    <w:rsid w:val="00A0795D"/>
    <w:rsid w:val="00A34C30"/>
    <w:rsid w:val="00A3539D"/>
    <w:rsid w:val="00A42262"/>
    <w:rsid w:val="00B25E0C"/>
    <w:rsid w:val="00CB0276"/>
    <w:rsid w:val="00D117EA"/>
    <w:rsid w:val="00D83D14"/>
    <w:rsid w:val="00DC6D74"/>
    <w:rsid w:val="00DD061F"/>
    <w:rsid w:val="00DD5696"/>
    <w:rsid w:val="00DE559A"/>
    <w:rsid w:val="00DF136A"/>
    <w:rsid w:val="00E170AA"/>
    <w:rsid w:val="00E42E7A"/>
    <w:rsid w:val="00E810B7"/>
    <w:rsid w:val="00E978BC"/>
    <w:rsid w:val="00EB3BEE"/>
    <w:rsid w:val="00F214A1"/>
    <w:rsid w:val="00F5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12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121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B35F-DAA2-4525-AACA-A90D9F21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2020-05-25T03:45:00Z</cp:lastPrinted>
  <dcterms:created xsi:type="dcterms:W3CDTF">2019-05-14T02:57:00Z</dcterms:created>
  <dcterms:modified xsi:type="dcterms:W3CDTF">2020-05-25T04:27:00Z</dcterms:modified>
</cp:coreProperties>
</file>