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50" w:rsidRDefault="00157350">
      <w:pPr>
        <w:pStyle w:val="ConsPlusTitle"/>
        <w:jc w:val="center"/>
        <w:outlineLvl w:val="0"/>
      </w:pPr>
      <w:r>
        <w:t>ДУМА ГОРОДСКОГО ОКРУГА ВЕРХНИЙ ТАГИЛ</w:t>
      </w:r>
    </w:p>
    <w:p w:rsidR="00157350" w:rsidRDefault="00157350">
      <w:pPr>
        <w:pStyle w:val="ConsPlusTitle"/>
        <w:jc w:val="center"/>
      </w:pPr>
      <w:r>
        <w:t>ШЕСТОЙ СОЗЫВ</w:t>
      </w:r>
    </w:p>
    <w:p w:rsidR="00157350" w:rsidRDefault="00157350">
      <w:pPr>
        <w:pStyle w:val="ConsPlusTitle"/>
        <w:jc w:val="center"/>
      </w:pPr>
      <w:r>
        <w:t>Восьмое заседание</w:t>
      </w:r>
    </w:p>
    <w:p w:rsidR="00157350" w:rsidRDefault="00157350">
      <w:pPr>
        <w:pStyle w:val="ConsPlusTitle"/>
        <w:jc w:val="center"/>
      </w:pPr>
    </w:p>
    <w:p w:rsidR="00157350" w:rsidRDefault="00157350">
      <w:pPr>
        <w:pStyle w:val="ConsPlusTitle"/>
        <w:jc w:val="center"/>
      </w:pPr>
      <w:r>
        <w:t>РЕШЕНИЕ</w:t>
      </w:r>
    </w:p>
    <w:p w:rsidR="00157350" w:rsidRDefault="00157350">
      <w:pPr>
        <w:pStyle w:val="ConsPlusTitle"/>
        <w:jc w:val="center"/>
      </w:pPr>
      <w:r>
        <w:t>от 18 мая 2017 г. N 8/5</w:t>
      </w:r>
    </w:p>
    <w:p w:rsidR="00157350" w:rsidRDefault="00157350">
      <w:pPr>
        <w:pStyle w:val="ConsPlusTitle"/>
        <w:jc w:val="center"/>
      </w:pPr>
    </w:p>
    <w:p w:rsidR="00157350" w:rsidRDefault="00157350">
      <w:pPr>
        <w:pStyle w:val="ConsPlusTitle"/>
        <w:jc w:val="center"/>
      </w:pPr>
      <w:r>
        <w:t>ОБ УТВЕРЖДЕНИИ ПОЛОЖЕНИЯ О ПРЕДСТАВЛЕНИИ СВЕДЕНИЙ</w:t>
      </w:r>
    </w:p>
    <w:p w:rsidR="00157350" w:rsidRDefault="00157350">
      <w:pPr>
        <w:pStyle w:val="ConsPlusTitle"/>
        <w:jc w:val="center"/>
      </w:pPr>
      <w:r>
        <w:t>О ДОХОДАХ, РАСХОДАХ, ОБ ИМУЩЕСТВЕ И ОБЯЗАТЕЛЬСТВАХ</w:t>
      </w:r>
    </w:p>
    <w:p w:rsidR="00157350" w:rsidRDefault="00157350">
      <w:pPr>
        <w:pStyle w:val="ConsPlusTitle"/>
        <w:jc w:val="center"/>
      </w:pPr>
      <w:r>
        <w:t>ИМУЩЕСТВЕННОГО ХАРАКТЕРА В ГОРОДСКОМ ОКРУГЕ ВЕРХНИЙ ТАГИЛ</w:t>
      </w:r>
    </w:p>
    <w:p w:rsidR="00157350" w:rsidRDefault="00157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350">
        <w:trPr>
          <w:jc w:val="center"/>
        </w:trPr>
        <w:tc>
          <w:tcPr>
            <w:tcW w:w="9294" w:type="dxa"/>
            <w:tcBorders>
              <w:top w:val="nil"/>
              <w:left w:val="single" w:sz="24" w:space="0" w:color="CED3F1"/>
              <w:bottom w:val="nil"/>
              <w:right w:val="single" w:sz="24" w:space="0" w:color="F4F3F8"/>
            </w:tcBorders>
            <w:shd w:val="clear" w:color="auto" w:fill="F4F3F8"/>
          </w:tcPr>
          <w:p w:rsidR="00157350" w:rsidRDefault="00157350">
            <w:pPr>
              <w:pStyle w:val="ConsPlusNormal"/>
              <w:jc w:val="center"/>
            </w:pPr>
            <w:r>
              <w:rPr>
                <w:color w:val="392C69"/>
              </w:rPr>
              <w:t>Список изменяющих документов</w:t>
            </w:r>
          </w:p>
          <w:p w:rsidR="00157350" w:rsidRDefault="00157350">
            <w:pPr>
              <w:pStyle w:val="ConsPlusNormal"/>
              <w:jc w:val="center"/>
            </w:pPr>
            <w:r>
              <w:rPr>
                <w:color w:val="392C69"/>
              </w:rPr>
              <w:t xml:space="preserve">(в ред. Решений Думы городского округа Верхний Тагил от 21.03.2019 </w:t>
            </w:r>
            <w:hyperlink r:id="rId4" w:history="1">
              <w:r>
                <w:rPr>
                  <w:color w:val="0000FF"/>
                </w:rPr>
                <w:t>N 30/7</w:t>
              </w:r>
            </w:hyperlink>
            <w:r>
              <w:rPr>
                <w:color w:val="392C69"/>
              </w:rPr>
              <w:t>,</w:t>
            </w:r>
          </w:p>
          <w:p w:rsidR="00157350" w:rsidRDefault="00157350">
            <w:pPr>
              <w:pStyle w:val="ConsPlusNormal"/>
              <w:jc w:val="center"/>
            </w:pPr>
            <w:r>
              <w:rPr>
                <w:color w:val="392C69"/>
              </w:rPr>
              <w:t xml:space="preserve">от 15.08.2019 </w:t>
            </w:r>
            <w:hyperlink r:id="rId5" w:history="1">
              <w:r>
                <w:rPr>
                  <w:color w:val="0000FF"/>
                </w:rPr>
                <w:t>N 35/10</w:t>
              </w:r>
            </w:hyperlink>
            <w:r>
              <w:rPr>
                <w:color w:val="392C69"/>
              </w:rPr>
              <w:t xml:space="preserve">, от 21.11.2019 </w:t>
            </w:r>
            <w:hyperlink r:id="rId6" w:history="1">
              <w:r>
                <w:rPr>
                  <w:color w:val="0000FF"/>
                </w:rPr>
                <w:t>N 38/7</w:t>
              </w:r>
            </w:hyperlink>
            <w:r>
              <w:rPr>
                <w:color w:val="392C69"/>
              </w:rPr>
              <w:t xml:space="preserve">, от 19.03.2020 </w:t>
            </w:r>
            <w:hyperlink r:id="rId7" w:history="1">
              <w:r>
                <w:rPr>
                  <w:color w:val="0000FF"/>
                </w:rPr>
                <w:t>N 43/2</w:t>
              </w:r>
            </w:hyperlink>
            <w:r>
              <w:rPr>
                <w:color w:val="392C69"/>
              </w:rPr>
              <w:t>)</w:t>
            </w:r>
          </w:p>
        </w:tc>
      </w:tr>
    </w:tbl>
    <w:p w:rsidR="00157350" w:rsidRDefault="00157350">
      <w:pPr>
        <w:pStyle w:val="ConsPlusNormal"/>
      </w:pPr>
    </w:p>
    <w:p w:rsidR="00157350" w:rsidRDefault="00157350">
      <w:pPr>
        <w:pStyle w:val="ConsPlusNormal"/>
        <w:ind w:firstLine="540"/>
        <w:jc w:val="both"/>
      </w:pPr>
      <w:r>
        <w:t xml:space="preserve">В соответствии с Федеральными законами от 02.03.2007 </w:t>
      </w:r>
      <w:hyperlink r:id="rId8" w:history="1">
        <w:r>
          <w:rPr>
            <w:color w:val="0000FF"/>
          </w:rPr>
          <w:t>N 25-ФЗ</w:t>
        </w:r>
      </w:hyperlink>
      <w:r>
        <w:t xml:space="preserve"> "О муниципальной службе в Российской Федерации", от 25.12.2008 </w:t>
      </w:r>
      <w:hyperlink r:id="rId9" w:history="1">
        <w:r>
          <w:rPr>
            <w:color w:val="0000FF"/>
          </w:rPr>
          <w:t>N 273-ФЗ</w:t>
        </w:r>
      </w:hyperlink>
      <w:r>
        <w:t xml:space="preserve"> "О противодействии коррупции", от 03.12.2012 </w:t>
      </w:r>
      <w:hyperlink r:id="rId1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02.04.2013 </w:t>
      </w:r>
      <w:hyperlink r:id="rId11"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23.06.2014 </w:t>
      </w:r>
      <w:hyperlink r:id="rId12"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Указами Губернатора Свердловской области от 22.05.2015 </w:t>
      </w:r>
      <w:hyperlink r:id="rId13" w:history="1">
        <w:r>
          <w:rPr>
            <w:color w:val="0000FF"/>
          </w:rPr>
          <w:t>N 222-УГ</w:t>
        </w:r>
      </w:hyperlink>
      <w:r>
        <w:t xml:space="preserve">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от 31.05.2016 </w:t>
      </w:r>
      <w:hyperlink r:id="rId14" w:history="1">
        <w:r>
          <w:rPr>
            <w:color w:val="0000FF"/>
          </w:rPr>
          <w:t>N 306-УГ</w:t>
        </w:r>
      </w:hyperlink>
      <w:r>
        <w:t xml:space="preserve"> "Об утверждении Порядка представления лицами, замещающими муниципальные должности в муниципальных образованиях, расположенных на территории Свердловской области, сведений о доходах, расходах, об имуществе и обязательствах имущественного характера", руководствуясь </w:t>
      </w:r>
      <w:hyperlink r:id="rId15" w:history="1">
        <w:r>
          <w:rPr>
            <w:color w:val="0000FF"/>
          </w:rPr>
          <w:t>Уставом</w:t>
        </w:r>
      </w:hyperlink>
      <w:r>
        <w:t xml:space="preserve"> городского округа Верхний Тагил, Дума городского округа Верхний Тагил решила:</w:t>
      </w:r>
    </w:p>
    <w:p w:rsidR="00157350" w:rsidRDefault="00157350">
      <w:pPr>
        <w:pStyle w:val="ConsPlusNormal"/>
        <w:jc w:val="both"/>
      </w:pPr>
      <w:r>
        <w:t xml:space="preserve">(в ред. </w:t>
      </w:r>
      <w:hyperlink r:id="rId16" w:history="1">
        <w:r>
          <w:rPr>
            <w:color w:val="0000FF"/>
          </w:rPr>
          <w:t>Решения</w:t>
        </w:r>
      </w:hyperlink>
      <w:r>
        <w:t xml:space="preserve"> Думы городского округа Верхний Тагил от 15.08.2019 N 35/10)</w:t>
      </w:r>
    </w:p>
    <w:p w:rsidR="00157350" w:rsidRDefault="00157350">
      <w:pPr>
        <w:pStyle w:val="ConsPlusNormal"/>
        <w:spacing w:before="220"/>
        <w:ind w:firstLine="540"/>
        <w:jc w:val="both"/>
      </w:pPr>
      <w:r>
        <w:t xml:space="preserve">1. Утвердить </w:t>
      </w:r>
      <w:hyperlink w:anchor="P43" w:history="1">
        <w:r>
          <w:rPr>
            <w:color w:val="0000FF"/>
          </w:rPr>
          <w:t>Положение</w:t>
        </w:r>
      </w:hyperlink>
      <w:r>
        <w:t xml:space="preserve"> о представлении сведений о доходах, расходах, об имуществе и обязательствах имущественного характера в городском округе Верхний Тагил (Приложение N 1).</w:t>
      </w:r>
    </w:p>
    <w:p w:rsidR="00157350" w:rsidRDefault="00157350">
      <w:pPr>
        <w:pStyle w:val="ConsPlusNormal"/>
        <w:spacing w:before="220"/>
        <w:ind w:firstLine="540"/>
        <w:jc w:val="both"/>
      </w:pPr>
      <w:r>
        <w:t>2. Признать утратившими силу:</w:t>
      </w:r>
    </w:p>
    <w:p w:rsidR="00157350" w:rsidRDefault="00157350">
      <w:pPr>
        <w:pStyle w:val="ConsPlusNormal"/>
        <w:spacing w:before="220"/>
        <w:ind w:firstLine="540"/>
        <w:jc w:val="both"/>
      </w:pPr>
      <w:r>
        <w:t xml:space="preserve">- </w:t>
      </w:r>
      <w:hyperlink r:id="rId17" w:history="1">
        <w:r>
          <w:rPr>
            <w:color w:val="0000FF"/>
          </w:rPr>
          <w:t>Решение</w:t>
        </w:r>
      </w:hyperlink>
      <w:r>
        <w:t xml:space="preserve"> Думы городского округа Верхний Тагил от 29.03.2010 N 29/4 "Об утверждении Положения о проверке достоверности и полноты сведений о доходах, об имуществе и обязательствах имущественного характера, представляющих гражданами, претендующими на замещение должностей муниципальной службы, и муниципальными служащими городского округа Верхний Тагил";</w:t>
      </w:r>
    </w:p>
    <w:p w:rsidR="00157350" w:rsidRDefault="00157350">
      <w:pPr>
        <w:pStyle w:val="ConsPlusNormal"/>
        <w:spacing w:before="220"/>
        <w:ind w:firstLine="540"/>
        <w:jc w:val="both"/>
      </w:pPr>
      <w:r>
        <w:t xml:space="preserve">- </w:t>
      </w:r>
      <w:hyperlink r:id="rId18" w:history="1">
        <w:r>
          <w:rPr>
            <w:color w:val="0000FF"/>
          </w:rPr>
          <w:t>Решение</w:t>
        </w:r>
      </w:hyperlink>
      <w:r>
        <w:t xml:space="preserve"> Думы городского округа Верхний Тагил от 22.08.2013 N 19/5 "Об утверждении Положения о порядке представления сведений о расходах лицами, замещающими выборную муниципальную должность и должности муниципальной службы в городском округе Верхний Тагил".</w:t>
      </w:r>
    </w:p>
    <w:p w:rsidR="00157350" w:rsidRDefault="00157350">
      <w:pPr>
        <w:pStyle w:val="ConsPlusNormal"/>
        <w:spacing w:before="220"/>
        <w:ind w:firstLine="540"/>
        <w:jc w:val="both"/>
      </w:pPr>
      <w:r>
        <w:t>3. Настоящее Решение вступает в силу после его официального опубликования.</w:t>
      </w:r>
    </w:p>
    <w:p w:rsidR="00157350" w:rsidRDefault="00157350">
      <w:pPr>
        <w:pStyle w:val="ConsPlusNormal"/>
        <w:spacing w:before="220"/>
        <w:ind w:firstLine="540"/>
        <w:jc w:val="both"/>
      </w:pPr>
      <w:r>
        <w:t>4. Опубликовать настоящее Решение в газете "Местные ведомости" городского округа Верхний Тагил, разместить на официальном сайте городского округа Верхний Тагил www.go-vtagil.ru.</w:t>
      </w:r>
    </w:p>
    <w:p w:rsidR="00157350" w:rsidRDefault="00157350">
      <w:pPr>
        <w:pStyle w:val="ConsPlusNormal"/>
        <w:spacing w:before="220"/>
        <w:ind w:firstLine="540"/>
        <w:jc w:val="both"/>
      </w:pPr>
      <w:r>
        <w:t>5. Контроль исполнения настоящего Решения возложить на заместителя главы администрации по социальным вопросам (Упорову И.Г.).</w:t>
      </w:r>
    </w:p>
    <w:p w:rsidR="00157350" w:rsidRDefault="001573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57350">
        <w:tc>
          <w:tcPr>
            <w:tcW w:w="4535" w:type="dxa"/>
            <w:tcBorders>
              <w:top w:val="nil"/>
              <w:left w:val="nil"/>
              <w:bottom w:val="nil"/>
              <w:right w:val="nil"/>
            </w:tcBorders>
          </w:tcPr>
          <w:p w:rsidR="00157350" w:rsidRDefault="00157350">
            <w:pPr>
              <w:pStyle w:val="ConsPlusNormal"/>
            </w:pPr>
            <w:r>
              <w:t>Председатель Думы</w:t>
            </w:r>
          </w:p>
          <w:p w:rsidR="00157350" w:rsidRDefault="00157350">
            <w:pPr>
              <w:pStyle w:val="ConsPlusNormal"/>
            </w:pPr>
            <w:r>
              <w:t>городского округа Верхний Тагил</w:t>
            </w:r>
          </w:p>
          <w:p w:rsidR="00157350" w:rsidRDefault="00157350">
            <w:pPr>
              <w:pStyle w:val="ConsPlusNormal"/>
            </w:pPr>
            <w:r>
              <w:t>Е.А.НЕХАЙ</w:t>
            </w:r>
          </w:p>
        </w:tc>
        <w:tc>
          <w:tcPr>
            <w:tcW w:w="4535" w:type="dxa"/>
            <w:tcBorders>
              <w:top w:val="nil"/>
              <w:left w:val="nil"/>
              <w:bottom w:val="nil"/>
              <w:right w:val="nil"/>
            </w:tcBorders>
          </w:tcPr>
          <w:p w:rsidR="00157350" w:rsidRDefault="00157350">
            <w:pPr>
              <w:pStyle w:val="ConsPlusNormal"/>
              <w:jc w:val="right"/>
            </w:pPr>
            <w:r>
              <w:t>Глава</w:t>
            </w:r>
          </w:p>
          <w:p w:rsidR="00157350" w:rsidRDefault="00157350">
            <w:pPr>
              <w:pStyle w:val="ConsPlusNormal"/>
              <w:jc w:val="right"/>
            </w:pPr>
            <w:r>
              <w:t>городского округа Верхний Тагил</w:t>
            </w:r>
          </w:p>
          <w:p w:rsidR="00157350" w:rsidRDefault="00157350">
            <w:pPr>
              <w:pStyle w:val="ConsPlusNormal"/>
              <w:jc w:val="right"/>
            </w:pPr>
            <w:r>
              <w:t>С.Г.КАЛИНИН</w:t>
            </w:r>
          </w:p>
        </w:tc>
      </w:tr>
    </w:tbl>
    <w:p w:rsidR="00157350" w:rsidRDefault="00157350">
      <w:pPr>
        <w:pStyle w:val="ConsPlusNormal"/>
        <w:jc w:val="right"/>
        <w:outlineLvl w:val="0"/>
      </w:pPr>
      <w:bookmarkStart w:id="0" w:name="_GoBack"/>
      <w:bookmarkEnd w:id="0"/>
      <w:r>
        <w:lastRenderedPageBreak/>
        <w:t>Приложение N 1</w:t>
      </w:r>
    </w:p>
    <w:p w:rsidR="00157350" w:rsidRDefault="00157350">
      <w:pPr>
        <w:pStyle w:val="ConsPlusNormal"/>
      </w:pPr>
    </w:p>
    <w:p w:rsidR="00157350" w:rsidRDefault="00157350">
      <w:pPr>
        <w:pStyle w:val="ConsPlusNormal"/>
        <w:jc w:val="right"/>
      </w:pPr>
      <w:r>
        <w:t>Утверждено</w:t>
      </w:r>
    </w:p>
    <w:p w:rsidR="00157350" w:rsidRDefault="00157350">
      <w:pPr>
        <w:pStyle w:val="ConsPlusNormal"/>
        <w:jc w:val="right"/>
      </w:pPr>
      <w:r>
        <w:t>Решением Думы</w:t>
      </w:r>
    </w:p>
    <w:p w:rsidR="00157350" w:rsidRDefault="00157350">
      <w:pPr>
        <w:pStyle w:val="ConsPlusNormal"/>
        <w:jc w:val="right"/>
      </w:pPr>
      <w:r>
        <w:t>городского округа Верхний Тагил</w:t>
      </w:r>
    </w:p>
    <w:p w:rsidR="00157350" w:rsidRDefault="00157350">
      <w:pPr>
        <w:pStyle w:val="ConsPlusNormal"/>
        <w:jc w:val="right"/>
      </w:pPr>
      <w:r>
        <w:t>от 18 мая 2017 г. N 8/5</w:t>
      </w:r>
    </w:p>
    <w:p w:rsidR="00157350" w:rsidRDefault="00157350">
      <w:pPr>
        <w:pStyle w:val="ConsPlusNormal"/>
      </w:pPr>
    </w:p>
    <w:p w:rsidR="00157350" w:rsidRDefault="00157350">
      <w:pPr>
        <w:pStyle w:val="ConsPlusTitle"/>
        <w:jc w:val="center"/>
      </w:pPr>
      <w:bookmarkStart w:id="1" w:name="P43"/>
      <w:bookmarkEnd w:id="1"/>
      <w:r>
        <w:t>ПОЛОЖЕНИЕ</w:t>
      </w:r>
    </w:p>
    <w:p w:rsidR="00157350" w:rsidRDefault="00157350">
      <w:pPr>
        <w:pStyle w:val="ConsPlusTitle"/>
        <w:jc w:val="center"/>
      </w:pPr>
      <w:r>
        <w:t>О ПРЕДСТАВЛЕНИИ СВЕДЕНИЙ О ДОХОДАХ, РАСХОДАХ,</w:t>
      </w:r>
    </w:p>
    <w:p w:rsidR="00157350" w:rsidRDefault="00157350">
      <w:pPr>
        <w:pStyle w:val="ConsPlusTitle"/>
        <w:jc w:val="center"/>
      </w:pPr>
      <w:r>
        <w:t>ОБ ИМУЩЕСТВЕ И ОБЯЗАТЕЛЬСТВАХ ИМУЩЕСТВЕННОГО ХАРАКТЕРА</w:t>
      </w:r>
    </w:p>
    <w:p w:rsidR="00157350" w:rsidRDefault="00157350">
      <w:pPr>
        <w:pStyle w:val="ConsPlusTitle"/>
        <w:jc w:val="center"/>
      </w:pPr>
      <w:r>
        <w:t>В ГОРОДСКОМ ОКРУГЕ ВЕРХНИЙ ТАГИЛ</w:t>
      </w:r>
    </w:p>
    <w:p w:rsidR="00157350" w:rsidRDefault="00157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350">
        <w:trPr>
          <w:jc w:val="center"/>
        </w:trPr>
        <w:tc>
          <w:tcPr>
            <w:tcW w:w="9294" w:type="dxa"/>
            <w:tcBorders>
              <w:top w:val="nil"/>
              <w:left w:val="single" w:sz="24" w:space="0" w:color="CED3F1"/>
              <w:bottom w:val="nil"/>
              <w:right w:val="single" w:sz="24" w:space="0" w:color="F4F3F8"/>
            </w:tcBorders>
            <w:shd w:val="clear" w:color="auto" w:fill="F4F3F8"/>
          </w:tcPr>
          <w:p w:rsidR="00157350" w:rsidRDefault="00157350">
            <w:pPr>
              <w:pStyle w:val="ConsPlusNormal"/>
              <w:jc w:val="center"/>
            </w:pPr>
            <w:r>
              <w:rPr>
                <w:color w:val="392C69"/>
              </w:rPr>
              <w:t>Список изменяющих документов</w:t>
            </w:r>
          </w:p>
          <w:p w:rsidR="00157350" w:rsidRDefault="00157350">
            <w:pPr>
              <w:pStyle w:val="ConsPlusNormal"/>
              <w:jc w:val="center"/>
            </w:pPr>
            <w:r>
              <w:rPr>
                <w:color w:val="392C69"/>
              </w:rPr>
              <w:t xml:space="preserve">(в ред. Решений Думы городского округа Верхний Тагил от 21.03.2019 </w:t>
            </w:r>
            <w:hyperlink r:id="rId19" w:history="1">
              <w:r>
                <w:rPr>
                  <w:color w:val="0000FF"/>
                </w:rPr>
                <w:t>N 30/7</w:t>
              </w:r>
            </w:hyperlink>
            <w:r>
              <w:rPr>
                <w:color w:val="392C69"/>
              </w:rPr>
              <w:t>,</w:t>
            </w:r>
          </w:p>
          <w:p w:rsidR="00157350" w:rsidRDefault="00157350">
            <w:pPr>
              <w:pStyle w:val="ConsPlusNormal"/>
              <w:jc w:val="center"/>
            </w:pPr>
            <w:r>
              <w:rPr>
                <w:color w:val="392C69"/>
              </w:rPr>
              <w:t xml:space="preserve">от 15.08.2019 </w:t>
            </w:r>
            <w:hyperlink r:id="rId20" w:history="1">
              <w:r>
                <w:rPr>
                  <w:color w:val="0000FF"/>
                </w:rPr>
                <w:t>N 35/10</w:t>
              </w:r>
            </w:hyperlink>
            <w:r>
              <w:rPr>
                <w:color w:val="392C69"/>
              </w:rPr>
              <w:t xml:space="preserve">, от 21.11.2019 </w:t>
            </w:r>
            <w:hyperlink r:id="rId21" w:history="1">
              <w:r>
                <w:rPr>
                  <w:color w:val="0000FF"/>
                </w:rPr>
                <w:t>N 38/7</w:t>
              </w:r>
            </w:hyperlink>
            <w:r>
              <w:rPr>
                <w:color w:val="392C69"/>
              </w:rPr>
              <w:t xml:space="preserve">, от 19.03.2020 </w:t>
            </w:r>
            <w:hyperlink r:id="rId22" w:history="1">
              <w:r>
                <w:rPr>
                  <w:color w:val="0000FF"/>
                </w:rPr>
                <w:t>N 43/2</w:t>
              </w:r>
            </w:hyperlink>
            <w:r>
              <w:rPr>
                <w:color w:val="392C69"/>
              </w:rPr>
              <w:t>)</w:t>
            </w:r>
          </w:p>
        </w:tc>
      </w:tr>
    </w:tbl>
    <w:p w:rsidR="00157350" w:rsidRDefault="00157350">
      <w:pPr>
        <w:pStyle w:val="ConsPlusNormal"/>
      </w:pPr>
    </w:p>
    <w:p w:rsidR="00157350" w:rsidRDefault="00157350">
      <w:pPr>
        <w:pStyle w:val="ConsPlusTitle"/>
        <w:jc w:val="center"/>
        <w:outlineLvl w:val="1"/>
      </w:pPr>
      <w:r>
        <w:t>Раздел 1. ОБЩИЕ ПОЛОЖЕНИЯ</w:t>
      </w:r>
    </w:p>
    <w:p w:rsidR="00157350" w:rsidRDefault="00157350">
      <w:pPr>
        <w:pStyle w:val="ConsPlusNormal"/>
      </w:pPr>
    </w:p>
    <w:p w:rsidR="00157350" w:rsidRDefault="00157350">
      <w:pPr>
        <w:pStyle w:val="ConsPlusNormal"/>
        <w:ind w:firstLine="540"/>
        <w:jc w:val="both"/>
      </w:pPr>
      <w:r>
        <w:t>1. Настоящее Положение определяет порядок представления:</w:t>
      </w:r>
    </w:p>
    <w:p w:rsidR="00157350" w:rsidRDefault="00157350">
      <w:pPr>
        <w:pStyle w:val="ConsPlusNormal"/>
        <w:spacing w:before="220"/>
        <w:ind w:firstLine="540"/>
        <w:jc w:val="both"/>
      </w:pPr>
      <w:r>
        <w:t>- гражданином, претендующим на замещение должности муниципальной службы городского округа Верхний Тагил (далее - гражданин), включенной в Перечень должностей муниципальной службы, при назначении на которые 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решением Думы городского округа Верхний Тагил (далее - Перечень), сведений о полученных им доходах и принадлежащем ему на праве собственности имуществе, о счетах (вкладах) и наличных денежных средствах в банках, о государственных ценных бумагах, облигациях и акциях, об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157350" w:rsidRDefault="00157350">
      <w:pPr>
        <w:pStyle w:val="ConsPlusNormal"/>
        <w:jc w:val="both"/>
      </w:pPr>
      <w:r>
        <w:t xml:space="preserve">(в ред. </w:t>
      </w:r>
      <w:hyperlink r:id="rId23" w:history="1">
        <w:r>
          <w:rPr>
            <w:color w:val="0000FF"/>
          </w:rPr>
          <w:t>Решения</w:t>
        </w:r>
      </w:hyperlink>
      <w:r>
        <w:t xml:space="preserve"> Думы городского округа Верхний Тагил от 19.03.2020 N 43/2)</w:t>
      </w:r>
    </w:p>
    <w:p w:rsidR="00157350" w:rsidRDefault="00157350">
      <w:pPr>
        <w:pStyle w:val="ConsPlusNormal"/>
        <w:spacing w:before="220"/>
        <w:ind w:firstLine="540"/>
        <w:jc w:val="both"/>
      </w:pPr>
      <w:r>
        <w:t>- муниципальным служащим городского округа Верхний Тагил, замещающим в органе местного самоуправления городского округа Верхний Тагил должность муниципальной службы, включенную в Перечень (далее - муниципальный служащий), сведений о полученных им доходах, о расходах, принадлежащем ему на праве собственности имуществе, о счетах (вкладах) и наличных денежных средствах в банках, о государственных ценных бумагах, облигациях и акциях, об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57350" w:rsidRDefault="00157350">
      <w:pPr>
        <w:pStyle w:val="ConsPlusNormal"/>
        <w:jc w:val="both"/>
      </w:pPr>
      <w:r>
        <w:t xml:space="preserve">(в ред. </w:t>
      </w:r>
      <w:hyperlink r:id="rId24" w:history="1">
        <w:r>
          <w:rPr>
            <w:color w:val="0000FF"/>
          </w:rPr>
          <w:t>Решения</w:t>
        </w:r>
      </w:hyperlink>
      <w:r>
        <w:t xml:space="preserve"> Думы городского округа Верхний Тагил от 19.03.2020 N 43/2)</w:t>
      </w:r>
    </w:p>
    <w:p w:rsidR="00157350" w:rsidRDefault="00157350">
      <w:pPr>
        <w:pStyle w:val="ConsPlusNormal"/>
        <w:spacing w:before="220"/>
        <w:ind w:firstLine="540"/>
        <w:jc w:val="both"/>
      </w:pPr>
      <w:r>
        <w:t xml:space="preserve">Абзац исключен. - </w:t>
      </w:r>
      <w:hyperlink r:id="rId25" w:history="1">
        <w:r>
          <w:rPr>
            <w:color w:val="0000FF"/>
          </w:rPr>
          <w:t>Решение</w:t>
        </w:r>
      </w:hyperlink>
      <w:r>
        <w:t xml:space="preserve"> Думы городского округа Верхний Тагил от 15.08.2019 N 35/10.</w:t>
      </w:r>
    </w:p>
    <w:p w:rsidR="00157350" w:rsidRDefault="00157350">
      <w:pPr>
        <w:pStyle w:val="ConsPlusNormal"/>
        <w:spacing w:before="220"/>
        <w:ind w:firstLine="540"/>
        <w:jc w:val="both"/>
      </w:pPr>
      <w:r>
        <w:t>2. В соответствии с федеральными законами обязанность представлять:</w:t>
      </w:r>
    </w:p>
    <w:p w:rsidR="00157350" w:rsidRDefault="00157350">
      <w:pPr>
        <w:pStyle w:val="ConsPlusNormal"/>
        <w:spacing w:before="220"/>
        <w:ind w:firstLine="540"/>
        <w:jc w:val="both"/>
      </w:pPr>
      <w:r>
        <w:t>-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Перечень, и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предусмотренную Перечнем);</w:t>
      </w:r>
    </w:p>
    <w:p w:rsidR="00157350" w:rsidRDefault="00157350">
      <w:pPr>
        <w:pStyle w:val="ConsPlusNormal"/>
        <w:jc w:val="both"/>
      </w:pPr>
      <w:r>
        <w:t xml:space="preserve">(в ред. </w:t>
      </w:r>
      <w:hyperlink r:id="rId26" w:history="1">
        <w:r>
          <w:rPr>
            <w:color w:val="0000FF"/>
          </w:rPr>
          <w:t>Решения</w:t>
        </w:r>
      </w:hyperlink>
      <w:r>
        <w:t xml:space="preserve"> Думы городского округа Верхний Тагил от 15.08.2019 N 35/10)</w:t>
      </w:r>
    </w:p>
    <w:p w:rsidR="00157350" w:rsidRDefault="00157350">
      <w:pPr>
        <w:pStyle w:val="ConsPlusNormal"/>
        <w:spacing w:before="220"/>
        <w:ind w:firstLine="540"/>
        <w:jc w:val="both"/>
      </w:pPr>
      <w:r>
        <w:t>- сведения о доходах, расходах, об имуществе и обязательствах имущественного характера возлагается на муниципального служащего, замещающего по состоянию на 31 декабря отчетного года должность муниципальной службы, включенную в Перечень.</w:t>
      </w:r>
    </w:p>
    <w:p w:rsidR="00157350" w:rsidRDefault="00157350">
      <w:pPr>
        <w:pStyle w:val="ConsPlusNormal"/>
        <w:jc w:val="both"/>
      </w:pPr>
      <w:r>
        <w:t xml:space="preserve">(в ред. </w:t>
      </w:r>
      <w:hyperlink r:id="rId27" w:history="1">
        <w:r>
          <w:rPr>
            <w:color w:val="0000FF"/>
          </w:rPr>
          <w:t>Решения</w:t>
        </w:r>
      </w:hyperlink>
      <w:r>
        <w:t xml:space="preserve"> Думы городского округа Верхний Тагил от 15.08.2019 N 35/10)</w:t>
      </w:r>
    </w:p>
    <w:p w:rsidR="00157350" w:rsidRDefault="00157350">
      <w:pPr>
        <w:pStyle w:val="ConsPlusNormal"/>
        <w:spacing w:before="220"/>
        <w:ind w:firstLine="540"/>
        <w:jc w:val="both"/>
      </w:pPr>
      <w:r>
        <w:lastRenderedPageBreak/>
        <w:t>3. Муниципальный служащий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(с 1 января по 31 декабря),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57350" w:rsidRDefault="00157350">
      <w:pPr>
        <w:pStyle w:val="ConsPlusNormal"/>
        <w:spacing w:before="220"/>
        <w:ind w:firstLine="540"/>
        <w:jc w:val="both"/>
      </w:pPr>
      <w:r>
        <w:t xml:space="preserve">4.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28"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справка).</w:t>
      </w:r>
    </w:p>
    <w:p w:rsidR="00157350" w:rsidRDefault="00157350">
      <w:pPr>
        <w:pStyle w:val="ConsPlusNormal"/>
        <w:jc w:val="both"/>
      </w:pPr>
      <w:r>
        <w:t xml:space="preserve">(п. 4 в ред. </w:t>
      </w:r>
      <w:hyperlink r:id="rId29" w:history="1">
        <w:r>
          <w:rPr>
            <w:color w:val="0000FF"/>
          </w:rPr>
          <w:t>Решения</w:t>
        </w:r>
      </w:hyperlink>
      <w:r>
        <w:t xml:space="preserve"> Думы городского округа Верхний Тагил от 19.03.2020 N 43/2)</w:t>
      </w:r>
    </w:p>
    <w:p w:rsidR="00157350" w:rsidRDefault="00157350">
      <w:pPr>
        <w:pStyle w:val="ConsPlusNormal"/>
        <w:spacing w:before="220"/>
        <w:ind w:firstLine="540"/>
        <w:jc w:val="both"/>
      </w:pPr>
      <w:r>
        <w:t>5.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официальном сайте городского округа Верхний Тагил и предоставляются средствам массовой информации для опубликования по их запросам в порядке, определяемом решением Думы городского округа Верхний Тагил.</w:t>
      </w:r>
    </w:p>
    <w:p w:rsidR="00157350" w:rsidRDefault="00157350">
      <w:pPr>
        <w:pStyle w:val="ConsPlusNormal"/>
        <w:spacing w:before="220"/>
        <w:ind w:firstLine="540"/>
        <w:jc w:val="both"/>
      </w:pPr>
      <w:r>
        <w:t xml:space="preserve">Абзац исключен. - </w:t>
      </w:r>
      <w:hyperlink r:id="rId30" w:history="1">
        <w:r>
          <w:rPr>
            <w:color w:val="0000FF"/>
          </w:rPr>
          <w:t>Решение</w:t>
        </w:r>
      </w:hyperlink>
      <w:r>
        <w:t xml:space="preserve"> Думы городского округа Верхний Тагил от 15.08.2019 N 35/10.</w:t>
      </w:r>
    </w:p>
    <w:p w:rsidR="00157350" w:rsidRDefault="00157350">
      <w:pPr>
        <w:pStyle w:val="ConsPlusNormal"/>
        <w:spacing w:before="220"/>
        <w:ind w:firstLine="540"/>
        <w:jc w:val="both"/>
      </w:pPr>
      <w:r>
        <w:t>6.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(далее - сведения),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57350" w:rsidRDefault="00157350">
      <w:pPr>
        <w:pStyle w:val="ConsPlusNormal"/>
        <w:spacing w:before="220"/>
        <w:ind w:firstLine="540"/>
        <w:jc w:val="both"/>
      </w:pPr>
      <w:r>
        <w:t>7. Не допускается использование сведений, представляемых гражданином, кандидатом или муниципальным служащим в соответствии с настоящим Положением,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57350" w:rsidRDefault="00157350">
      <w:pPr>
        <w:pStyle w:val="ConsPlusNormal"/>
        <w:spacing w:before="220"/>
        <w:ind w:firstLine="540"/>
        <w:jc w:val="both"/>
      </w:pPr>
      <w:r>
        <w:t>8. Муниципальные служащие,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57350" w:rsidRDefault="00157350">
      <w:pPr>
        <w:pStyle w:val="ConsPlusNormal"/>
      </w:pPr>
    </w:p>
    <w:p w:rsidR="00157350" w:rsidRDefault="00157350">
      <w:pPr>
        <w:pStyle w:val="ConsPlusTitle"/>
        <w:jc w:val="center"/>
        <w:outlineLvl w:val="1"/>
      </w:pPr>
      <w:r>
        <w:t>Раздел 2. ПОРЯДОК ПРЕДСТАВЛЕНИЯ СВЕДЕНИЙ</w:t>
      </w:r>
    </w:p>
    <w:p w:rsidR="00157350" w:rsidRDefault="00157350">
      <w:pPr>
        <w:pStyle w:val="ConsPlusNormal"/>
      </w:pPr>
    </w:p>
    <w:p w:rsidR="00157350" w:rsidRDefault="00157350">
      <w:pPr>
        <w:pStyle w:val="ConsPlusNormal"/>
        <w:ind w:firstLine="540"/>
        <w:jc w:val="both"/>
      </w:pPr>
      <w:bookmarkStart w:id="2" w:name="P75"/>
      <w:bookmarkEnd w:id="2"/>
      <w:r>
        <w:t>1. Гражданин, кандидат на должность, предусмотренную Перечнем, при поступлении на муниципальную службу и при назначении на должность муниципальной службы представляет:</w:t>
      </w:r>
    </w:p>
    <w:p w:rsidR="00157350" w:rsidRDefault="00157350">
      <w:pPr>
        <w:pStyle w:val="ConsPlusNormal"/>
        <w:jc w:val="both"/>
      </w:pPr>
      <w:r>
        <w:t xml:space="preserve">(в ред. Решений Думы городского округа Верхний Тагил от 15.08.2019 </w:t>
      </w:r>
      <w:hyperlink r:id="rId31" w:history="1">
        <w:r>
          <w:rPr>
            <w:color w:val="0000FF"/>
          </w:rPr>
          <w:t>N 35/10</w:t>
        </w:r>
      </w:hyperlink>
      <w:r>
        <w:t xml:space="preserve">, от 21.11.2019 </w:t>
      </w:r>
      <w:hyperlink r:id="rId32" w:history="1">
        <w:r>
          <w:rPr>
            <w:color w:val="0000FF"/>
          </w:rPr>
          <w:t>N 38/7</w:t>
        </w:r>
      </w:hyperlink>
      <w:r>
        <w:t>)</w:t>
      </w:r>
    </w:p>
    <w:p w:rsidR="00157350" w:rsidRDefault="00157350">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57350" w:rsidRDefault="00157350">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w:t>
      </w:r>
      <w:r>
        <w:lastRenderedPageBreak/>
        <w:t>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57350" w:rsidRDefault="00157350">
      <w:pPr>
        <w:pStyle w:val="ConsPlusNormal"/>
        <w:spacing w:before="220"/>
        <w:ind w:firstLine="540"/>
        <w:jc w:val="both"/>
      </w:pPr>
      <w:bookmarkStart w:id="3" w:name="P79"/>
      <w:bookmarkEnd w:id="3"/>
      <w:r>
        <w:t>2. Муниципальный служащий представляет ежегодно, не позднее 30 апреля года, следующего за отчетным:</w:t>
      </w:r>
    </w:p>
    <w:p w:rsidR="00157350" w:rsidRDefault="00157350">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7350" w:rsidRDefault="00157350">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57350" w:rsidRDefault="00157350">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совершенной за предшествующий календарный год (отчетный период) с 1 января по 31 декабря,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157350" w:rsidRDefault="00157350">
      <w:pPr>
        <w:pStyle w:val="ConsPlusNormal"/>
        <w:spacing w:before="220"/>
        <w:ind w:firstLine="540"/>
        <w:jc w:val="both"/>
      </w:pPr>
      <w:bookmarkStart w:id="4" w:name="P83"/>
      <w:bookmarkEnd w:id="4"/>
      <w:r>
        <w:t xml:space="preserve">3. Сведения, представленные в соответствии с </w:t>
      </w:r>
      <w:hyperlink w:anchor="P75" w:history="1">
        <w:r>
          <w:rPr>
            <w:color w:val="0000FF"/>
          </w:rPr>
          <w:t>пунктами 1</w:t>
        </w:r>
      </w:hyperlink>
      <w:r>
        <w:t xml:space="preserve"> и </w:t>
      </w:r>
      <w:hyperlink w:anchor="P79" w:history="1">
        <w:r>
          <w:rPr>
            <w:color w:val="0000FF"/>
          </w:rPr>
          <w:t>2</w:t>
        </w:r>
      </w:hyperlink>
      <w:r>
        <w:t xml:space="preserve"> настоящего раздела Положения, включают в себя в том числе сведения:</w:t>
      </w:r>
    </w:p>
    <w:p w:rsidR="00157350" w:rsidRDefault="00157350">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157350" w:rsidRDefault="00157350">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157350" w:rsidRDefault="00157350">
      <w:pPr>
        <w:pStyle w:val="ConsPlusNormal"/>
        <w:spacing w:before="220"/>
        <w:ind w:firstLine="540"/>
        <w:jc w:val="both"/>
      </w:pPr>
      <w:r>
        <w:t>3) о недвижимом имуществе, находящемся за пределами территории Российской Федерации;</w:t>
      </w:r>
    </w:p>
    <w:p w:rsidR="00157350" w:rsidRDefault="00157350">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157350" w:rsidRDefault="00157350">
      <w:pPr>
        <w:pStyle w:val="ConsPlusNormal"/>
        <w:spacing w:before="220"/>
        <w:ind w:firstLine="540"/>
        <w:jc w:val="both"/>
      </w:pPr>
      <w:r>
        <w:t xml:space="preserve">Сведения, предусмотренные </w:t>
      </w:r>
      <w:hyperlink w:anchor="P83" w:history="1">
        <w:r>
          <w:rPr>
            <w:color w:val="0000FF"/>
          </w:rPr>
          <w:t>частью первой</w:t>
        </w:r>
      </w:hyperlink>
      <w:r>
        <w:t xml:space="preserve"> настоящего пункта, отражаются в соответствующих разделах Справки.</w:t>
      </w:r>
    </w:p>
    <w:p w:rsidR="00157350" w:rsidRDefault="00157350">
      <w:pPr>
        <w:pStyle w:val="ConsPlusNormal"/>
        <w:spacing w:before="220"/>
        <w:ind w:firstLine="540"/>
        <w:jc w:val="both"/>
      </w:pPr>
      <w:r>
        <w:t>4.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справки, в организационно-правовой отдел Администрации городского округа Верхний Тагил на бумажном носителе.</w:t>
      </w:r>
    </w:p>
    <w:p w:rsidR="00157350" w:rsidRDefault="00157350">
      <w:pPr>
        <w:pStyle w:val="ConsPlusNormal"/>
        <w:jc w:val="both"/>
      </w:pPr>
      <w:r>
        <w:t xml:space="preserve">(п. 4 в ред. </w:t>
      </w:r>
      <w:hyperlink r:id="rId33" w:history="1">
        <w:r>
          <w:rPr>
            <w:color w:val="0000FF"/>
          </w:rPr>
          <w:t>Решения</w:t>
        </w:r>
      </w:hyperlink>
      <w:r>
        <w:t xml:space="preserve"> Думы городского округа Верхний Тагил от 19.03.2020 N 43/2)</w:t>
      </w:r>
    </w:p>
    <w:p w:rsidR="00157350" w:rsidRDefault="00157350">
      <w:pPr>
        <w:pStyle w:val="ConsPlusNormal"/>
        <w:spacing w:before="220"/>
        <w:ind w:firstLine="540"/>
        <w:jc w:val="both"/>
      </w:pPr>
      <w:r>
        <w:t>5. В случае если гражданин, кандидат на должность, предусмотренную Перечнем, или муниципальный служащий обнаружил, что в представленных им сведениях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157350" w:rsidRDefault="00157350">
      <w:pPr>
        <w:pStyle w:val="ConsPlusNormal"/>
        <w:jc w:val="both"/>
      </w:pPr>
      <w:r>
        <w:t xml:space="preserve">(в ред. Решений Думы городского округа Верхний Тагил от 15.08.2019 </w:t>
      </w:r>
      <w:hyperlink r:id="rId34" w:history="1">
        <w:r>
          <w:rPr>
            <w:color w:val="0000FF"/>
          </w:rPr>
          <w:t>N 35/10</w:t>
        </w:r>
      </w:hyperlink>
      <w:r>
        <w:t xml:space="preserve">, от 21.11.2019 </w:t>
      </w:r>
      <w:hyperlink r:id="rId35" w:history="1">
        <w:r>
          <w:rPr>
            <w:color w:val="0000FF"/>
          </w:rPr>
          <w:t>N 38/7</w:t>
        </w:r>
      </w:hyperlink>
      <w:r>
        <w:t>)</w:t>
      </w:r>
    </w:p>
    <w:p w:rsidR="00157350" w:rsidRDefault="00157350">
      <w:pPr>
        <w:pStyle w:val="ConsPlusNormal"/>
        <w:spacing w:before="220"/>
        <w:ind w:firstLine="540"/>
        <w:jc w:val="both"/>
      </w:pPr>
      <w:r>
        <w:t xml:space="preserve">Кандидат на должность, предусмотренную Перечнем, назначенный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75" w:history="1">
        <w:r>
          <w:rPr>
            <w:color w:val="0000FF"/>
          </w:rPr>
          <w:t>пунктом 1</w:t>
        </w:r>
      </w:hyperlink>
      <w:r>
        <w:t xml:space="preserve"> настоящего раздела Положения.</w:t>
      </w:r>
    </w:p>
    <w:p w:rsidR="00157350" w:rsidRDefault="00157350">
      <w:pPr>
        <w:pStyle w:val="ConsPlusNormal"/>
        <w:jc w:val="both"/>
      </w:pPr>
      <w:r>
        <w:t xml:space="preserve">(в ред. </w:t>
      </w:r>
      <w:hyperlink r:id="rId36" w:history="1">
        <w:r>
          <w:rPr>
            <w:color w:val="0000FF"/>
          </w:rPr>
          <w:t>Решения</w:t>
        </w:r>
      </w:hyperlink>
      <w:r>
        <w:t xml:space="preserve"> Думы городского округа Верхний Тагил от 15.08.2019 N 35/10)</w:t>
      </w:r>
    </w:p>
    <w:p w:rsidR="00157350" w:rsidRDefault="00157350">
      <w:pPr>
        <w:pStyle w:val="ConsPlusNormal"/>
        <w:spacing w:before="220"/>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79" w:history="1">
        <w:r>
          <w:rPr>
            <w:color w:val="0000FF"/>
          </w:rPr>
          <w:t>пункте 2</w:t>
        </w:r>
      </w:hyperlink>
      <w:r>
        <w:t xml:space="preserve"> настоящего раздела Положения.</w:t>
      </w:r>
    </w:p>
    <w:p w:rsidR="00157350" w:rsidRDefault="00157350">
      <w:pPr>
        <w:pStyle w:val="ConsPlusNormal"/>
        <w:spacing w:before="220"/>
        <w:ind w:firstLine="540"/>
        <w:jc w:val="both"/>
      </w:pPr>
      <w:r>
        <w:t xml:space="preserve">Гражданин вправе представить уточненные сведения в течение одного месяца со дня представления сведений в соответствии с </w:t>
      </w:r>
      <w:hyperlink w:anchor="P75" w:history="1">
        <w:r>
          <w:rPr>
            <w:color w:val="0000FF"/>
          </w:rPr>
          <w:t>пунктом 1</w:t>
        </w:r>
      </w:hyperlink>
      <w:r>
        <w:t xml:space="preserve"> настоящего раздела Положения.</w:t>
      </w:r>
    </w:p>
    <w:p w:rsidR="00157350" w:rsidRDefault="00157350">
      <w:pPr>
        <w:pStyle w:val="ConsPlusNormal"/>
        <w:jc w:val="both"/>
      </w:pPr>
      <w:r>
        <w:lastRenderedPageBreak/>
        <w:t xml:space="preserve">(часть введена </w:t>
      </w:r>
      <w:hyperlink r:id="rId37" w:history="1">
        <w:r>
          <w:rPr>
            <w:color w:val="0000FF"/>
          </w:rPr>
          <w:t>Решением</w:t>
        </w:r>
      </w:hyperlink>
      <w:r>
        <w:t xml:space="preserve"> Думы городского округа Верхний Тагил от 21.11.2019 N 38/7)</w:t>
      </w:r>
    </w:p>
    <w:p w:rsidR="00157350" w:rsidRDefault="00157350">
      <w:pPr>
        <w:pStyle w:val="ConsPlusNormal"/>
        <w:spacing w:before="220"/>
        <w:ind w:firstLine="540"/>
        <w:jc w:val="both"/>
      </w:pPr>
      <w:r>
        <w:t>6.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57350" w:rsidRDefault="00157350">
      <w:pPr>
        <w:pStyle w:val="ConsPlusNormal"/>
        <w:spacing w:before="220"/>
        <w:ind w:firstLine="540"/>
        <w:jc w:val="both"/>
      </w:pPr>
      <w:r>
        <w:t xml:space="preserve">7. В случае если гражданин или кандидат на должность муниципальной службы, предусмотренную Перечнем, представивший сведения о доходах, об имуществе и обязательствах имущественного характера, не был назначен на должность муниципальной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w:t>
      </w:r>
      <w:proofErr w:type="gramStart"/>
      <w:r>
        <w:t>электронном виде</w:t>
      </w:r>
      <w:proofErr w:type="gramEnd"/>
      <w:r>
        <w:t xml:space="preserve"> хранятся в течение трех лет, после чего подлежат удалению.</w:t>
      </w:r>
    </w:p>
    <w:p w:rsidR="00157350" w:rsidRDefault="00157350">
      <w:pPr>
        <w:pStyle w:val="ConsPlusNormal"/>
        <w:jc w:val="both"/>
      </w:pPr>
      <w:r>
        <w:t xml:space="preserve">(п. 7 в ред. </w:t>
      </w:r>
      <w:hyperlink r:id="rId38" w:history="1">
        <w:r>
          <w:rPr>
            <w:color w:val="0000FF"/>
          </w:rPr>
          <w:t>Решения</w:t>
        </w:r>
      </w:hyperlink>
      <w:r>
        <w:t xml:space="preserve"> Думы городского округа Верхний Тагил от 19.03.2020 N 43/2)</w:t>
      </w:r>
    </w:p>
    <w:p w:rsidR="00157350" w:rsidRDefault="00157350">
      <w:pPr>
        <w:pStyle w:val="ConsPlusNormal"/>
        <w:spacing w:before="220"/>
        <w:ind w:firstLine="540"/>
        <w:jc w:val="both"/>
      </w:pPr>
      <w:r>
        <w:t>8.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не может быть назначен на должность муниципальной службы.</w:t>
      </w:r>
    </w:p>
    <w:p w:rsidR="00157350" w:rsidRDefault="00157350">
      <w:pPr>
        <w:pStyle w:val="ConsPlusNormal"/>
        <w:jc w:val="both"/>
      </w:pPr>
      <w:r>
        <w:t xml:space="preserve">(в ред. Решений Думы городского округа Верхний Тагил от 15.08.2019 </w:t>
      </w:r>
      <w:hyperlink r:id="rId39" w:history="1">
        <w:r>
          <w:rPr>
            <w:color w:val="0000FF"/>
          </w:rPr>
          <w:t>N 35/10</w:t>
        </w:r>
      </w:hyperlink>
      <w:r>
        <w:t xml:space="preserve">, от 21.11.2019 </w:t>
      </w:r>
      <w:hyperlink r:id="rId40" w:history="1">
        <w:r>
          <w:rPr>
            <w:color w:val="0000FF"/>
          </w:rPr>
          <w:t>N 38/7</w:t>
        </w:r>
      </w:hyperlink>
      <w:r>
        <w:t>)</w:t>
      </w:r>
    </w:p>
    <w:p w:rsidR="00157350" w:rsidRDefault="00157350">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w:t>
      </w:r>
    </w:p>
    <w:p w:rsidR="00157350" w:rsidRDefault="00157350">
      <w:pPr>
        <w:pStyle w:val="ConsPlusNormal"/>
        <w:jc w:val="both"/>
      </w:pPr>
      <w:r>
        <w:t xml:space="preserve">(в ред. </w:t>
      </w:r>
      <w:hyperlink r:id="rId41" w:history="1">
        <w:r>
          <w:rPr>
            <w:color w:val="0000FF"/>
          </w:rPr>
          <w:t>Решения</w:t>
        </w:r>
      </w:hyperlink>
      <w:r>
        <w:t xml:space="preserve"> Думы городского округа Верхний Тагил от 15.08.2019 N 35/10)</w:t>
      </w:r>
    </w:p>
    <w:p w:rsidR="00157350" w:rsidRDefault="00157350">
      <w:pPr>
        <w:pStyle w:val="ConsPlusNormal"/>
      </w:pPr>
    </w:p>
    <w:p w:rsidR="00157350" w:rsidRDefault="00157350">
      <w:pPr>
        <w:pStyle w:val="ConsPlusTitle"/>
        <w:jc w:val="center"/>
        <w:outlineLvl w:val="1"/>
      </w:pPr>
      <w:r>
        <w:t>Раздел 3. ОРГАНИЗАЦИЯ ПРОВЕРКИ ДОСТОВЕРНОСТИ И ПОЛНОТЫ</w:t>
      </w:r>
    </w:p>
    <w:p w:rsidR="00157350" w:rsidRDefault="00157350">
      <w:pPr>
        <w:pStyle w:val="ConsPlusTitle"/>
        <w:jc w:val="center"/>
      </w:pPr>
      <w:r>
        <w:t>ПРЕДСТАВЛЕННЫХ СВЕДЕНИЙ</w:t>
      </w:r>
    </w:p>
    <w:p w:rsidR="00157350" w:rsidRDefault="00157350">
      <w:pPr>
        <w:pStyle w:val="ConsPlusNormal"/>
      </w:pPr>
    </w:p>
    <w:p w:rsidR="00157350" w:rsidRDefault="00157350">
      <w:pPr>
        <w:pStyle w:val="ConsPlusNormal"/>
        <w:ind w:firstLine="540"/>
        <w:jc w:val="both"/>
      </w:pPr>
      <w:r>
        <w:t>1. Проверка достоверности и полноты сведений, представленных гражданином, кандидатом, муниципальным служащим, осуществляется в соответствии с действующим законодательством.</w:t>
      </w:r>
    </w:p>
    <w:p w:rsidR="00157350" w:rsidRDefault="00157350">
      <w:pPr>
        <w:pStyle w:val="ConsPlusNormal"/>
        <w:jc w:val="both"/>
      </w:pPr>
      <w:r>
        <w:t xml:space="preserve">(в ред. </w:t>
      </w:r>
      <w:hyperlink r:id="rId42" w:history="1">
        <w:r>
          <w:rPr>
            <w:color w:val="0000FF"/>
          </w:rPr>
          <w:t>Решения</w:t>
        </w:r>
      </w:hyperlink>
      <w:r>
        <w:t xml:space="preserve"> Думы городского округа Верхний Тагил от 15.08.2019 N 35/10)</w:t>
      </w:r>
    </w:p>
    <w:p w:rsidR="00157350" w:rsidRDefault="00157350">
      <w:pPr>
        <w:pStyle w:val="ConsPlusNormal"/>
        <w:spacing w:before="220"/>
        <w:ind w:firstLine="540"/>
        <w:jc w:val="both"/>
      </w:pPr>
      <w:r>
        <w:t>2. Сведения, представленные в соответствии с настоящим Положением гражданином или кандидатом, а также представляемые ежегодно муниципальным служащим, и материалы проверки достоверности и полноты этих сведений, в том числе информация о результатах проверки, приобщаются к личному делу муниципального служащего.</w:t>
      </w:r>
    </w:p>
    <w:p w:rsidR="00157350" w:rsidRDefault="00157350">
      <w:pPr>
        <w:pStyle w:val="ConsPlusNormal"/>
      </w:pPr>
    </w:p>
    <w:p w:rsidR="00157350" w:rsidRDefault="00157350">
      <w:pPr>
        <w:pStyle w:val="ConsPlusNormal"/>
      </w:pPr>
    </w:p>
    <w:p w:rsidR="00157350" w:rsidRDefault="00157350">
      <w:pPr>
        <w:pStyle w:val="ConsPlusNormal"/>
        <w:pBdr>
          <w:top w:val="single" w:sz="6" w:space="0" w:color="auto"/>
        </w:pBdr>
        <w:spacing w:before="100" w:after="100"/>
        <w:jc w:val="both"/>
        <w:rPr>
          <w:sz w:val="2"/>
          <w:szCs w:val="2"/>
        </w:rPr>
      </w:pPr>
    </w:p>
    <w:p w:rsidR="00E76DF1" w:rsidRDefault="00E76DF1"/>
    <w:sectPr w:rsidR="00E76DF1" w:rsidSect="00157350">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50"/>
    <w:rsid w:val="00157350"/>
    <w:rsid w:val="00E7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95E0-D946-4CE9-A8E3-E3DF982D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7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3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E8C847BF832402DBC5451932CD7AB383EE729BEEF6A43D6A91C6B769D1B928B1B4BB9B3474C006FCCA75138C0B0449B903F0560oFH" TargetMode="External"/><Relationship Id="rId13" Type="http://schemas.openxmlformats.org/officeDocument/2006/relationships/hyperlink" Target="consultantplus://offline/ref=574E8C847BF832402DBC4A5C854089A13A31B927BAE0611C89FC1A3C29CD1DC7CB5B4DE9E3084D5C2A90B45034C0B2418769o2H" TargetMode="External"/><Relationship Id="rId18" Type="http://schemas.openxmlformats.org/officeDocument/2006/relationships/hyperlink" Target="consultantplus://offline/ref=574E8C847BF832402DBC4A5C854089A13A31B927B9E4641082FD1A3C29CD1DC7CB5B4DE9E3084D5C2A90B45034C0B2418769o2H" TargetMode="External"/><Relationship Id="rId26" Type="http://schemas.openxmlformats.org/officeDocument/2006/relationships/hyperlink" Target="consultantplus://offline/ref=574E8C847BF832402DBC4A5C854089A13A31B927BAE369168DFF1A3C29CD1DC7CB5B4DE9F10815502B99AA5038D5E410C1C7320606E45C62F1B1B0F963o6H" TargetMode="External"/><Relationship Id="rId39" Type="http://schemas.openxmlformats.org/officeDocument/2006/relationships/hyperlink" Target="consultantplus://offline/ref=574E8C847BF832402DBC4A5C854089A13A31B927BAE369168DFF1A3C29CD1DC7CB5B4DE9F10815502B99AA5233D5E410C1C7320606E45C62F1B1B0F963o6H" TargetMode="External"/><Relationship Id="rId3" Type="http://schemas.openxmlformats.org/officeDocument/2006/relationships/webSettings" Target="webSettings.xml"/><Relationship Id="rId21" Type="http://schemas.openxmlformats.org/officeDocument/2006/relationships/hyperlink" Target="consultantplus://offline/ref=574E8C847BF832402DBC4A5C854089A13A31B927BAE1631D83FF1A3C29CD1DC7CB5B4DE9F10815502B99AA5034D5E410C1C7320606E45C62F1B1B0F963o6H" TargetMode="External"/><Relationship Id="rId34" Type="http://schemas.openxmlformats.org/officeDocument/2006/relationships/hyperlink" Target="consultantplus://offline/ref=574E8C847BF832402DBC4A5C854089A13A31B927BAE369168DFF1A3C29CD1DC7CB5B4DE9F10815502B99AA5134D5E410C1C7320606E45C62F1B1B0F963o6H" TargetMode="External"/><Relationship Id="rId42" Type="http://schemas.openxmlformats.org/officeDocument/2006/relationships/hyperlink" Target="consultantplus://offline/ref=574E8C847BF832402DBC4A5C854089A13A31B927BAE369168DFF1A3C29CD1DC7CB5B4DE9F10815502B99AA5235D5E410C1C7320606E45C62F1B1B0F963o6H" TargetMode="External"/><Relationship Id="rId7" Type="http://schemas.openxmlformats.org/officeDocument/2006/relationships/hyperlink" Target="consultantplus://offline/ref=574E8C847BF832402DBC4A5C854089A13A31B927BAE1631C8AF51A3C29CD1DC7CB5B4DE9F10815502B99AA5034D5E410C1C7320606E45C62F1B1B0F963o6H" TargetMode="External"/><Relationship Id="rId12" Type="http://schemas.openxmlformats.org/officeDocument/2006/relationships/hyperlink" Target="consultantplus://offline/ref=574E8C847BF832402DBC5451932CD7AB393DEE22BAE26A43D6A91C6B769D1B92991B13B0B34506512E87A850336DoEH" TargetMode="External"/><Relationship Id="rId17" Type="http://schemas.openxmlformats.org/officeDocument/2006/relationships/hyperlink" Target="consultantplus://offline/ref=574E8C847BF832402DBC4A5C854089A13A31B927BEE061138CF64736219411C5CC5412ECF61915502287AA552FDCB04368o5H" TargetMode="External"/><Relationship Id="rId25" Type="http://schemas.openxmlformats.org/officeDocument/2006/relationships/hyperlink" Target="consultantplus://offline/ref=574E8C847BF832402DBC4A5C854089A13A31B927BAE369168DFF1A3C29CD1DC7CB5B4DE9F10815502B99AA5036D5E410C1C7320606E45C62F1B1B0F963o6H" TargetMode="External"/><Relationship Id="rId33" Type="http://schemas.openxmlformats.org/officeDocument/2006/relationships/hyperlink" Target="consultantplus://offline/ref=574E8C847BF832402DBC4A5C854089A13A31B927BAE1631C8AF51A3C29CD1DC7CB5B4DE9F10815502B99AA5131D5E410C1C7320606E45C62F1B1B0F963o6H" TargetMode="External"/><Relationship Id="rId38" Type="http://schemas.openxmlformats.org/officeDocument/2006/relationships/hyperlink" Target="consultantplus://offline/ref=574E8C847BF832402DBC4A5C854089A13A31B927BAE1631C8AF51A3C29CD1DC7CB5B4DE9F10815502B99AA5133D5E410C1C7320606E45C62F1B1B0F963o6H" TargetMode="External"/><Relationship Id="rId2" Type="http://schemas.openxmlformats.org/officeDocument/2006/relationships/settings" Target="settings.xml"/><Relationship Id="rId16" Type="http://schemas.openxmlformats.org/officeDocument/2006/relationships/hyperlink" Target="consultantplus://offline/ref=574E8C847BF832402DBC4A5C854089A13A31B927BAE369168DFF1A3C29CD1DC7CB5B4DE9F10815502B99AA5034D5E410C1C7320606E45C62F1B1B0F963o6H" TargetMode="External"/><Relationship Id="rId20" Type="http://schemas.openxmlformats.org/officeDocument/2006/relationships/hyperlink" Target="consultantplus://offline/ref=574E8C847BF832402DBC4A5C854089A13A31B927BAE369168DFF1A3C29CD1DC7CB5B4DE9F10815502B99AA5037D5E410C1C7320606E45C62F1B1B0F963o6H" TargetMode="External"/><Relationship Id="rId29" Type="http://schemas.openxmlformats.org/officeDocument/2006/relationships/hyperlink" Target="consultantplus://offline/ref=574E8C847BF832402DBC4A5C854089A13A31B927BAE1631C8AF51A3C29CD1DC7CB5B4DE9F10815502B99AA5039D5E410C1C7320606E45C62F1B1B0F963o6H" TargetMode="External"/><Relationship Id="rId41" Type="http://schemas.openxmlformats.org/officeDocument/2006/relationships/hyperlink" Target="consultantplus://offline/ref=574E8C847BF832402DBC4A5C854089A13A31B927BAE369168DFF1A3C29CD1DC7CB5B4DE9F10815502B99AA5232D5E410C1C7320606E45C62F1B1B0F963o6H" TargetMode="External"/><Relationship Id="rId1" Type="http://schemas.openxmlformats.org/officeDocument/2006/relationships/styles" Target="styles.xml"/><Relationship Id="rId6" Type="http://schemas.openxmlformats.org/officeDocument/2006/relationships/hyperlink" Target="consultantplus://offline/ref=574E8C847BF832402DBC4A5C854089A13A31B927BAE1631D83FF1A3C29CD1DC7CB5B4DE9F10815502B99AA5034D5E410C1C7320606E45C62F1B1B0F963o6H" TargetMode="External"/><Relationship Id="rId11" Type="http://schemas.openxmlformats.org/officeDocument/2006/relationships/hyperlink" Target="consultantplus://offline/ref=574E8C847BF832402DBC5451932CD7AB3838E32EB9EF6A43D6A91C6B769D1B928B1B4BBCB24C18542292FE01758BBD408C8C3F0211F85C656EoFH" TargetMode="External"/><Relationship Id="rId24" Type="http://schemas.openxmlformats.org/officeDocument/2006/relationships/hyperlink" Target="consultantplus://offline/ref=574E8C847BF832402DBC4A5C854089A13A31B927BAE1631C8AF51A3C29CD1DC7CB5B4DE9F10815502B99AA5036D5E410C1C7320606E45C62F1B1B0F963o6H" TargetMode="External"/><Relationship Id="rId32" Type="http://schemas.openxmlformats.org/officeDocument/2006/relationships/hyperlink" Target="consultantplus://offline/ref=574E8C847BF832402DBC4A5C854089A13A31B927BAE1631D83FF1A3C29CD1DC7CB5B4DE9F10815502B99AA5037D5E410C1C7320606E45C62F1B1B0F963o6H" TargetMode="External"/><Relationship Id="rId37" Type="http://schemas.openxmlformats.org/officeDocument/2006/relationships/hyperlink" Target="consultantplus://offline/ref=574E8C847BF832402DBC4A5C854089A13A31B927BAE1631D83FF1A3C29CD1DC7CB5B4DE9F10815502B99AA5039D5E410C1C7320606E45C62F1B1B0F963o6H" TargetMode="External"/><Relationship Id="rId40" Type="http://schemas.openxmlformats.org/officeDocument/2006/relationships/hyperlink" Target="consultantplus://offline/ref=574E8C847BF832402DBC4A5C854089A13A31B927BAE1631D83FF1A3C29CD1DC7CB5B4DE9F10815502B99AA5131D5E410C1C7320606E45C62F1B1B0F963o6H" TargetMode="External"/><Relationship Id="rId5" Type="http://schemas.openxmlformats.org/officeDocument/2006/relationships/hyperlink" Target="consultantplus://offline/ref=574E8C847BF832402DBC4A5C854089A13A31B927BAE369168DFF1A3C29CD1DC7CB5B4DE9F10815502B99AA5034D5E410C1C7320606E45C62F1B1B0F963o6H" TargetMode="External"/><Relationship Id="rId15" Type="http://schemas.openxmlformats.org/officeDocument/2006/relationships/hyperlink" Target="consultantplus://offline/ref=574E8C847BF832402DBC4A5C854089A13A31B927BAE064128AFA1A3C29CD1DC7CB5B4DE9F10815502B99AA5132D5E410C1C7320606E45C62F1B1B0F963o6H" TargetMode="External"/><Relationship Id="rId23" Type="http://schemas.openxmlformats.org/officeDocument/2006/relationships/hyperlink" Target="consultantplus://offline/ref=574E8C847BF832402DBC4A5C854089A13A31B927BAE1631C8AF51A3C29CD1DC7CB5B4DE9F10815502B99AA5037D5E410C1C7320606E45C62F1B1B0F963o6H" TargetMode="External"/><Relationship Id="rId28" Type="http://schemas.openxmlformats.org/officeDocument/2006/relationships/hyperlink" Target="consultantplus://offline/ref=574E8C847BF832402DBC5451932CD7AB393DEE22BAE26A43D6A91C6B769D1B928B1B4BBCB24C18552E92FE01758BBD408C8C3F0211F85C656EoFH" TargetMode="External"/><Relationship Id="rId36" Type="http://schemas.openxmlformats.org/officeDocument/2006/relationships/hyperlink" Target="consultantplus://offline/ref=574E8C847BF832402DBC4A5C854089A13A31B927BAE369168DFF1A3C29CD1DC7CB5B4DE9F10815502B99AA5137D5E410C1C7320606E45C62F1B1B0F963o6H" TargetMode="External"/><Relationship Id="rId10" Type="http://schemas.openxmlformats.org/officeDocument/2006/relationships/hyperlink" Target="consultantplus://offline/ref=574E8C847BF832402DBC5451932CD7AB3933EE2FBCE16A43D6A91C6B769D1B928B1B4BBCB24C19532292FE01758BBD408C8C3F0211F85C656EoFH" TargetMode="External"/><Relationship Id="rId19" Type="http://schemas.openxmlformats.org/officeDocument/2006/relationships/hyperlink" Target="consultantplus://offline/ref=574E8C847BF832402DBC4A5C854089A13A31B927BAE269118EF81A3C29CD1DC7CB5B4DE9F10815502B99AA5034D5E410C1C7320606E45C62F1B1B0F963o6H" TargetMode="External"/><Relationship Id="rId31" Type="http://schemas.openxmlformats.org/officeDocument/2006/relationships/hyperlink" Target="consultantplus://offline/ref=574E8C847BF832402DBC4A5C854089A13A31B927BAE369168DFF1A3C29CD1DC7CB5B4DE9F10815502B99AA5133D5E410C1C7320606E45C62F1B1B0F963o6H" TargetMode="External"/><Relationship Id="rId44" Type="http://schemas.openxmlformats.org/officeDocument/2006/relationships/theme" Target="theme/theme1.xml"/><Relationship Id="rId4" Type="http://schemas.openxmlformats.org/officeDocument/2006/relationships/hyperlink" Target="consultantplus://offline/ref=574E8C847BF832402DBC4A5C854089A13A31B927BAE269118EF81A3C29CD1DC7CB5B4DE9F10815502B99AA5034D5E410C1C7320606E45C62F1B1B0F963o6H" TargetMode="External"/><Relationship Id="rId9" Type="http://schemas.openxmlformats.org/officeDocument/2006/relationships/hyperlink" Target="consultantplus://offline/ref=574E8C847BF832402DBC5451932CD7AB383FE628BCE06A43D6A91C6B769D1B928B1B4BBAB3474C006FCCA75138C0B0449B903F0560oFH" TargetMode="External"/><Relationship Id="rId14" Type="http://schemas.openxmlformats.org/officeDocument/2006/relationships/hyperlink" Target="consultantplus://offline/ref=574E8C847BF832402DBC4A5C854089A13A31B927BAE660148CFD1A3C29CD1DC7CB5B4DE9E3084D5C2A90B45034C0B2418769o2H" TargetMode="External"/><Relationship Id="rId22" Type="http://schemas.openxmlformats.org/officeDocument/2006/relationships/hyperlink" Target="consultantplus://offline/ref=574E8C847BF832402DBC4A5C854089A13A31B927BAE1631C8AF51A3C29CD1DC7CB5B4DE9F10815502B99AA5034D5E410C1C7320606E45C62F1B1B0F963o6H" TargetMode="External"/><Relationship Id="rId27" Type="http://schemas.openxmlformats.org/officeDocument/2006/relationships/hyperlink" Target="consultantplus://offline/ref=574E8C847BF832402DBC4A5C854089A13A31B927BAE369168DFF1A3C29CD1DC7CB5B4DE9F10815502B99AA5131D5E410C1C7320606E45C62F1B1B0F963o6H" TargetMode="External"/><Relationship Id="rId30" Type="http://schemas.openxmlformats.org/officeDocument/2006/relationships/hyperlink" Target="consultantplus://offline/ref=574E8C847BF832402DBC4A5C854089A13A31B927BAE369168DFF1A3C29CD1DC7CB5B4DE9F10815502B99AA5130D5E410C1C7320606E45C62F1B1B0F963o6H" TargetMode="External"/><Relationship Id="rId35" Type="http://schemas.openxmlformats.org/officeDocument/2006/relationships/hyperlink" Target="consultantplus://offline/ref=574E8C847BF832402DBC4A5C854089A13A31B927BAE1631D83FF1A3C29CD1DC7CB5B4DE9F10815502B99AA5036D5E410C1C7320606E45C62F1B1B0F963o6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1</cp:revision>
  <dcterms:created xsi:type="dcterms:W3CDTF">2020-05-19T07:40:00Z</dcterms:created>
  <dcterms:modified xsi:type="dcterms:W3CDTF">2020-05-19T07:42:00Z</dcterms:modified>
</cp:coreProperties>
</file>