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1B" w:rsidRDefault="00FC6A1B" w:rsidP="00FC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C6A1B" w:rsidRDefault="00FC6A1B" w:rsidP="00FC6A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работе комиссии </w:t>
      </w:r>
      <w:r w:rsidRPr="0040789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соблюдению требований к служебному </w:t>
      </w:r>
      <w:r w:rsidRPr="00256E90">
        <w:rPr>
          <w:b/>
          <w:sz w:val="28"/>
          <w:szCs w:val="28"/>
        </w:rPr>
        <w:t xml:space="preserve">поведению муниципальных служащих администрации </w:t>
      </w:r>
      <w:r w:rsidRPr="009E5ED0">
        <w:rPr>
          <w:b/>
          <w:sz w:val="28"/>
          <w:szCs w:val="28"/>
        </w:rPr>
        <w:t>городского округа</w:t>
      </w:r>
      <w:r w:rsidRPr="009E5ED0">
        <w:rPr>
          <w:b/>
          <w:sz w:val="28"/>
          <w:szCs w:val="28"/>
          <w:u w:val="single"/>
        </w:rPr>
        <w:t xml:space="preserve"> </w:t>
      </w:r>
    </w:p>
    <w:p w:rsidR="00FC6A1B" w:rsidRDefault="00FC6A1B" w:rsidP="00FC6A1B">
      <w:pPr>
        <w:jc w:val="center"/>
        <w:rPr>
          <w:b/>
          <w:sz w:val="28"/>
          <w:szCs w:val="28"/>
        </w:rPr>
      </w:pPr>
      <w:r w:rsidRPr="006060E0">
        <w:rPr>
          <w:b/>
          <w:sz w:val="28"/>
          <w:szCs w:val="28"/>
        </w:rPr>
        <w:t>Верхний Тагил и урегулированию конфликта интересов</w:t>
      </w:r>
    </w:p>
    <w:p w:rsidR="00FC6A1B" w:rsidRDefault="0010544F" w:rsidP="00FC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ED3E41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2022</w:t>
      </w:r>
      <w:r w:rsidR="00FC6A1B">
        <w:rPr>
          <w:b/>
          <w:sz w:val="28"/>
          <w:szCs w:val="28"/>
        </w:rPr>
        <w:t xml:space="preserve"> года</w:t>
      </w:r>
    </w:p>
    <w:p w:rsidR="00FC6A1B" w:rsidRDefault="00FC6A1B" w:rsidP="00FC6A1B">
      <w:pPr>
        <w:ind w:firstLine="540"/>
        <w:jc w:val="both"/>
        <w:rPr>
          <w:sz w:val="28"/>
          <w:szCs w:val="28"/>
        </w:rPr>
      </w:pPr>
    </w:p>
    <w:p w:rsidR="00FC6A1B" w:rsidRDefault="00FC6A1B" w:rsidP="00FC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соблюдению требований к служебному поведению муниципальных служащих городского округа Верхний Тагил</w:t>
      </w:r>
      <w:r w:rsidRPr="00E97ACB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 (далее – Комиссия) образована в соответствии с Федеральным за</w:t>
      </w:r>
      <w:r w:rsidR="00D43ECC">
        <w:rPr>
          <w:sz w:val="28"/>
          <w:szCs w:val="28"/>
        </w:rPr>
        <w:t>коном от 15 декабря 2008 года №</w:t>
      </w:r>
      <w:r>
        <w:rPr>
          <w:sz w:val="28"/>
          <w:szCs w:val="28"/>
        </w:rPr>
        <w:t xml:space="preserve">273–ФЗ «О противодействии коррупции», Федеральным </w:t>
      </w:r>
      <w:hyperlink r:id="rId4" w:history="1">
        <w:r w:rsidRPr="00B83EC3">
          <w:rPr>
            <w:sz w:val="28"/>
            <w:szCs w:val="28"/>
          </w:rPr>
          <w:t>законом</w:t>
        </w:r>
      </w:hyperlink>
      <w:r w:rsidR="00D43ECC">
        <w:rPr>
          <w:sz w:val="28"/>
          <w:szCs w:val="28"/>
        </w:rPr>
        <w:t xml:space="preserve"> от 2 марта 2007 года №</w:t>
      </w:r>
      <w:r>
        <w:rPr>
          <w:sz w:val="28"/>
          <w:szCs w:val="28"/>
        </w:rPr>
        <w:t xml:space="preserve">25-ФЗ «О муниципальной службе в Российской Федерации», в целях недопущения нарушений законодательства о муниципальной службе и их своевременного предотвращения. Порядок формирования и деятельности Комиссии определен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утвержденным Постановлением Главы городского округа Верхний Тагил от </w:t>
      </w:r>
      <w:r w:rsidRPr="00C26E65">
        <w:rPr>
          <w:sz w:val="28"/>
          <w:szCs w:val="28"/>
        </w:rPr>
        <w:t>04</w:t>
      </w:r>
      <w:r>
        <w:rPr>
          <w:sz w:val="28"/>
          <w:szCs w:val="28"/>
        </w:rPr>
        <w:t xml:space="preserve"> июня </w:t>
      </w:r>
      <w:r w:rsidRPr="00C26E65">
        <w:rPr>
          <w:sz w:val="28"/>
          <w:szCs w:val="28"/>
        </w:rPr>
        <w:t xml:space="preserve">2012 </w:t>
      </w:r>
      <w:r w:rsidR="00F224C8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26E65">
        <w:rPr>
          <w:sz w:val="28"/>
          <w:szCs w:val="28"/>
        </w:rPr>
        <w:t xml:space="preserve">34 </w:t>
      </w:r>
      <w:r>
        <w:rPr>
          <w:sz w:val="28"/>
          <w:szCs w:val="28"/>
        </w:rPr>
        <w:t>«</w:t>
      </w:r>
      <w:r w:rsidRPr="00C26E65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в новой редакции</w:t>
      </w:r>
      <w:r>
        <w:rPr>
          <w:sz w:val="28"/>
          <w:szCs w:val="28"/>
        </w:rPr>
        <w:t>».</w:t>
      </w:r>
    </w:p>
    <w:p w:rsidR="00FC6A1B" w:rsidRDefault="00FC6A1B" w:rsidP="00FC6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правовыми актами, определяющими порядок р</w:t>
      </w:r>
      <w:r w:rsidR="00F224C8">
        <w:rPr>
          <w:sz w:val="28"/>
          <w:szCs w:val="28"/>
        </w:rPr>
        <w:t xml:space="preserve">аботы комиссии в 1 </w:t>
      </w:r>
      <w:r w:rsidR="00ED3E41">
        <w:rPr>
          <w:sz w:val="28"/>
          <w:szCs w:val="28"/>
        </w:rPr>
        <w:t>полугодии</w:t>
      </w:r>
      <w:r w:rsidR="00F224C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было проведено три заседания Комиссии.</w:t>
      </w:r>
    </w:p>
    <w:p w:rsidR="00A95C00" w:rsidRDefault="00FC6A1B" w:rsidP="00FC6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были рассмотрены вопросы соблюдения требований к служебному поведению и урегулирования конфликта интересов на муниципальной службе Свердловской области – о соблюдении муниципальными служащими требований</w:t>
      </w:r>
      <w:r w:rsidRPr="004078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предусмотренных Федеральным законом </w:t>
      </w:r>
      <w:r w:rsidR="00A07FE2">
        <w:rPr>
          <w:sz w:val="28"/>
          <w:szCs w:val="28"/>
        </w:rPr>
        <w:t>от 2 марта 2007 года №25-ФЗ</w:t>
      </w:r>
      <w:r>
        <w:rPr>
          <w:sz w:val="28"/>
          <w:szCs w:val="28"/>
        </w:rPr>
        <w:t xml:space="preserve"> «О муниципальной службе в Российской Федерации»: </w:t>
      </w:r>
    </w:p>
    <w:p w:rsidR="00391112" w:rsidRDefault="004F1603" w:rsidP="003911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4015">
        <w:rPr>
          <w:sz w:val="28"/>
          <w:szCs w:val="28"/>
        </w:rPr>
        <w:t>О п</w:t>
      </w:r>
      <w:r w:rsidR="00DD0046">
        <w:rPr>
          <w:sz w:val="28"/>
          <w:szCs w:val="28"/>
        </w:rPr>
        <w:t>ред</w:t>
      </w:r>
      <w:r w:rsidR="008B4015">
        <w:rPr>
          <w:sz w:val="28"/>
          <w:szCs w:val="28"/>
        </w:rPr>
        <w:t>ставлении</w:t>
      </w:r>
      <w:r w:rsidR="00391112">
        <w:rPr>
          <w:sz w:val="28"/>
          <w:szCs w:val="28"/>
        </w:rPr>
        <w:t xml:space="preserve"> </w:t>
      </w:r>
      <w:r w:rsidR="009871B9">
        <w:rPr>
          <w:sz w:val="28"/>
          <w:szCs w:val="28"/>
        </w:rPr>
        <w:t>сведений о доходах, расходах, об имуществе и обязательствах имущественного характера на себя и своих супруга (супругу) и несовершеннолетних детей</w:t>
      </w:r>
      <w:r w:rsidR="009871B9">
        <w:rPr>
          <w:sz w:val="28"/>
          <w:szCs w:val="28"/>
        </w:rPr>
        <w:t xml:space="preserve"> </w:t>
      </w:r>
      <w:r w:rsidR="004F378E">
        <w:rPr>
          <w:sz w:val="28"/>
          <w:szCs w:val="28"/>
        </w:rPr>
        <w:t xml:space="preserve">муниципальными служащими </w:t>
      </w:r>
      <w:r w:rsidR="00913FD4">
        <w:rPr>
          <w:sz w:val="28"/>
          <w:szCs w:val="28"/>
        </w:rPr>
        <w:t xml:space="preserve">и руководителями муниципальных учреждений </w:t>
      </w:r>
      <w:r w:rsidR="004F378E">
        <w:rPr>
          <w:sz w:val="28"/>
          <w:szCs w:val="28"/>
        </w:rPr>
        <w:t xml:space="preserve">городского округа Верхний </w:t>
      </w:r>
      <w:r w:rsidR="004F378E" w:rsidRPr="00716715">
        <w:rPr>
          <w:sz w:val="28"/>
          <w:szCs w:val="28"/>
        </w:rPr>
        <w:t>Тагил</w:t>
      </w:r>
      <w:r w:rsidR="00DE4C60" w:rsidRPr="00716715">
        <w:rPr>
          <w:sz w:val="28"/>
          <w:szCs w:val="28"/>
        </w:rPr>
        <w:t>.</w:t>
      </w:r>
      <w:r w:rsidR="00391112" w:rsidRPr="00716715">
        <w:rPr>
          <w:sz w:val="28"/>
          <w:szCs w:val="28"/>
        </w:rPr>
        <w:t xml:space="preserve"> </w:t>
      </w:r>
      <w:r w:rsidR="004C6016" w:rsidRPr="00716715">
        <w:rPr>
          <w:sz w:val="28"/>
          <w:szCs w:val="28"/>
        </w:rPr>
        <w:t xml:space="preserve">По </w:t>
      </w:r>
      <w:r w:rsidR="004C6016">
        <w:rPr>
          <w:sz w:val="28"/>
          <w:szCs w:val="28"/>
        </w:rPr>
        <w:t>итогам рассмотрения сведений к</w:t>
      </w:r>
      <w:r w:rsidR="00391112" w:rsidRPr="00EA7862">
        <w:rPr>
          <w:sz w:val="28"/>
          <w:szCs w:val="28"/>
        </w:rPr>
        <w:t xml:space="preserve">омиссией установлено, </w:t>
      </w:r>
      <w:r w:rsidR="00391112">
        <w:rPr>
          <w:sz w:val="28"/>
          <w:szCs w:val="28"/>
        </w:rPr>
        <w:t xml:space="preserve">что сведения, представленные </w:t>
      </w:r>
      <w:r>
        <w:rPr>
          <w:sz w:val="28"/>
          <w:szCs w:val="28"/>
        </w:rPr>
        <w:t>муниципальными служащими</w:t>
      </w:r>
      <w:r w:rsidR="00E07CB0">
        <w:rPr>
          <w:sz w:val="28"/>
          <w:szCs w:val="28"/>
        </w:rPr>
        <w:t xml:space="preserve"> и руководителями </w:t>
      </w:r>
      <w:r w:rsidR="00E07CB0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>,</w:t>
      </w:r>
      <w:r w:rsidR="00391112">
        <w:rPr>
          <w:sz w:val="28"/>
          <w:szCs w:val="28"/>
        </w:rPr>
        <w:t xml:space="preserve"> являются полными</w:t>
      </w:r>
      <w:r w:rsidR="00E07CB0">
        <w:rPr>
          <w:sz w:val="28"/>
          <w:szCs w:val="28"/>
        </w:rPr>
        <w:t xml:space="preserve"> и достоверными</w:t>
      </w:r>
      <w:r w:rsidR="00391112">
        <w:rPr>
          <w:sz w:val="28"/>
          <w:szCs w:val="28"/>
        </w:rPr>
        <w:t xml:space="preserve">. </w:t>
      </w:r>
      <w:r w:rsidR="00391112" w:rsidRPr="00EA7862">
        <w:rPr>
          <w:sz w:val="28"/>
          <w:szCs w:val="28"/>
        </w:rPr>
        <w:t xml:space="preserve">Конфликт интересов </w:t>
      </w:r>
      <w:r w:rsidR="00B87ABD">
        <w:rPr>
          <w:sz w:val="28"/>
          <w:szCs w:val="28"/>
        </w:rPr>
        <w:t>не выявлен</w:t>
      </w:r>
      <w:r w:rsidR="00391112" w:rsidRPr="00EA7862">
        <w:rPr>
          <w:sz w:val="28"/>
          <w:szCs w:val="28"/>
        </w:rPr>
        <w:t>.</w:t>
      </w:r>
      <w:r w:rsidR="004F378E">
        <w:rPr>
          <w:sz w:val="28"/>
          <w:szCs w:val="28"/>
        </w:rPr>
        <w:t xml:space="preserve"> </w:t>
      </w:r>
    </w:p>
    <w:p w:rsidR="00FC6A1B" w:rsidRDefault="00DD0046" w:rsidP="00FF34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239B">
        <w:rPr>
          <w:sz w:val="28"/>
          <w:szCs w:val="28"/>
        </w:rPr>
        <w:t>О рассмотрении уведомлений</w:t>
      </w:r>
      <w:r w:rsidR="004C6016">
        <w:rPr>
          <w:sz w:val="28"/>
          <w:szCs w:val="28"/>
        </w:rPr>
        <w:t xml:space="preserve"> работодателя о выполнении </w:t>
      </w:r>
      <w:r w:rsidR="0006239B">
        <w:rPr>
          <w:sz w:val="28"/>
          <w:szCs w:val="28"/>
        </w:rPr>
        <w:t>муниципальными служащими</w:t>
      </w:r>
      <w:r w:rsidR="00227390">
        <w:rPr>
          <w:sz w:val="28"/>
          <w:szCs w:val="28"/>
        </w:rPr>
        <w:t>, замещающими должности муниципальной службы</w:t>
      </w:r>
      <w:r w:rsidR="0006239B">
        <w:rPr>
          <w:sz w:val="28"/>
          <w:szCs w:val="28"/>
        </w:rPr>
        <w:t xml:space="preserve"> </w:t>
      </w:r>
      <w:r w:rsidR="00227390">
        <w:rPr>
          <w:sz w:val="28"/>
          <w:szCs w:val="28"/>
        </w:rPr>
        <w:t>в Администрации городского округа Верхний Тагил</w:t>
      </w:r>
      <w:r w:rsidR="008B4015">
        <w:rPr>
          <w:sz w:val="28"/>
          <w:szCs w:val="28"/>
        </w:rPr>
        <w:t>,</w:t>
      </w:r>
      <w:r w:rsidR="00227390">
        <w:rPr>
          <w:sz w:val="28"/>
          <w:szCs w:val="28"/>
        </w:rPr>
        <w:t xml:space="preserve"> </w:t>
      </w:r>
      <w:r w:rsidR="004C6016">
        <w:rPr>
          <w:sz w:val="28"/>
          <w:szCs w:val="28"/>
        </w:rPr>
        <w:t xml:space="preserve">иной оплачиваемой работы. </w:t>
      </w:r>
      <w:r w:rsidR="00FC6A1B">
        <w:rPr>
          <w:sz w:val="28"/>
          <w:szCs w:val="28"/>
        </w:rPr>
        <w:t xml:space="preserve">По итогам рассмотрения уведомлений факт наличия личной заинтересованности муниципальных служащих не установлен, конфликт интересов </w:t>
      </w:r>
      <w:r w:rsidR="00B87ABD">
        <w:rPr>
          <w:sz w:val="28"/>
          <w:szCs w:val="28"/>
        </w:rPr>
        <w:t>не выявлен</w:t>
      </w:r>
      <w:r w:rsidR="00FC6A1B">
        <w:rPr>
          <w:sz w:val="28"/>
          <w:szCs w:val="28"/>
        </w:rPr>
        <w:t>. На основании решений Комиссии муниципальным служащим выполнение иной оплачивае</w:t>
      </w:r>
      <w:r w:rsidR="00170B95">
        <w:rPr>
          <w:sz w:val="28"/>
          <w:szCs w:val="28"/>
        </w:rPr>
        <w:t>мой работы согласовано только</w:t>
      </w:r>
      <w:r w:rsidR="00FC6A1B">
        <w:rPr>
          <w:sz w:val="28"/>
          <w:szCs w:val="28"/>
        </w:rPr>
        <w:t xml:space="preserve"> в</w:t>
      </w:r>
      <w:r w:rsidR="00A07FE2">
        <w:rPr>
          <w:sz w:val="28"/>
          <w:szCs w:val="28"/>
        </w:rPr>
        <w:t xml:space="preserve"> не</w:t>
      </w:r>
      <w:r w:rsidR="00FC6A1B">
        <w:rPr>
          <w:sz w:val="28"/>
          <w:szCs w:val="28"/>
        </w:rPr>
        <w:t>рабочее время.</w:t>
      </w:r>
    </w:p>
    <w:p w:rsidR="00637C3A" w:rsidRDefault="00B87ABD">
      <w:bookmarkStart w:id="0" w:name="_GoBack"/>
      <w:bookmarkEnd w:id="0"/>
    </w:p>
    <w:sectPr w:rsidR="00637C3A" w:rsidSect="000C03F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B"/>
    <w:rsid w:val="0006239B"/>
    <w:rsid w:val="000C03F5"/>
    <w:rsid w:val="0010544F"/>
    <w:rsid w:val="00170B95"/>
    <w:rsid w:val="001C2765"/>
    <w:rsid w:val="00227390"/>
    <w:rsid w:val="002D59A6"/>
    <w:rsid w:val="00381CE6"/>
    <w:rsid w:val="00391112"/>
    <w:rsid w:val="003E6613"/>
    <w:rsid w:val="00437650"/>
    <w:rsid w:val="004A7D3D"/>
    <w:rsid w:val="004C6016"/>
    <w:rsid w:val="004F1603"/>
    <w:rsid w:val="004F378E"/>
    <w:rsid w:val="0056543D"/>
    <w:rsid w:val="00582230"/>
    <w:rsid w:val="00716715"/>
    <w:rsid w:val="008B4015"/>
    <w:rsid w:val="00913FD4"/>
    <w:rsid w:val="009871B9"/>
    <w:rsid w:val="00A07FE2"/>
    <w:rsid w:val="00A95C00"/>
    <w:rsid w:val="00B87ABD"/>
    <w:rsid w:val="00C65524"/>
    <w:rsid w:val="00D43ECC"/>
    <w:rsid w:val="00DD0046"/>
    <w:rsid w:val="00DE4C60"/>
    <w:rsid w:val="00E07CB0"/>
    <w:rsid w:val="00EB1497"/>
    <w:rsid w:val="00ED3E41"/>
    <w:rsid w:val="00F224C8"/>
    <w:rsid w:val="00F27B94"/>
    <w:rsid w:val="00FA2797"/>
    <w:rsid w:val="00FC6A1B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4A9E-567C-4A31-9B13-3D0391E7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CCE87E4589221B3CC8CF120F77A6BAF7BEF8105D32011D43EB32E7D20FF0506E2792783B6C4D840D9078C195DB42F8889BECB4IB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20</cp:revision>
  <cp:lastPrinted>2022-09-13T03:43:00Z</cp:lastPrinted>
  <dcterms:created xsi:type="dcterms:W3CDTF">2022-09-06T12:19:00Z</dcterms:created>
  <dcterms:modified xsi:type="dcterms:W3CDTF">2022-09-13T09:16:00Z</dcterms:modified>
</cp:coreProperties>
</file>