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521CAF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521CAF">
        <w:rPr>
          <w:b/>
          <w:sz w:val="26"/>
          <w:szCs w:val="26"/>
        </w:rPr>
        <w:t xml:space="preserve">Итоги социально-экономического развития ГО Верхний Тагил за 12 месяцев 2015 </w:t>
      </w:r>
      <w:r w:rsidR="00725D17" w:rsidRPr="00521CAF">
        <w:rPr>
          <w:b/>
          <w:sz w:val="26"/>
          <w:szCs w:val="26"/>
        </w:rPr>
        <w:t>года</w:t>
      </w:r>
    </w:p>
    <w:p w:rsidR="005C0575" w:rsidRPr="00521CAF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335"/>
        <w:gridCol w:w="1373"/>
        <w:gridCol w:w="1373"/>
        <w:gridCol w:w="1220"/>
      </w:tblGrid>
      <w:tr w:rsidR="005C0575" w:rsidRPr="00521CAF" w:rsidTr="005C0575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>
            <w:pPr>
              <w:jc w:val="center"/>
            </w:pPr>
            <w:r w:rsidRPr="00521CAF">
              <w:t xml:space="preserve">№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>
            <w:pPr>
              <w:jc w:val="center"/>
            </w:pPr>
            <w:r w:rsidRPr="00521CAF">
              <w:t>Наименование показателей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6A59E6">
            <w:pPr>
              <w:jc w:val="center"/>
            </w:pPr>
            <w:r w:rsidRPr="00521CAF">
              <w:t>12</w:t>
            </w:r>
            <w:r w:rsidR="005C0575" w:rsidRPr="00521CAF">
              <w:t xml:space="preserve"> месяцев</w:t>
            </w:r>
          </w:p>
          <w:p w:rsidR="005C0575" w:rsidRPr="00521CAF" w:rsidRDefault="005C0575">
            <w:pPr>
              <w:jc w:val="center"/>
            </w:pPr>
            <w:r w:rsidRPr="00521CAF">
              <w:t xml:space="preserve"> 2014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6A59E6">
            <w:pPr>
              <w:ind w:firstLine="6"/>
              <w:jc w:val="center"/>
            </w:pPr>
            <w:r w:rsidRPr="00521CAF">
              <w:t>12</w:t>
            </w:r>
            <w:r w:rsidR="005C0575" w:rsidRPr="00521CAF">
              <w:t xml:space="preserve"> месяцев</w:t>
            </w:r>
          </w:p>
          <w:p w:rsidR="005C0575" w:rsidRPr="00521CAF" w:rsidRDefault="005C0575">
            <w:pPr>
              <w:ind w:firstLine="6"/>
              <w:jc w:val="center"/>
            </w:pPr>
            <w:r w:rsidRPr="00521CAF">
              <w:t>2015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>
            <w:pPr>
              <w:jc w:val="center"/>
            </w:pPr>
            <w:r w:rsidRPr="00521CAF">
              <w:t>2015 г. к</w:t>
            </w:r>
          </w:p>
          <w:p w:rsidR="005C0575" w:rsidRPr="00521CAF" w:rsidRDefault="005C0575">
            <w:pPr>
              <w:ind w:left="-40" w:right="-154"/>
              <w:jc w:val="center"/>
            </w:pPr>
            <w:r w:rsidRPr="00521CAF">
              <w:t>2014 г., в %</w:t>
            </w:r>
          </w:p>
        </w:tc>
      </w:tr>
      <w:tr w:rsidR="005C0575" w:rsidRPr="00521CAF" w:rsidTr="005C0575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rPr>
                <w:spacing w:val="-20"/>
              </w:rPr>
            </w:pPr>
            <w:r w:rsidRPr="00521CAF">
              <w:t xml:space="preserve">Оборот </w:t>
            </w:r>
            <w:proofErr w:type="gramStart"/>
            <w:r w:rsidRPr="00521CAF">
              <w:t xml:space="preserve">организаций,   </w:t>
            </w:r>
            <w:proofErr w:type="gramEnd"/>
            <w:r w:rsidRPr="00521CAF">
              <w:t>тыс.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</w:pPr>
          </w:p>
        </w:tc>
      </w:tr>
      <w:tr w:rsidR="005C0575" w:rsidRPr="00521CAF" w:rsidTr="005C0575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521CAF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3D113D" w:rsidP="00B84591">
            <w:pPr>
              <w:jc w:val="center"/>
            </w:pPr>
            <w:r w:rsidRPr="00521CAF">
              <w:t>9 292 163</w:t>
            </w:r>
          </w:p>
          <w:p w:rsidR="005C0575" w:rsidRPr="00521CAF" w:rsidRDefault="005C0575" w:rsidP="00B84591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3D113D" w:rsidP="00B84591">
            <w:pPr>
              <w:jc w:val="center"/>
            </w:pPr>
            <w:r w:rsidRPr="00521CAF">
              <w:t>7 090 897</w:t>
            </w:r>
          </w:p>
          <w:p w:rsidR="005C0575" w:rsidRPr="00521CAF" w:rsidRDefault="005C0575" w:rsidP="00B8459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3D113D" w:rsidP="00B84591">
            <w:pPr>
              <w:jc w:val="center"/>
            </w:pPr>
            <w:r w:rsidRPr="00521CAF">
              <w:t>76,3</w:t>
            </w:r>
          </w:p>
        </w:tc>
      </w:tr>
      <w:tr w:rsidR="005C0575" w:rsidRPr="00521CAF" w:rsidTr="005C0575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Объем сельскохозяйственной продукции, тыс. руб.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B551F" w:rsidP="00B84591">
            <w:pPr>
              <w:jc w:val="center"/>
            </w:pPr>
            <w:r w:rsidRPr="00521CAF">
              <w:t>622 124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D3DDB" w:rsidP="00B84591">
            <w:pPr>
              <w:jc w:val="center"/>
            </w:pPr>
            <w:r>
              <w:t>1 198 294,4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D3DDB" w:rsidP="00B84591">
            <w:pPr>
              <w:jc w:val="center"/>
            </w:pPr>
            <w:r>
              <w:t>192,6</w:t>
            </w:r>
          </w:p>
        </w:tc>
      </w:tr>
      <w:tr w:rsidR="005C0575" w:rsidRPr="00521CAF" w:rsidTr="005C0575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Среднемесячная заработная плата, руб.:</w:t>
            </w:r>
          </w:p>
          <w:p w:rsidR="005C0575" w:rsidRPr="00521CAF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521CAF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682" w:rsidRPr="00521CAF" w:rsidRDefault="00040BBE" w:rsidP="00B84591">
            <w:pPr>
              <w:jc w:val="center"/>
            </w:pPr>
            <w:r w:rsidRPr="00521CAF">
              <w:t>53 563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682" w:rsidRPr="00521CAF" w:rsidRDefault="00242607" w:rsidP="00503682">
            <w:pPr>
              <w:jc w:val="center"/>
            </w:pPr>
            <w:r w:rsidRPr="00521CAF">
              <w:t>52 156,2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2B17" w:rsidP="00B84591">
            <w:pPr>
              <w:jc w:val="center"/>
              <w:rPr>
                <w:color w:val="FF0000"/>
              </w:rPr>
            </w:pPr>
            <w:r w:rsidRPr="00521CAF">
              <w:t>97,4</w:t>
            </w:r>
          </w:p>
        </w:tc>
      </w:tr>
      <w:tr w:rsidR="005C0575" w:rsidRPr="00521CAF" w:rsidTr="005C0575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521CAF" w:rsidRDefault="005C0575" w:rsidP="00584653">
            <w:pPr>
              <w:numPr>
                <w:ilvl w:val="0"/>
                <w:numId w:val="1"/>
              </w:numPr>
            </w:pPr>
            <w:r w:rsidRPr="00521CAF">
              <w:t>Сельское хозяйство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B551F" w:rsidP="00B84591">
            <w:pPr>
              <w:jc w:val="center"/>
            </w:pPr>
            <w:r w:rsidRPr="00521CAF">
              <w:t>13 450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4C7C99" w:rsidP="00260AF4">
            <w:pPr>
              <w:jc w:val="center"/>
            </w:pPr>
            <w:r w:rsidRPr="00521CAF">
              <w:t>15</w:t>
            </w:r>
            <w:r w:rsidR="00260AF4">
              <w:t> 896,5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117,3</w:t>
            </w:r>
          </w:p>
        </w:tc>
      </w:tr>
      <w:tr w:rsidR="005C0575" w:rsidRPr="00521CAF" w:rsidTr="005C0575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521CAF" w:rsidRDefault="005C0575" w:rsidP="007A6548">
            <w:pPr>
              <w:numPr>
                <w:ilvl w:val="0"/>
                <w:numId w:val="1"/>
              </w:numPr>
            </w:pPr>
            <w:r w:rsidRPr="00521CAF">
              <w:t>Средняя заработная плата по городскому округу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B551F" w:rsidP="005A464B">
            <w:pPr>
              <w:jc w:val="center"/>
            </w:pPr>
            <w:r w:rsidRPr="00521CAF">
              <w:t>33</w:t>
            </w:r>
            <w:r w:rsidR="00BB39E3">
              <w:t> 413,</w:t>
            </w:r>
            <w:r w:rsidR="005A464B"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A6548" w:rsidP="00B84591">
            <w:pPr>
              <w:jc w:val="center"/>
            </w:pPr>
            <w:r w:rsidRPr="00521CAF">
              <w:t>31 238,5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BB39E3" w:rsidP="00B84591">
            <w:pPr>
              <w:jc w:val="center"/>
            </w:pPr>
            <w:r>
              <w:t>93,5</w:t>
            </w:r>
          </w:p>
        </w:tc>
      </w:tr>
      <w:tr w:rsidR="005C0575" w:rsidRPr="00521CAF" w:rsidTr="005C0575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ind w:right="-136"/>
              <w:rPr>
                <w:i/>
                <w:iCs/>
              </w:rPr>
            </w:pPr>
            <w:r w:rsidRPr="00521CAF">
              <w:t>Общий объем инвестиций в основной капитал, т</w:t>
            </w:r>
            <w:r w:rsidRPr="00521CAF">
              <w:rPr>
                <w:spacing w:val="-20"/>
              </w:rPr>
              <w:t>ыс.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5DF" w:rsidRPr="00521CAF" w:rsidRDefault="0058704F" w:rsidP="00B84591">
            <w:pPr>
              <w:jc w:val="center"/>
              <w:rPr>
                <w:color w:val="FF0000"/>
              </w:rPr>
            </w:pPr>
            <w:r w:rsidRPr="00521CAF">
              <w:t>5 268 519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C10" w:rsidRPr="00521CAF" w:rsidRDefault="0058704F" w:rsidP="00B84591">
            <w:pPr>
              <w:jc w:val="center"/>
            </w:pPr>
            <w:r w:rsidRPr="00521CAF">
              <w:t>8 270 853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8704F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156,99</w:t>
            </w:r>
          </w:p>
        </w:tc>
      </w:tr>
      <w:tr w:rsidR="005C0575" w:rsidRPr="00521CAF" w:rsidTr="005C0575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Оборот розничной торговли и общественного питания, тыс. руб.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9F0C10" w:rsidP="00B84591">
            <w:pPr>
              <w:jc w:val="center"/>
              <w:rPr>
                <w:color w:val="FF0000"/>
              </w:rPr>
            </w:pPr>
            <w:r w:rsidRPr="00521CAF">
              <w:t>879 589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9F0C10" w:rsidP="00B84591">
            <w:pPr>
              <w:jc w:val="center"/>
            </w:pPr>
            <w:r w:rsidRPr="00521CAF">
              <w:t>918 399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9F0C10" w:rsidP="00B84591">
            <w:pPr>
              <w:jc w:val="center"/>
            </w:pPr>
            <w:r w:rsidRPr="00521CAF">
              <w:t>104,4</w:t>
            </w:r>
          </w:p>
        </w:tc>
      </w:tr>
      <w:tr w:rsidR="005C0575" w:rsidRPr="00521CAF" w:rsidTr="005C0575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tabs>
                <w:tab w:val="left" w:pos="4440"/>
              </w:tabs>
            </w:pPr>
            <w:r w:rsidRPr="00521CAF">
              <w:t>Численность безработных, чел.</w:t>
            </w:r>
            <w:r w:rsidRPr="00521CAF">
              <w:tab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</w:pPr>
            <w:r w:rsidRPr="00521CAF">
              <w:t>162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</w:pPr>
            <w:r w:rsidRPr="00521CAF">
              <w:t>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</w:pPr>
            <w:r w:rsidRPr="00521CAF">
              <w:t>127,2</w:t>
            </w:r>
          </w:p>
        </w:tc>
      </w:tr>
      <w:tr w:rsidR="005C0575" w:rsidRPr="00521CAF" w:rsidTr="005C057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iCs/>
                <w:spacing w:val="-20"/>
              </w:rPr>
            </w:pPr>
            <w:r w:rsidRPr="00521CAF">
              <w:rPr>
                <w:iCs/>
                <w:spacing w:val="-20"/>
              </w:rPr>
              <w:t>6.1.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rPr>
                <w:iCs/>
              </w:rPr>
            </w:pPr>
            <w:r w:rsidRPr="00521CAF">
              <w:rPr>
                <w:iCs/>
              </w:rPr>
              <w:t xml:space="preserve">Обратилось в центр занятости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617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740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119,9</w:t>
            </w:r>
          </w:p>
        </w:tc>
      </w:tr>
      <w:tr w:rsidR="005C0575" w:rsidRPr="00521CAF" w:rsidTr="005C0575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iCs/>
                <w:spacing w:val="-20"/>
              </w:rPr>
            </w:pPr>
            <w:r w:rsidRPr="00521CAF">
              <w:rPr>
                <w:iCs/>
                <w:spacing w:val="-20"/>
              </w:rPr>
              <w:t>6.2.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rPr>
                <w:iCs/>
              </w:rPr>
            </w:pPr>
            <w:r w:rsidRPr="00521CAF">
              <w:rPr>
                <w:iCs/>
              </w:rPr>
              <w:t>Количество трудоустроенных при содействии службы занятости,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575" w:rsidRPr="00521CAF" w:rsidRDefault="00E66B77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201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E66B77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082266" w:rsidP="00B84591">
            <w:pPr>
              <w:jc w:val="center"/>
              <w:rPr>
                <w:iCs/>
              </w:rPr>
            </w:pPr>
            <w:r w:rsidRPr="00521CAF">
              <w:rPr>
                <w:iCs/>
              </w:rPr>
              <w:t>99,5</w:t>
            </w:r>
          </w:p>
        </w:tc>
      </w:tr>
      <w:tr w:rsidR="005C0575" w:rsidRPr="00521CAF" w:rsidTr="002E2190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Уровень безработицы, 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2,</w:t>
            </w:r>
            <w:r w:rsidR="00E66B77" w:rsidRPr="00521CAF"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2,</w:t>
            </w:r>
            <w:r w:rsidR="006A59E6" w:rsidRPr="00521CAF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  <w:rPr>
                <w:sz w:val="18"/>
                <w:szCs w:val="18"/>
              </w:rPr>
            </w:pPr>
            <w:r w:rsidRPr="00521CAF">
              <w:rPr>
                <w:sz w:val="18"/>
                <w:szCs w:val="18"/>
              </w:rPr>
              <w:t>Рост на 0,</w:t>
            </w:r>
            <w:r w:rsidR="00E66B77" w:rsidRPr="00521CAF">
              <w:rPr>
                <w:sz w:val="18"/>
                <w:szCs w:val="18"/>
              </w:rPr>
              <w:t>6</w:t>
            </w:r>
          </w:p>
          <w:p w:rsidR="005C0575" w:rsidRPr="00521CAF" w:rsidRDefault="005C0575" w:rsidP="00B84591">
            <w:pPr>
              <w:jc w:val="center"/>
            </w:pPr>
            <w:r w:rsidRPr="00521CAF">
              <w:rPr>
                <w:sz w:val="18"/>
                <w:szCs w:val="18"/>
              </w:rPr>
              <w:t>пункта</w:t>
            </w:r>
          </w:p>
        </w:tc>
      </w:tr>
      <w:tr w:rsidR="005C0575" w:rsidRPr="00521CAF" w:rsidTr="005C0575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8.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Число родившихся, чел.</w:t>
            </w:r>
          </w:p>
          <w:p w:rsidR="005C0575" w:rsidRPr="00521CAF" w:rsidRDefault="005C0575">
            <w:r w:rsidRPr="00521CAF">
              <w:t>- на 1000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140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10,7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6A59E6" w:rsidP="00B84591">
            <w:pPr>
              <w:jc w:val="center"/>
            </w:pPr>
            <w:r w:rsidRPr="00521CAF">
              <w:t>145</w:t>
            </w:r>
          </w:p>
          <w:p w:rsidR="005C0575" w:rsidRPr="00521CAF" w:rsidRDefault="006A59E6" w:rsidP="00B84591">
            <w:pPr>
              <w:jc w:val="center"/>
            </w:pPr>
            <w:r w:rsidRPr="00521CAF">
              <w:t>11,1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103,6</w:t>
            </w:r>
          </w:p>
        </w:tc>
      </w:tr>
      <w:tr w:rsidR="005C0575" w:rsidRPr="00521CAF" w:rsidTr="005C0575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9.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Число умерших, чел.</w:t>
            </w:r>
          </w:p>
          <w:p w:rsidR="005C0575" w:rsidRPr="00521CAF" w:rsidRDefault="005C0575">
            <w:r w:rsidRPr="00521CAF">
              <w:t>- на 1000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231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17,7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6A59E6" w:rsidP="00B84591">
            <w:pPr>
              <w:jc w:val="center"/>
            </w:pPr>
            <w:r w:rsidRPr="00521CAF">
              <w:t>237</w:t>
            </w:r>
          </w:p>
          <w:p w:rsidR="005C0575" w:rsidRPr="00521CAF" w:rsidRDefault="006A59E6" w:rsidP="00B84591">
            <w:pPr>
              <w:jc w:val="center"/>
            </w:pPr>
            <w:r w:rsidRPr="00521CAF">
              <w:t>18,2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102,6</w:t>
            </w:r>
          </w:p>
          <w:p w:rsidR="005C0575" w:rsidRPr="00521CAF" w:rsidRDefault="005C0575" w:rsidP="00B84591">
            <w:pPr>
              <w:jc w:val="center"/>
            </w:pPr>
            <w:r w:rsidRPr="00521CAF">
              <w:t>-</w:t>
            </w:r>
          </w:p>
        </w:tc>
      </w:tr>
      <w:tr w:rsidR="005C0575" w:rsidRPr="00521CAF" w:rsidTr="005C0575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10.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Исполнение </w:t>
            </w:r>
            <w:proofErr w:type="gramStart"/>
            <w:r w:rsidRPr="00521CAF">
              <w:t xml:space="preserve">бюджета  </w:t>
            </w:r>
            <w:r w:rsidRPr="00521CAF">
              <w:rPr>
                <w:b/>
                <w:bCs/>
              </w:rPr>
              <w:t>Доходы</w:t>
            </w:r>
            <w:proofErr w:type="gramEnd"/>
            <w:r w:rsidRPr="00521CAF">
              <w:rPr>
                <w:b/>
                <w:bCs/>
              </w:rPr>
              <w:t xml:space="preserve">  </w:t>
            </w:r>
            <w:r w:rsidRPr="00521CAF">
              <w:t>план на год, тыс. руб.                                                факт, тыс. руб.</w:t>
            </w:r>
          </w:p>
          <w:p w:rsidR="005C0575" w:rsidRPr="00521CAF" w:rsidRDefault="005C0575">
            <w:r w:rsidRPr="00521CAF">
              <w:t xml:space="preserve">                                                         % исп.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430 132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416 224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96,8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082266" w:rsidP="00B84591">
            <w:pPr>
              <w:jc w:val="center"/>
            </w:pPr>
            <w:r w:rsidRPr="00521CAF">
              <w:t>415 832</w:t>
            </w:r>
          </w:p>
          <w:p w:rsidR="005C0575" w:rsidRPr="00521CAF" w:rsidRDefault="00082266" w:rsidP="00B84591">
            <w:pPr>
              <w:jc w:val="center"/>
            </w:pPr>
            <w:r w:rsidRPr="00521CAF">
              <w:t>391 696</w:t>
            </w:r>
          </w:p>
          <w:p w:rsidR="005C0575" w:rsidRPr="00521CAF" w:rsidRDefault="00082266" w:rsidP="00B84591">
            <w:pPr>
              <w:jc w:val="center"/>
            </w:pPr>
            <w:r w:rsidRPr="00521CAF">
              <w:t>94,2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96,7</w:t>
            </w:r>
          </w:p>
          <w:p w:rsidR="005C0575" w:rsidRPr="00521CAF" w:rsidRDefault="00F42BE4" w:rsidP="00B84591">
            <w:pPr>
              <w:jc w:val="center"/>
            </w:pPr>
            <w:r w:rsidRPr="00521CAF">
              <w:t>94,1</w:t>
            </w:r>
          </w:p>
          <w:p w:rsidR="005C0575" w:rsidRPr="00521CAF" w:rsidRDefault="005C0575" w:rsidP="00B84591">
            <w:pPr>
              <w:jc w:val="center"/>
            </w:pPr>
            <w:r w:rsidRPr="00521CAF">
              <w:t>-</w:t>
            </w:r>
          </w:p>
        </w:tc>
      </w:tr>
      <w:tr w:rsidR="005C0575" w:rsidRPr="00521CAF" w:rsidTr="005C0575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rPr>
                <w:b/>
                <w:bCs/>
              </w:rPr>
              <w:t xml:space="preserve">                                       </w:t>
            </w:r>
            <w:proofErr w:type="gramStart"/>
            <w:r w:rsidRPr="00521CAF">
              <w:rPr>
                <w:b/>
                <w:bCs/>
              </w:rPr>
              <w:t xml:space="preserve">Расходы </w:t>
            </w:r>
            <w:r w:rsidRPr="00521CAF">
              <w:t xml:space="preserve"> план</w:t>
            </w:r>
            <w:proofErr w:type="gramEnd"/>
            <w:r w:rsidRPr="00521CAF">
              <w:t xml:space="preserve"> на год, тыс. р.                                                  факт, тыс. руб.</w:t>
            </w:r>
          </w:p>
          <w:p w:rsidR="005C0575" w:rsidRPr="00521CAF" w:rsidRDefault="005C0575">
            <w:r w:rsidRPr="00521CAF">
              <w:t xml:space="preserve">                                                          % исп.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438 906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406 991</w:t>
            </w:r>
          </w:p>
          <w:p w:rsidR="005C0575" w:rsidRPr="00521CAF" w:rsidRDefault="00DE56A5" w:rsidP="00B84591">
            <w:pPr>
              <w:jc w:val="center"/>
            </w:pPr>
            <w:r w:rsidRPr="00521CAF">
              <w:t>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082266" w:rsidP="00B84591">
            <w:pPr>
              <w:jc w:val="center"/>
            </w:pPr>
            <w:r w:rsidRPr="00521CAF">
              <w:t>425 856</w:t>
            </w:r>
          </w:p>
          <w:p w:rsidR="005C0575" w:rsidRPr="00521CAF" w:rsidRDefault="00082266" w:rsidP="00B84591">
            <w:pPr>
              <w:jc w:val="center"/>
            </w:pPr>
            <w:r w:rsidRPr="00521CAF">
              <w:t>407 712</w:t>
            </w:r>
          </w:p>
          <w:p w:rsidR="005C0575" w:rsidRPr="00521CAF" w:rsidRDefault="00082266" w:rsidP="00B84591">
            <w:pPr>
              <w:jc w:val="center"/>
            </w:pPr>
            <w:r w:rsidRPr="00521CAF"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97</w:t>
            </w:r>
          </w:p>
          <w:p w:rsidR="005C0575" w:rsidRPr="00521CAF" w:rsidRDefault="00F42BE4" w:rsidP="00B84591">
            <w:pPr>
              <w:jc w:val="center"/>
            </w:pPr>
            <w:r w:rsidRPr="00521CAF">
              <w:t>100,2</w:t>
            </w:r>
          </w:p>
          <w:p w:rsidR="005C0575" w:rsidRPr="00521CAF" w:rsidRDefault="005C0575" w:rsidP="00B84591">
            <w:pPr>
              <w:jc w:val="center"/>
            </w:pPr>
            <w:r w:rsidRPr="00521CAF">
              <w:t>-</w:t>
            </w:r>
          </w:p>
        </w:tc>
      </w:tr>
      <w:tr w:rsidR="005C0575" w:rsidRPr="00521CAF" w:rsidTr="005C0575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11.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94,7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154BF9" w:rsidP="00B84591">
            <w:pPr>
              <w:jc w:val="center"/>
            </w:pPr>
            <w:r w:rsidRPr="00521CAF">
              <w:t>93,5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ind w:hanging="70"/>
              <w:jc w:val="center"/>
              <w:rPr>
                <w:sz w:val="18"/>
                <w:szCs w:val="18"/>
              </w:rPr>
            </w:pPr>
            <w:r w:rsidRPr="00521CAF">
              <w:rPr>
                <w:sz w:val="18"/>
                <w:szCs w:val="18"/>
              </w:rPr>
              <w:t xml:space="preserve">снижение на </w:t>
            </w:r>
            <w:r w:rsidR="00F42BE4" w:rsidRPr="00521CAF">
              <w:rPr>
                <w:sz w:val="18"/>
                <w:szCs w:val="18"/>
              </w:rPr>
              <w:t>1,</w:t>
            </w:r>
            <w:proofErr w:type="gramStart"/>
            <w:r w:rsidR="00F42BE4" w:rsidRPr="00521CAF">
              <w:rPr>
                <w:sz w:val="18"/>
                <w:szCs w:val="18"/>
              </w:rPr>
              <w:t>2</w:t>
            </w:r>
            <w:r w:rsidRPr="00521CAF">
              <w:rPr>
                <w:sz w:val="18"/>
                <w:szCs w:val="18"/>
              </w:rPr>
              <w:t xml:space="preserve">  пункта</w:t>
            </w:r>
            <w:proofErr w:type="gramEnd"/>
          </w:p>
        </w:tc>
      </w:tr>
      <w:tr w:rsidR="005C0575" w:rsidRPr="00521CAF" w:rsidTr="005C0575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</w:pPr>
            <w:r w:rsidRPr="00521CAF">
              <w:t>12.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rPr>
                <w:b/>
              </w:rPr>
            </w:pPr>
            <w:r w:rsidRPr="00521CAF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521CAF" w:rsidRDefault="005C0575">
            <w:r w:rsidRPr="00521CAF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10,91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13,94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384BD3" w:rsidP="00B84591">
            <w:pPr>
              <w:ind w:hanging="70"/>
              <w:jc w:val="center"/>
            </w:pPr>
            <w:r w:rsidRPr="00521CAF">
              <w:t>127,8</w:t>
            </w:r>
          </w:p>
        </w:tc>
      </w:tr>
      <w:tr w:rsidR="005C0575" w:rsidRPr="00521CAF" w:rsidTr="005C0575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- плата за жилье в домах государственного и муниципального фонда, руб./ </w:t>
            </w:r>
            <w:proofErr w:type="spellStart"/>
            <w:r w:rsidRPr="00521CAF">
              <w:t>кв.м</w:t>
            </w:r>
            <w:proofErr w:type="spellEnd"/>
            <w:r w:rsidRPr="00521CAF">
              <w:t xml:space="preserve"> 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17,01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22,14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384BD3" w:rsidP="00B84591">
            <w:pPr>
              <w:ind w:hanging="70"/>
              <w:jc w:val="center"/>
            </w:pPr>
            <w:r w:rsidRPr="00521CAF">
              <w:t>130,2</w:t>
            </w:r>
          </w:p>
        </w:tc>
      </w:tr>
      <w:tr w:rsidR="005C0575" w:rsidRPr="00521CAF" w:rsidTr="005C0575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- водоснабжение и водоотведение, руб./в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159,59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197,21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384BD3" w:rsidP="00B84591">
            <w:pPr>
              <w:ind w:hanging="70"/>
              <w:jc w:val="center"/>
            </w:pPr>
            <w:r w:rsidRPr="00521CAF">
              <w:t>123,6</w:t>
            </w:r>
          </w:p>
        </w:tc>
      </w:tr>
      <w:tr w:rsidR="005C0575" w:rsidRPr="00521CAF" w:rsidTr="00384BD3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- отопление, руб./1 кв. м общ. пл.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32,25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49,59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153,8</w:t>
            </w:r>
          </w:p>
        </w:tc>
      </w:tr>
      <w:tr w:rsidR="005C0575" w:rsidRPr="00521CAF" w:rsidTr="00384BD3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- горячее водоснабжение, руб. 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FC5517">
            <w:pPr>
              <w:jc w:val="center"/>
            </w:pPr>
            <w:r w:rsidRPr="00521CAF">
              <w:t>288,2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368,28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127,8</w:t>
            </w:r>
          </w:p>
        </w:tc>
      </w:tr>
      <w:tr w:rsidR="005C0575" w:rsidRPr="00521CAF" w:rsidTr="00384BD3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- газ сетевой, руб. в мес. с чел.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47,33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50,79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107,3</w:t>
            </w:r>
          </w:p>
        </w:tc>
      </w:tr>
      <w:tr w:rsidR="005C0575" w:rsidRPr="00521CAF" w:rsidTr="00384BD3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21CAF">
                <w:t>50 л</w:t>
              </w:r>
            </w:smartTag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1 675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1 097,25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65,5</w:t>
            </w:r>
          </w:p>
        </w:tc>
      </w:tr>
      <w:tr w:rsidR="005C0575" w:rsidRPr="00521CAF" w:rsidTr="00384BD3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- электроэнергия (основной тариф) в квартирах без электроплит, руб. за 100 </w:t>
            </w:r>
            <w:proofErr w:type="spellStart"/>
            <w:r w:rsidRPr="00521CAF">
              <w:t>кВт.ч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307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>330,0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107,5</w:t>
            </w:r>
          </w:p>
        </w:tc>
      </w:tr>
      <w:tr w:rsidR="005C0575" w:rsidRPr="00521CAF" w:rsidTr="00384BD3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521CAF" w:rsidRDefault="005C0575"/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- электроэнергия (основной тариф) в квартирах  с электроплитами, руб. за 100 </w:t>
            </w:r>
            <w:proofErr w:type="spellStart"/>
            <w:r w:rsidRPr="00521CAF">
              <w:t>кВт.ч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C6227B" w:rsidP="00B84591">
            <w:pPr>
              <w:jc w:val="center"/>
            </w:pPr>
            <w:r w:rsidRPr="00521CAF">
              <w:t>215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56170" w:rsidP="00B84591">
            <w:pPr>
              <w:jc w:val="center"/>
            </w:pPr>
            <w:r w:rsidRPr="00521CAF">
              <w:t>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521CAF" w:rsidRDefault="00CC580C" w:rsidP="00B84591">
            <w:pPr>
              <w:ind w:hanging="70"/>
              <w:jc w:val="center"/>
            </w:pPr>
            <w:r w:rsidRPr="00521CAF">
              <w:t>107,4</w:t>
            </w:r>
          </w:p>
        </w:tc>
      </w:tr>
      <w:tr w:rsidR="005C0575" w:rsidRPr="00521CAF" w:rsidTr="005C0575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spacing w:val="-20"/>
              </w:rPr>
            </w:pPr>
            <w:r w:rsidRPr="00521CAF">
              <w:rPr>
                <w:spacing w:val="-20"/>
              </w:rPr>
              <w:t>13.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Ввод жилых домов за счет всех источников финансирования, м2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5 513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 xml:space="preserve">2 </w:t>
            </w:r>
            <w:r w:rsidR="00DC2CE4" w:rsidRPr="00521CAF">
              <w:t>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50,9</w:t>
            </w:r>
          </w:p>
        </w:tc>
      </w:tr>
      <w:tr w:rsidR="005C0575" w:rsidRPr="00521CAF" w:rsidTr="005C0575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521CAF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rPr>
                <w:vertAlign w:val="superscript"/>
              </w:rPr>
            </w:pPr>
            <w:r w:rsidRPr="00521CAF">
              <w:t xml:space="preserve">из них за счет индивидуальных застройщиков, м </w:t>
            </w:r>
            <w:r w:rsidRPr="00521CAF">
              <w:rPr>
                <w:vertAlign w:val="superscri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4 352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5C0575" w:rsidP="00B84591">
            <w:pPr>
              <w:jc w:val="center"/>
            </w:pPr>
            <w:r w:rsidRPr="00521CAF">
              <w:t xml:space="preserve">2 </w:t>
            </w:r>
            <w:r w:rsidR="00DC2CE4" w:rsidRPr="00521CAF">
              <w:t>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64,5</w:t>
            </w:r>
          </w:p>
        </w:tc>
      </w:tr>
      <w:tr w:rsidR="005C0575" w:rsidRPr="00521CAF" w:rsidTr="005C0575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spacing w:val="-20"/>
              </w:rPr>
            </w:pPr>
            <w:r w:rsidRPr="00521CAF">
              <w:rPr>
                <w:spacing w:val="-20"/>
              </w:rPr>
              <w:t>14.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 xml:space="preserve">Число зарегистрированных преступлений, единиц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014B67" w:rsidP="00B84591">
            <w:pPr>
              <w:jc w:val="center"/>
            </w:pPr>
            <w:r w:rsidRPr="00521CAF">
              <w:t>214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9D5920" w:rsidP="00B84591">
            <w:pPr>
              <w:jc w:val="center"/>
            </w:pPr>
            <w:r w:rsidRPr="00521CAF">
              <w:t>178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9D5920" w:rsidP="00B84591">
            <w:pPr>
              <w:jc w:val="center"/>
            </w:pPr>
            <w:r w:rsidRPr="00521CAF">
              <w:t>83,2</w:t>
            </w:r>
          </w:p>
        </w:tc>
      </w:tr>
      <w:tr w:rsidR="005C0575" w:rsidRPr="00521CAF" w:rsidTr="005C0575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spacing w:val="-20"/>
              </w:rPr>
            </w:pPr>
            <w:r w:rsidRPr="00521CAF">
              <w:rPr>
                <w:spacing w:val="-20"/>
              </w:rPr>
              <w:t>15.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Количество дорожно-транспортных происшествий,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</w:pPr>
            <w:r w:rsidRPr="00521CAF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63,6</w:t>
            </w:r>
          </w:p>
        </w:tc>
      </w:tr>
      <w:tr w:rsidR="005C0575" w:rsidRPr="00521CAF" w:rsidTr="005C0575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pPr>
              <w:jc w:val="center"/>
              <w:rPr>
                <w:spacing w:val="-20"/>
              </w:rPr>
            </w:pPr>
            <w:r w:rsidRPr="00521CAF">
              <w:rPr>
                <w:spacing w:val="-20"/>
              </w:rPr>
              <w:t>16.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521CAF" w:rsidRDefault="005C0575">
            <w:r w:rsidRPr="00521CAF">
              <w:t>Количество зарегистрированных пожаров,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DE56A5" w:rsidP="00B84591">
            <w:pPr>
              <w:jc w:val="center"/>
            </w:pPr>
            <w:r w:rsidRPr="00521CAF"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736CE0" w:rsidP="00B84591">
            <w:pPr>
              <w:jc w:val="center"/>
            </w:pPr>
            <w:r w:rsidRPr="00521CAF"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575" w:rsidRPr="00521CAF" w:rsidRDefault="00F42BE4" w:rsidP="00B84591">
            <w:pPr>
              <w:jc w:val="center"/>
            </w:pPr>
            <w:r w:rsidRPr="00521CAF">
              <w:t>94,1</w:t>
            </w:r>
          </w:p>
        </w:tc>
      </w:tr>
    </w:tbl>
    <w:p w:rsidR="005C0575" w:rsidRPr="00521CAF" w:rsidRDefault="005C0575" w:rsidP="005C0575">
      <w:pPr>
        <w:jc w:val="both"/>
        <w:rPr>
          <w:sz w:val="20"/>
          <w:szCs w:val="20"/>
        </w:rPr>
      </w:pPr>
    </w:p>
    <w:p w:rsidR="005C0575" w:rsidRPr="00521CAF" w:rsidRDefault="005C0575" w:rsidP="005C0575">
      <w:pPr>
        <w:jc w:val="both"/>
        <w:rPr>
          <w:sz w:val="20"/>
          <w:szCs w:val="20"/>
        </w:rPr>
      </w:pPr>
    </w:p>
    <w:p w:rsidR="005C0575" w:rsidRPr="00521CAF" w:rsidRDefault="005C0575" w:rsidP="005C0575">
      <w:pPr>
        <w:jc w:val="both"/>
        <w:rPr>
          <w:sz w:val="20"/>
          <w:szCs w:val="20"/>
        </w:rPr>
      </w:pPr>
    </w:p>
    <w:p w:rsidR="005C0575" w:rsidRPr="00521CAF" w:rsidRDefault="005C0575" w:rsidP="005C0575">
      <w:pPr>
        <w:jc w:val="both"/>
        <w:rPr>
          <w:sz w:val="20"/>
          <w:szCs w:val="20"/>
        </w:rPr>
      </w:pPr>
    </w:p>
    <w:p w:rsidR="005C0575" w:rsidRPr="00521CAF" w:rsidRDefault="005C0575" w:rsidP="005C0575">
      <w:pPr>
        <w:jc w:val="both"/>
        <w:rPr>
          <w:sz w:val="20"/>
          <w:szCs w:val="20"/>
        </w:rPr>
      </w:pPr>
    </w:p>
    <w:p w:rsidR="005C0575" w:rsidRPr="00521CAF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521CAF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521CAF">
        <w:rPr>
          <w:sz w:val="26"/>
          <w:szCs w:val="26"/>
        </w:rPr>
        <w:t>Самофеева</w:t>
      </w:r>
      <w:proofErr w:type="spellEnd"/>
    </w:p>
    <w:p w:rsidR="005C0575" w:rsidRPr="00521CAF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521CAF">
        <w:rPr>
          <w:sz w:val="26"/>
          <w:szCs w:val="26"/>
        </w:rPr>
        <w:t>Администрации городского округа Верхний Тагил</w:t>
      </w:r>
    </w:p>
    <w:p w:rsidR="005C0575" w:rsidRPr="00521CAF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521CAF">
        <w:rPr>
          <w:sz w:val="26"/>
          <w:szCs w:val="26"/>
        </w:rPr>
        <w:tab/>
      </w:r>
    </w:p>
    <w:p w:rsidR="005C0575" w:rsidRPr="00521CAF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521CAF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521CAF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521CAF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521CAF">
        <w:rPr>
          <w:sz w:val="22"/>
          <w:szCs w:val="22"/>
        </w:rPr>
        <w:t>Чистякова О.Е.</w:t>
      </w:r>
    </w:p>
    <w:p w:rsidR="005C0575" w:rsidRPr="00521CAF" w:rsidRDefault="005C0575" w:rsidP="005C0575">
      <w:pPr>
        <w:jc w:val="both"/>
        <w:rPr>
          <w:sz w:val="20"/>
          <w:szCs w:val="20"/>
        </w:rPr>
      </w:pPr>
    </w:p>
    <w:p w:rsidR="00291F34" w:rsidRPr="00521CAF" w:rsidRDefault="00291F34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E66717" w:rsidRPr="00521CAF" w:rsidRDefault="00E66717"/>
    <w:p w:rsidR="007D71C8" w:rsidRPr="00521CAF" w:rsidRDefault="007D71C8" w:rsidP="007D71C8">
      <w:pPr>
        <w:jc w:val="center"/>
        <w:rPr>
          <w:b/>
        </w:rPr>
      </w:pPr>
      <w:r w:rsidRPr="00521CAF">
        <w:rPr>
          <w:b/>
        </w:rPr>
        <w:lastRenderedPageBreak/>
        <w:t xml:space="preserve">Оборот розничной торговли и общественного питания </w:t>
      </w:r>
    </w:p>
    <w:p w:rsidR="007D71C8" w:rsidRPr="00521CAF" w:rsidRDefault="007D71C8" w:rsidP="007D71C8">
      <w:pPr>
        <w:jc w:val="center"/>
        <w:rPr>
          <w:b/>
        </w:rPr>
      </w:pPr>
      <w:r w:rsidRPr="00521CAF">
        <w:rPr>
          <w:b/>
        </w:rPr>
        <w:t>предприятий всех форм собственности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1D7455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1D7455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pStyle w:val="4"/>
      </w:pPr>
      <w:r w:rsidRPr="00521CAF">
        <w:t>Табл. 2</w:t>
      </w:r>
    </w:p>
    <w:p w:rsidR="007D71C8" w:rsidRPr="00521CAF" w:rsidRDefault="007D71C8" w:rsidP="007D71C8">
      <w:pPr>
        <w:jc w:val="right"/>
        <w:rPr>
          <w:i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552"/>
        <w:gridCol w:w="1743"/>
      </w:tblGrid>
      <w:tr w:rsidR="007D71C8" w:rsidRPr="00521CAF" w:rsidTr="002567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1D745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12 </w:t>
            </w:r>
            <w:r w:rsidR="007D71C8" w:rsidRPr="00521CAF">
              <w:rPr>
                <w:sz w:val="22"/>
                <w:szCs w:val="22"/>
              </w:rPr>
              <w:t>месяцев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1D745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2015 года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D71C8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2015 г. к</w:t>
            </w:r>
          </w:p>
          <w:p w:rsidR="007D71C8" w:rsidRPr="00521CAF" w:rsidRDefault="007D71C8" w:rsidP="002567CD">
            <w:pPr>
              <w:ind w:left="-40" w:right="-154"/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2014 г., в %</w:t>
            </w:r>
          </w:p>
        </w:tc>
      </w:tr>
      <w:tr w:rsidR="007D71C8" w:rsidRPr="00521CAF" w:rsidTr="002567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D71C8" w:rsidP="002567CD">
            <w:pPr>
              <w:jc w:val="center"/>
            </w:pPr>
            <w:r w:rsidRPr="00521CAF">
              <w:t xml:space="preserve">Оборот розничной торговли и общественного питания, тыс. руб.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D745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879 589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D745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918 399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F60588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104,4</w:t>
            </w:r>
          </w:p>
        </w:tc>
      </w:tr>
    </w:tbl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pStyle w:val="4"/>
      </w:pPr>
      <w:r w:rsidRPr="00521CAF">
        <w:t>Рис. 1</w:t>
      </w:r>
    </w:p>
    <w:p w:rsidR="007D71C8" w:rsidRPr="00521CAF" w:rsidRDefault="007D71C8" w:rsidP="007D71C8">
      <w:pPr>
        <w:rPr>
          <w:b/>
          <w:szCs w:val="20"/>
        </w:rPr>
      </w:pPr>
      <w:r w:rsidRPr="00521CAF">
        <w:rPr>
          <w:b/>
        </w:rPr>
        <w:t>тыс. руб.</w:t>
      </w: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  <w:r w:rsidRPr="00521CA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726440</wp:posOffset>
            </wp:positionV>
            <wp:extent cx="6219825" cy="2933065"/>
            <wp:effectExtent l="0" t="0" r="1905" b="4445"/>
            <wp:wrapTopAndBottom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  <w:szCs w:val="20"/>
        </w:rPr>
        <w:t xml:space="preserve">Структура оборота розничной торговли и общественного питания 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  <w:szCs w:val="20"/>
        </w:rPr>
        <w:t xml:space="preserve">предприятий и организаций всех форм собственности 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  <w:szCs w:val="20"/>
        </w:rPr>
        <w:t>(</w:t>
      </w:r>
      <w:r w:rsidR="00925BF1" w:rsidRPr="00521CAF">
        <w:rPr>
          <w:b/>
          <w:szCs w:val="20"/>
        </w:rPr>
        <w:t>12</w:t>
      </w:r>
      <w:r w:rsidRPr="00521CAF">
        <w:rPr>
          <w:b/>
        </w:rPr>
        <w:t xml:space="preserve"> месяцев </w:t>
      </w:r>
      <w:r w:rsidRPr="00521CAF">
        <w:rPr>
          <w:b/>
          <w:szCs w:val="20"/>
        </w:rPr>
        <w:t>2015 года)</w:t>
      </w: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</w:p>
    <w:p w:rsidR="007D14F4" w:rsidRPr="00521CAF" w:rsidRDefault="007D14F4" w:rsidP="007D14F4">
      <w:pPr>
        <w:jc w:val="center"/>
        <w:rPr>
          <w:b/>
          <w:szCs w:val="20"/>
        </w:rPr>
      </w:pPr>
      <w:r w:rsidRPr="00521CAF">
        <w:rPr>
          <w:b/>
          <w:szCs w:val="20"/>
        </w:rPr>
        <w:lastRenderedPageBreak/>
        <w:t xml:space="preserve">Структура оборота розничной торговли и общественного питания </w:t>
      </w:r>
    </w:p>
    <w:p w:rsidR="007D14F4" w:rsidRPr="00521CAF" w:rsidRDefault="007D14F4" w:rsidP="007D14F4">
      <w:pPr>
        <w:jc w:val="center"/>
        <w:rPr>
          <w:b/>
          <w:szCs w:val="20"/>
        </w:rPr>
      </w:pPr>
      <w:r w:rsidRPr="00521CAF">
        <w:rPr>
          <w:b/>
          <w:szCs w:val="20"/>
        </w:rPr>
        <w:t xml:space="preserve">предприятий и организаций всех форм собственности </w:t>
      </w:r>
    </w:p>
    <w:p w:rsidR="007D14F4" w:rsidRPr="00521CAF" w:rsidRDefault="007D14F4" w:rsidP="007D14F4">
      <w:pPr>
        <w:jc w:val="center"/>
        <w:rPr>
          <w:b/>
          <w:szCs w:val="20"/>
        </w:rPr>
      </w:pPr>
      <w:r w:rsidRPr="00521CAF">
        <w:rPr>
          <w:b/>
          <w:szCs w:val="20"/>
        </w:rPr>
        <w:t>(12</w:t>
      </w:r>
      <w:r w:rsidRPr="00521CAF">
        <w:rPr>
          <w:b/>
        </w:rPr>
        <w:t xml:space="preserve"> месяцев </w:t>
      </w:r>
      <w:r w:rsidRPr="00521CAF">
        <w:rPr>
          <w:b/>
          <w:szCs w:val="20"/>
        </w:rPr>
        <w:t>2015 года)</w:t>
      </w:r>
    </w:p>
    <w:p w:rsidR="007D71C8" w:rsidRPr="00521CAF" w:rsidRDefault="007D71C8" w:rsidP="007D71C8">
      <w:pPr>
        <w:jc w:val="right"/>
        <w:rPr>
          <w:i/>
          <w:sz w:val="22"/>
          <w:szCs w:val="22"/>
        </w:rPr>
      </w:pPr>
    </w:p>
    <w:p w:rsidR="007D71C8" w:rsidRPr="00521CAF" w:rsidRDefault="007D71C8" w:rsidP="007D71C8">
      <w:pPr>
        <w:jc w:val="right"/>
        <w:rPr>
          <w:i/>
          <w:sz w:val="22"/>
          <w:szCs w:val="22"/>
        </w:rPr>
      </w:pPr>
      <w:r w:rsidRPr="00521CAF">
        <w:rPr>
          <w:i/>
          <w:sz w:val="22"/>
          <w:szCs w:val="22"/>
        </w:rPr>
        <w:t>Рис. 2</w:t>
      </w:r>
    </w:p>
    <w:p w:rsidR="007D71C8" w:rsidRPr="00521CAF" w:rsidRDefault="007D71C8" w:rsidP="007D71C8">
      <w:pPr>
        <w:jc w:val="right"/>
        <w:rPr>
          <w:szCs w:val="20"/>
        </w:rPr>
      </w:pPr>
      <w:r w:rsidRPr="00521CAF">
        <w:rPr>
          <w:noProof/>
          <w:szCs w:val="20"/>
        </w:rPr>
        <w:drawing>
          <wp:inline distT="0" distB="0" distL="0" distR="0">
            <wp:extent cx="5943600" cy="253365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b/>
          <w:szCs w:val="20"/>
        </w:rPr>
      </w:pPr>
    </w:p>
    <w:p w:rsidR="007D71C8" w:rsidRPr="00521CAF" w:rsidRDefault="007D71C8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3B4FF6" w:rsidRPr="00521CAF" w:rsidRDefault="003B4FF6" w:rsidP="007D71C8">
      <w:pPr>
        <w:jc w:val="center"/>
        <w:rPr>
          <w:b/>
          <w:color w:val="FF0000"/>
          <w:szCs w:val="20"/>
        </w:rPr>
      </w:pP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  <w:szCs w:val="20"/>
        </w:rPr>
        <w:lastRenderedPageBreak/>
        <w:t>Оборот организаций городского округа Верхний Тагил</w:t>
      </w:r>
    </w:p>
    <w:p w:rsidR="00243FC5" w:rsidRPr="00521CAF" w:rsidRDefault="00243FC5" w:rsidP="00243FC5">
      <w:pPr>
        <w:jc w:val="center"/>
        <w:rPr>
          <w:b/>
          <w:szCs w:val="20"/>
        </w:rPr>
      </w:pPr>
      <w:r w:rsidRPr="00521CAF">
        <w:rPr>
          <w:b/>
        </w:rPr>
        <w:t>(12 месяцев 2014 года – 12 месяцев 2015 года)</w:t>
      </w:r>
    </w:p>
    <w:p w:rsidR="007D71C8" w:rsidRPr="00521CAF" w:rsidRDefault="007D71C8" w:rsidP="007D71C8">
      <w:pPr>
        <w:jc w:val="center"/>
        <w:rPr>
          <w:b/>
          <w:color w:val="0000FF"/>
          <w:szCs w:val="20"/>
        </w:rPr>
      </w:pPr>
    </w:p>
    <w:p w:rsidR="007D71C8" w:rsidRPr="00521CAF" w:rsidRDefault="007D71C8" w:rsidP="007D71C8">
      <w:pPr>
        <w:jc w:val="right"/>
        <w:rPr>
          <w:i/>
          <w:iCs/>
          <w:szCs w:val="20"/>
        </w:rPr>
      </w:pPr>
      <w:r w:rsidRPr="00521CAF">
        <w:rPr>
          <w:i/>
          <w:iCs/>
        </w:rPr>
        <w:t>Рис. 3</w:t>
      </w:r>
    </w:p>
    <w:p w:rsidR="007D71C8" w:rsidRPr="00521CAF" w:rsidRDefault="007D71C8" w:rsidP="007D71C8">
      <w:pPr>
        <w:tabs>
          <w:tab w:val="left" w:pos="3420"/>
        </w:tabs>
        <w:rPr>
          <w:b/>
          <w:szCs w:val="20"/>
        </w:rPr>
      </w:pPr>
      <w:r w:rsidRPr="00521CAF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CAF">
        <w:rPr>
          <w:b/>
        </w:rPr>
        <w:t xml:space="preserve">       тыс. руб.</w:t>
      </w: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jc w:val="center"/>
        <w:rPr>
          <w:szCs w:val="20"/>
        </w:rPr>
      </w:pPr>
    </w:p>
    <w:p w:rsidR="007D71C8" w:rsidRPr="00521CAF" w:rsidRDefault="007D71C8" w:rsidP="007D71C8">
      <w:pPr>
        <w:pStyle w:val="3"/>
      </w:pPr>
    </w:p>
    <w:p w:rsidR="007D71C8" w:rsidRPr="00521CAF" w:rsidRDefault="007D71C8" w:rsidP="007D71C8">
      <w:pPr>
        <w:pStyle w:val="3"/>
      </w:pPr>
      <w:r w:rsidRPr="00521CAF">
        <w:t xml:space="preserve">Сведения о поступлении собственных доходов в бюджет  </w:t>
      </w:r>
    </w:p>
    <w:p w:rsidR="007D71C8" w:rsidRPr="00521CAF" w:rsidRDefault="007D71C8" w:rsidP="007D71C8">
      <w:pPr>
        <w:pStyle w:val="3"/>
        <w:rPr>
          <w:b w:val="0"/>
        </w:rPr>
      </w:pPr>
      <w:r w:rsidRPr="00521CAF">
        <w:t>городского округа Верхний Тагил</w:t>
      </w:r>
      <w:r w:rsidRPr="00521CAF">
        <w:rPr>
          <w:b w:val="0"/>
        </w:rPr>
        <w:t xml:space="preserve"> 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895C5A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895C5A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jc w:val="center"/>
        <w:rPr>
          <w:color w:val="FF0000"/>
        </w:rPr>
      </w:pPr>
    </w:p>
    <w:p w:rsidR="007D71C8" w:rsidRPr="00521CAF" w:rsidRDefault="007D71C8" w:rsidP="007D71C8">
      <w:pPr>
        <w:pStyle w:val="4"/>
      </w:pPr>
      <w:r w:rsidRPr="00521CAF">
        <w:t>Табл. 3</w:t>
      </w:r>
    </w:p>
    <w:p w:rsidR="007D71C8" w:rsidRPr="00521CAF" w:rsidRDefault="007D71C8" w:rsidP="007D71C8">
      <w:pPr>
        <w:jc w:val="right"/>
        <w:rPr>
          <w:szCs w:val="20"/>
        </w:rPr>
      </w:pPr>
      <w:r w:rsidRPr="00521CAF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521CAF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</w:pPr>
          </w:p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0858F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12 </w:t>
            </w:r>
            <w:r w:rsidR="007D71C8" w:rsidRPr="00521CAF">
              <w:rPr>
                <w:sz w:val="22"/>
                <w:szCs w:val="22"/>
              </w:rPr>
              <w:t xml:space="preserve">месяцев </w:t>
            </w:r>
          </w:p>
          <w:p w:rsidR="007D71C8" w:rsidRPr="00521CAF" w:rsidRDefault="007D71C8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2014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0858F5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12 </w:t>
            </w:r>
            <w:r w:rsidR="007D71C8" w:rsidRPr="00521CAF">
              <w:rPr>
                <w:sz w:val="22"/>
                <w:szCs w:val="22"/>
              </w:rPr>
              <w:t xml:space="preserve"> месяцев </w:t>
            </w:r>
          </w:p>
          <w:p w:rsidR="007D71C8" w:rsidRPr="00521CAF" w:rsidRDefault="007D71C8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2015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D71C8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2015 г. к</w:t>
            </w:r>
          </w:p>
          <w:p w:rsidR="007D71C8" w:rsidRPr="00521CAF" w:rsidRDefault="007D71C8" w:rsidP="002567CD">
            <w:pPr>
              <w:ind w:left="-40" w:right="-154"/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2014 г., в %</w:t>
            </w:r>
          </w:p>
        </w:tc>
      </w:tr>
      <w:tr w:rsidR="007D71C8" w:rsidRPr="00521CAF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</w:pPr>
            <w:r w:rsidRPr="00521CAF">
              <w:t xml:space="preserve">план </w:t>
            </w:r>
          </w:p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</w:pPr>
            <w:r w:rsidRPr="00521CAF">
              <w:t xml:space="preserve">факт </w:t>
            </w:r>
          </w:p>
          <w:p w:rsidR="007D71C8" w:rsidRPr="00521CAF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</w:pPr>
            <w:r w:rsidRPr="00521CAF">
              <w:t xml:space="preserve">план </w:t>
            </w:r>
          </w:p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</w:pPr>
            <w:r w:rsidRPr="00521CAF">
              <w:t xml:space="preserve">факт </w:t>
            </w:r>
          </w:p>
          <w:p w:rsidR="007D71C8" w:rsidRPr="00521CAF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  <w:rPr>
                <w:szCs w:val="20"/>
              </w:rPr>
            </w:pPr>
            <w:r w:rsidRPr="00521CAF">
              <w:t>факт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pStyle w:val="5"/>
              <w:rPr>
                <w:rFonts w:eastAsia="Arial Unicode MS"/>
                <w:b/>
                <w:szCs w:val="20"/>
              </w:rPr>
            </w:pPr>
            <w:r w:rsidRPr="00521CAF">
              <w:rPr>
                <w:rFonts w:eastAsia="Arial Unicode MS"/>
                <w:b/>
              </w:rPr>
              <w:t>Всего собственных доходов</w:t>
            </w:r>
          </w:p>
          <w:p w:rsidR="007D71C8" w:rsidRPr="00521CAF" w:rsidRDefault="007D71C8" w:rsidP="002567CD">
            <w:pPr>
              <w:rPr>
                <w:i/>
                <w:szCs w:val="20"/>
              </w:rPr>
            </w:pPr>
            <w:r w:rsidRPr="00521CAF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77114C">
            <w:pPr>
              <w:jc w:val="center"/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 xml:space="preserve">165 </w:t>
            </w:r>
            <w:r w:rsidR="0077114C" w:rsidRPr="00521CAF">
              <w:rPr>
                <w:b/>
                <w:szCs w:val="20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>157 406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B46A7E" w:rsidP="002567CD">
            <w:pPr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>155 411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B46A7E" w:rsidP="002567CD">
            <w:pPr>
              <w:jc w:val="center"/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>154 039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>94,1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b/>
                <w:szCs w:val="20"/>
              </w:rPr>
            </w:pPr>
            <w:r w:rsidRPr="00521CAF">
              <w:rPr>
                <w:b/>
                <w:szCs w:val="20"/>
              </w:rPr>
              <w:t>97,9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Cs w:val="20"/>
              </w:rPr>
            </w:pPr>
            <w:r w:rsidRPr="00521CAF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105 903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107 571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8C496D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100 598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8C496D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103 175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95,9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r w:rsidRPr="00521CAF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5 401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5 004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6A4A24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4 962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6A4A24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4 992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99,8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Cs w:val="20"/>
              </w:rPr>
            </w:pPr>
            <w:r w:rsidRPr="00521CAF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3F0855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1 626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3F0855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1 637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164,9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r w:rsidRPr="00521CAF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7 311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 xml:space="preserve"> 4 504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3F0855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5 300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3F0855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5 360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72,5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119</w:t>
            </w:r>
          </w:p>
        </w:tc>
      </w:tr>
      <w:tr w:rsidR="007D71C8" w:rsidRPr="00521CAF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r w:rsidRPr="00521CAF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8 389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7114C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5 682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AA6149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7 950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AA6149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6 363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113950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94,8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2CE2" w:rsidP="002567CD">
            <w:pPr>
              <w:jc w:val="center"/>
              <w:rPr>
                <w:szCs w:val="20"/>
              </w:rPr>
            </w:pPr>
            <w:r w:rsidRPr="00521CAF">
              <w:rPr>
                <w:szCs w:val="20"/>
              </w:rPr>
              <w:t>112</w:t>
            </w:r>
          </w:p>
        </w:tc>
      </w:tr>
    </w:tbl>
    <w:p w:rsidR="007D71C8" w:rsidRPr="00521CAF" w:rsidRDefault="007D71C8" w:rsidP="007D71C8">
      <w:pPr>
        <w:jc w:val="center"/>
        <w:rPr>
          <w:b/>
        </w:rPr>
      </w:pPr>
    </w:p>
    <w:p w:rsidR="007D71C8" w:rsidRPr="00521CAF" w:rsidRDefault="007D71C8" w:rsidP="007D71C8">
      <w:pPr>
        <w:jc w:val="center"/>
        <w:rPr>
          <w:b/>
        </w:rPr>
      </w:pPr>
    </w:p>
    <w:p w:rsidR="007D71C8" w:rsidRPr="00521CAF" w:rsidRDefault="007D71C8" w:rsidP="007D71C8">
      <w:pPr>
        <w:jc w:val="center"/>
        <w:rPr>
          <w:b/>
        </w:rPr>
      </w:pPr>
      <w:r w:rsidRPr="00521CAF">
        <w:rPr>
          <w:b/>
        </w:rPr>
        <w:t xml:space="preserve">Собственные доходы бюджета      </w:t>
      </w:r>
    </w:p>
    <w:p w:rsidR="007D71C8" w:rsidRPr="00521CAF" w:rsidRDefault="007D71C8" w:rsidP="007D71C8">
      <w:pPr>
        <w:jc w:val="center"/>
        <w:rPr>
          <w:b/>
          <w:color w:val="FF0000"/>
        </w:rPr>
      </w:pPr>
      <w:r w:rsidRPr="00521CAF">
        <w:rPr>
          <w:b/>
        </w:rPr>
        <w:t>городского округа Верхний Тагил</w:t>
      </w:r>
      <w:r w:rsidRPr="00521CAF">
        <w:rPr>
          <w:b/>
          <w:color w:val="FF0000"/>
        </w:rPr>
        <w:t xml:space="preserve"> </w:t>
      </w:r>
    </w:p>
    <w:p w:rsidR="007D71C8" w:rsidRPr="00521CAF" w:rsidRDefault="007D71C8" w:rsidP="007D71C8">
      <w:pPr>
        <w:jc w:val="right"/>
        <w:rPr>
          <w:i/>
        </w:rPr>
      </w:pPr>
      <w:r w:rsidRPr="00521CAF">
        <w:rPr>
          <w:i/>
        </w:rPr>
        <w:t>Рис. 4</w:t>
      </w:r>
    </w:p>
    <w:p w:rsidR="007D71C8" w:rsidRPr="00521CAF" w:rsidRDefault="007D71C8" w:rsidP="007D71C8">
      <w:pPr>
        <w:jc w:val="center"/>
      </w:pPr>
      <w:r w:rsidRPr="00521CAF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118745</wp:posOffset>
            </wp:positionV>
            <wp:extent cx="6266180" cy="3244215"/>
            <wp:effectExtent l="0" t="1270" r="5080" b="254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521CAF" w:rsidRDefault="007D71C8" w:rsidP="007D71C8">
      <w:pPr>
        <w:pStyle w:val="4"/>
      </w:pPr>
    </w:p>
    <w:p w:rsidR="007D71C8" w:rsidRPr="00521CAF" w:rsidRDefault="007D71C8" w:rsidP="007D71C8">
      <w:pPr>
        <w:pStyle w:val="4"/>
      </w:pPr>
    </w:p>
    <w:p w:rsidR="007D71C8" w:rsidRPr="00521CAF" w:rsidRDefault="007D71C8" w:rsidP="007D71C8">
      <w:pPr>
        <w:jc w:val="center"/>
        <w:rPr>
          <w:b/>
        </w:rPr>
      </w:pPr>
    </w:p>
    <w:p w:rsidR="007D71C8" w:rsidRPr="00521CAF" w:rsidRDefault="007D71C8" w:rsidP="007D71C8">
      <w:pPr>
        <w:jc w:val="center"/>
        <w:rPr>
          <w:b/>
        </w:rPr>
      </w:pPr>
    </w:p>
    <w:p w:rsidR="007D71C8" w:rsidRPr="00521CAF" w:rsidRDefault="007D71C8" w:rsidP="007D71C8">
      <w:pPr>
        <w:jc w:val="center"/>
        <w:rPr>
          <w:b/>
        </w:rPr>
      </w:pPr>
    </w:p>
    <w:p w:rsidR="007D71C8" w:rsidRPr="00521CAF" w:rsidRDefault="007D71C8" w:rsidP="007D71C8">
      <w:pPr>
        <w:jc w:val="center"/>
        <w:rPr>
          <w:b/>
        </w:rPr>
      </w:pPr>
      <w:r w:rsidRPr="00521CAF">
        <w:rPr>
          <w:b/>
        </w:rPr>
        <w:lastRenderedPageBreak/>
        <w:t xml:space="preserve">Структура собственных доходов бюджета      </w:t>
      </w:r>
    </w:p>
    <w:p w:rsidR="007D71C8" w:rsidRPr="00521CAF" w:rsidRDefault="007D71C8" w:rsidP="007D71C8">
      <w:pPr>
        <w:jc w:val="center"/>
        <w:rPr>
          <w:b/>
        </w:rPr>
      </w:pPr>
      <w:r w:rsidRPr="00521CAF">
        <w:rPr>
          <w:b/>
        </w:rPr>
        <w:t xml:space="preserve">городского округа Верхний Тагил за </w:t>
      </w:r>
      <w:r w:rsidR="00791E51" w:rsidRPr="00521CAF">
        <w:rPr>
          <w:b/>
        </w:rPr>
        <w:t>12</w:t>
      </w:r>
      <w:r w:rsidRPr="00521CAF">
        <w:rPr>
          <w:b/>
        </w:rPr>
        <w:t xml:space="preserve"> месяцев 2015 год</w:t>
      </w:r>
    </w:p>
    <w:p w:rsidR="007D71C8" w:rsidRPr="00521CAF" w:rsidRDefault="007D71C8" w:rsidP="007D71C8">
      <w:pPr>
        <w:jc w:val="right"/>
        <w:rPr>
          <w:i/>
        </w:rPr>
      </w:pPr>
      <w:r w:rsidRPr="00521CAF">
        <w:rPr>
          <w:i/>
        </w:rPr>
        <w:t>Рис. 5</w:t>
      </w:r>
    </w:p>
    <w:p w:rsidR="007D71C8" w:rsidRPr="00521CAF" w:rsidRDefault="007D71C8" w:rsidP="007D71C8">
      <w:r w:rsidRPr="00521CAF">
        <w:t xml:space="preserve">Всего собственных доходов бюджета городского округа Верхний Тагил за </w:t>
      </w:r>
      <w:r w:rsidR="00AD16A5" w:rsidRPr="00521CAF">
        <w:t>12</w:t>
      </w:r>
      <w:r w:rsidRPr="00521CAF">
        <w:t xml:space="preserve"> месяцев 2015 года – </w:t>
      </w:r>
      <w:r w:rsidR="00AD16A5" w:rsidRPr="00521CAF">
        <w:rPr>
          <w:u w:val="single"/>
        </w:rPr>
        <w:t>154 039</w:t>
      </w:r>
      <w:r w:rsidRPr="00521CAF">
        <w:rPr>
          <w:u w:val="single"/>
        </w:rPr>
        <w:t xml:space="preserve"> тыс. руб</w:t>
      </w:r>
      <w:r w:rsidRPr="00521CAF">
        <w:t xml:space="preserve">., в том числе: </w:t>
      </w:r>
    </w:p>
    <w:p w:rsidR="007D71C8" w:rsidRPr="00521CAF" w:rsidRDefault="007D71C8" w:rsidP="007D71C8"/>
    <w:p w:rsidR="007D71C8" w:rsidRPr="00521CAF" w:rsidRDefault="007D71C8" w:rsidP="007D71C8">
      <w:pPr>
        <w:jc w:val="right"/>
        <w:rPr>
          <w:i/>
        </w:rPr>
      </w:pPr>
      <w:r w:rsidRPr="00521CAF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21CAF">
        <w:rPr>
          <w:b/>
        </w:rPr>
        <w:t xml:space="preserve"> </w:t>
      </w:r>
      <w:r w:rsidRPr="00521CAF">
        <w:rPr>
          <w:i/>
        </w:rPr>
        <w:t>Рис. 6</w:t>
      </w:r>
    </w:p>
    <w:p w:rsidR="007D71C8" w:rsidRPr="00521CAF" w:rsidRDefault="007D71C8" w:rsidP="007D71C8">
      <w:pPr>
        <w:pStyle w:val="3"/>
      </w:pPr>
      <w:r w:rsidRPr="00521CAF">
        <w:t xml:space="preserve">Структура расходов городского округа Верхний Тагил за </w:t>
      </w:r>
      <w:r w:rsidR="007759E1" w:rsidRPr="00521CAF">
        <w:t>12</w:t>
      </w:r>
      <w:r w:rsidRPr="00521CAF">
        <w:t xml:space="preserve"> месяцев</w:t>
      </w:r>
      <w:r w:rsidRPr="00521CAF">
        <w:rPr>
          <w:b w:val="0"/>
        </w:rPr>
        <w:t xml:space="preserve"> </w:t>
      </w:r>
      <w:r w:rsidRPr="00521CAF">
        <w:t>2015 года</w:t>
      </w:r>
    </w:p>
    <w:p w:rsidR="007D71C8" w:rsidRPr="00521CAF" w:rsidRDefault="007D71C8" w:rsidP="007D71C8">
      <w:pPr>
        <w:pStyle w:val="3"/>
        <w:jc w:val="left"/>
        <w:rPr>
          <w:b w:val="0"/>
        </w:rPr>
      </w:pPr>
      <w:r w:rsidRPr="00521CAF">
        <w:rPr>
          <w:b w:val="0"/>
        </w:rPr>
        <w:t xml:space="preserve">Всего расходов городского округа Верхний Тагил за </w:t>
      </w:r>
      <w:r w:rsidR="007759E1" w:rsidRPr="00521CAF">
        <w:rPr>
          <w:b w:val="0"/>
        </w:rPr>
        <w:t>12</w:t>
      </w:r>
      <w:r w:rsidRPr="00521CAF">
        <w:rPr>
          <w:b w:val="0"/>
        </w:rPr>
        <w:t xml:space="preserve"> месяцев 2015 года – </w:t>
      </w:r>
      <w:r w:rsidR="007759E1" w:rsidRPr="00521CAF">
        <w:rPr>
          <w:b w:val="0"/>
        </w:rPr>
        <w:t>407 712</w:t>
      </w:r>
      <w:r w:rsidRPr="00521CAF">
        <w:rPr>
          <w:b w:val="0"/>
        </w:rPr>
        <w:t xml:space="preserve"> тыс. руб., в том числе:</w:t>
      </w:r>
    </w:p>
    <w:p w:rsidR="007D71C8" w:rsidRPr="00521CAF" w:rsidRDefault="007D71C8" w:rsidP="007D71C8">
      <w:pPr>
        <w:pStyle w:val="3"/>
        <w:jc w:val="right"/>
      </w:pPr>
      <w:r w:rsidRPr="00521CAF">
        <w:rPr>
          <w:noProof/>
        </w:rPr>
        <w:drawing>
          <wp:inline distT="0" distB="0" distL="0" distR="0">
            <wp:extent cx="7090988" cy="3214853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1C8" w:rsidRPr="00521CAF" w:rsidRDefault="007D71C8" w:rsidP="007D71C8">
      <w:pPr>
        <w:pStyle w:val="3"/>
      </w:pPr>
    </w:p>
    <w:p w:rsidR="007D71C8" w:rsidRPr="00521CAF" w:rsidRDefault="007D71C8" w:rsidP="007D71C8">
      <w:pPr>
        <w:pStyle w:val="3"/>
      </w:pPr>
    </w:p>
    <w:p w:rsidR="007D71C8" w:rsidRPr="00521CAF" w:rsidRDefault="007D71C8" w:rsidP="007D71C8"/>
    <w:p w:rsidR="007D71C8" w:rsidRPr="00521CAF" w:rsidRDefault="007D71C8" w:rsidP="007D71C8">
      <w:pPr>
        <w:pStyle w:val="3"/>
      </w:pPr>
    </w:p>
    <w:p w:rsidR="007D71C8" w:rsidRPr="00521CAF" w:rsidRDefault="007D71C8" w:rsidP="007D71C8"/>
    <w:p w:rsidR="007D71C8" w:rsidRPr="00521CAF" w:rsidRDefault="007D71C8" w:rsidP="007D71C8">
      <w:pPr>
        <w:pStyle w:val="3"/>
        <w:rPr>
          <w:rFonts w:eastAsia="Times New Roman"/>
          <w:bCs/>
          <w:szCs w:val="24"/>
        </w:rPr>
      </w:pPr>
      <w:r w:rsidRPr="00521CAF">
        <w:rPr>
          <w:rFonts w:eastAsia="Times New Roman"/>
          <w:bCs/>
          <w:szCs w:val="24"/>
        </w:rPr>
        <w:lastRenderedPageBreak/>
        <w:t xml:space="preserve">Расходы городского округа Верхний Тагил 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7E035B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7E035B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pStyle w:val="3"/>
        <w:rPr>
          <w:rFonts w:eastAsia="Times New Roman"/>
          <w:bCs/>
          <w:szCs w:val="24"/>
        </w:rPr>
      </w:pPr>
    </w:p>
    <w:p w:rsidR="007D71C8" w:rsidRPr="00521CAF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521CAF">
        <w:rPr>
          <w:i/>
        </w:rPr>
        <w:t>табл. 4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646"/>
        <w:gridCol w:w="1594"/>
        <w:gridCol w:w="1661"/>
      </w:tblGrid>
      <w:tr w:rsidR="007D71C8" w:rsidRPr="00521CAF" w:rsidTr="002567CD">
        <w:tc>
          <w:tcPr>
            <w:tcW w:w="3348" w:type="dxa"/>
            <w:vMerge w:val="restart"/>
          </w:tcPr>
          <w:p w:rsidR="007D71C8" w:rsidRPr="00521CAF" w:rsidRDefault="007D71C8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Наименование показателя</w:t>
            </w:r>
          </w:p>
          <w:p w:rsidR="007D71C8" w:rsidRPr="00521CAF" w:rsidRDefault="007D71C8" w:rsidP="002567CD"/>
        </w:tc>
        <w:tc>
          <w:tcPr>
            <w:tcW w:w="3446" w:type="dxa"/>
            <w:gridSpan w:val="2"/>
          </w:tcPr>
          <w:p w:rsidR="007D71C8" w:rsidRPr="00521CAF" w:rsidRDefault="007E035B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  <w:sz w:val="22"/>
                <w:szCs w:val="22"/>
              </w:rPr>
              <w:t>12</w:t>
            </w:r>
            <w:r w:rsidR="007D71C8" w:rsidRPr="00521CAF">
              <w:rPr>
                <w:i w:val="0"/>
                <w:sz w:val="22"/>
                <w:szCs w:val="22"/>
              </w:rPr>
              <w:t xml:space="preserve"> месяцев</w:t>
            </w:r>
            <w:r w:rsidR="007D71C8" w:rsidRPr="00521CAF">
              <w:rPr>
                <w:sz w:val="22"/>
                <w:szCs w:val="22"/>
              </w:rPr>
              <w:t xml:space="preserve"> </w:t>
            </w:r>
            <w:r w:rsidR="007D71C8" w:rsidRPr="00521CAF">
              <w:rPr>
                <w:i w:val="0"/>
              </w:rPr>
              <w:t>2014 года</w:t>
            </w:r>
          </w:p>
        </w:tc>
        <w:tc>
          <w:tcPr>
            <w:tcW w:w="3255" w:type="dxa"/>
            <w:gridSpan w:val="2"/>
          </w:tcPr>
          <w:p w:rsidR="007D71C8" w:rsidRPr="00521CAF" w:rsidRDefault="007E035B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  <w:sz w:val="22"/>
                <w:szCs w:val="22"/>
              </w:rPr>
              <w:t>12</w:t>
            </w:r>
            <w:r w:rsidR="007D71C8" w:rsidRPr="00521CAF">
              <w:rPr>
                <w:i w:val="0"/>
                <w:sz w:val="22"/>
                <w:szCs w:val="22"/>
              </w:rPr>
              <w:t xml:space="preserve"> месяцев</w:t>
            </w:r>
            <w:r w:rsidR="007D71C8" w:rsidRPr="00521CAF">
              <w:rPr>
                <w:sz w:val="22"/>
                <w:szCs w:val="22"/>
              </w:rPr>
              <w:t xml:space="preserve"> </w:t>
            </w:r>
            <w:r w:rsidR="007D71C8" w:rsidRPr="00521CAF">
              <w:rPr>
                <w:i w:val="0"/>
              </w:rPr>
              <w:t>2015 года</w:t>
            </w:r>
          </w:p>
        </w:tc>
      </w:tr>
      <w:tr w:rsidR="007D71C8" w:rsidRPr="00521CAF" w:rsidTr="002567CD">
        <w:tc>
          <w:tcPr>
            <w:tcW w:w="3348" w:type="dxa"/>
            <w:vMerge/>
          </w:tcPr>
          <w:p w:rsidR="007D71C8" w:rsidRPr="00521CAF" w:rsidRDefault="007D71C8" w:rsidP="002567CD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00" w:type="dxa"/>
          </w:tcPr>
          <w:p w:rsidR="007D71C8" w:rsidRPr="00521CAF" w:rsidRDefault="007D71C8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План на 2014 год</w:t>
            </w:r>
          </w:p>
        </w:tc>
        <w:tc>
          <w:tcPr>
            <w:tcW w:w="1646" w:type="dxa"/>
          </w:tcPr>
          <w:p w:rsidR="007D71C8" w:rsidRPr="00521CAF" w:rsidRDefault="007D71C8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 xml:space="preserve">Факт </w:t>
            </w:r>
          </w:p>
        </w:tc>
        <w:tc>
          <w:tcPr>
            <w:tcW w:w="1594" w:type="dxa"/>
          </w:tcPr>
          <w:p w:rsidR="007D71C8" w:rsidRPr="00521CAF" w:rsidRDefault="007D71C8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План на 2015 год</w:t>
            </w:r>
          </w:p>
        </w:tc>
        <w:tc>
          <w:tcPr>
            <w:tcW w:w="1661" w:type="dxa"/>
          </w:tcPr>
          <w:p w:rsidR="007D71C8" w:rsidRPr="00521CAF" w:rsidRDefault="007D71C8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факт</w:t>
            </w:r>
          </w:p>
        </w:tc>
      </w:tr>
      <w:tr w:rsidR="007D71C8" w:rsidRPr="00521CAF" w:rsidTr="002567CD">
        <w:tc>
          <w:tcPr>
            <w:tcW w:w="3348" w:type="dxa"/>
          </w:tcPr>
          <w:p w:rsidR="007D71C8" w:rsidRPr="00521CAF" w:rsidRDefault="007D71C8" w:rsidP="002567CD">
            <w:pPr>
              <w:pStyle w:val="4"/>
              <w:jc w:val="left"/>
              <w:rPr>
                <w:i w:val="0"/>
              </w:rPr>
            </w:pPr>
            <w:r w:rsidRPr="00521CAF">
              <w:rPr>
                <w:i w:val="0"/>
              </w:rPr>
              <w:t>Расходы, тыс. рублей</w:t>
            </w:r>
          </w:p>
        </w:tc>
        <w:tc>
          <w:tcPr>
            <w:tcW w:w="1800" w:type="dxa"/>
          </w:tcPr>
          <w:p w:rsidR="007D71C8" w:rsidRPr="00521CAF" w:rsidRDefault="00822012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438 906</w:t>
            </w:r>
          </w:p>
        </w:tc>
        <w:tc>
          <w:tcPr>
            <w:tcW w:w="1646" w:type="dxa"/>
          </w:tcPr>
          <w:p w:rsidR="007D71C8" w:rsidRPr="00521CAF" w:rsidRDefault="00822012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406 991</w:t>
            </w:r>
          </w:p>
        </w:tc>
        <w:tc>
          <w:tcPr>
            <w:tcW w:w="1594" w:type="dxa"/>
          </w:tcPr>
          <w:p w:rsidR="007D71C8" w:rsidRPr="00521CAF" w:rsidRDefault="007E035B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425 856</w:t>
            </w:r>
          </w:p>
        </w:tc>
        <w:tc>
          <w:tcPr>
            <w:tcW w:w="1661" w:type="dxa"/>
          </w:tcPr>
          <w:p w:rsidR="007D71C8" w:rsidRPr="00521CAF" w:rsidRDefault="007E035B" w:rsidP="002567CD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407 712</w:t>
            </w:r>
          </w:p>
        </w:tc>
      </w:tr>
    </w:tbl>
    <w:p w:rsidR="007D71C8" w:rsidRPr="00521CAF" w:rsidRDefault="007D71C8" w:rsidP="007D71C8"/>
    <w:p w:rsidR="007D71C8" w:rsidRPr="00521CAF" w:rsidRDefault="007D71C8" w:rsidP="007D71C8">
      <w:pPr>
        <w:jc w:val="right"/>
        <w:rPr>
          <w:i/>
        </w:rPr>
      </w:pPr>
      <w:r w:rsidRPr="00521CAF">
        <w:rPr>
          <w:i/>
        </w:rPr>
        <w:t>Рис. 7</w:t>
      </w:r>
    </w:p>
    <w:p w:rsidR="007D71C8" w:rsidRPr="00521CAF" w:rsidRDefault="007D71C8" w:rsidP="007D71C8">
      <w:r w:rsidRPr="00521CAF"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256540</wp:posOffset>
            </wp:positionV>
            <wp:extent cx="6266180" cy="3061335"/>
            <wp:effectExtent l="0" t="0" r="5080" b="1905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ED234C" w:rsidRPr="00521CAF" w:rsidRDefault="00ED234C" w:rsidP="007D71C8">
      <w:pPr>
        <w:pStyle w:val="3"/>
      </w:pPr>
    </w:p>
    <w:p w:rsidR="007D71C8" w:rsidRPr="00521CAF" w:rsidRDefault="007D71C8" w:rsidP="007D71C8">
      <w:pPr>
        <w:pStyle w:val="3"/>
      </w:pPr>
      <w:r w:rsidRPr="00521CAF">
        <w:t>Исполнение бюджета городского округа Верхний Тагил по доходам и расходам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5D311A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5D311A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521CAF">
        <w:rPr>
          <w:i/>
        </w:rPr>
        <w:t>табл. 5</w:t>
      </w:r>
    </w:p>
    <w:p w:rsidR="00ED234C" w:rsidRPr="00521CAF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521CAF" w:rsidTr="0095221F">
        <w:tc>
          <w:tcPr>
            <w:tcW w:w="3175" w:type="dxa"/>
          </w:tcPr>
          <w:p w:rsidR="00ED234C" w:rsidRPr="00521CAF" w:rsidRDefault="00ED234C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Наименование показателя</w:t>
            </w:r>
          </w:p>
          <w:p w:rsidR="00ED234C" w:rsidRPr="00521CAF" w:rsidRDefault="00ED234C" w:rsidP="0095221F"/>
        </w:tc>
        <w:tc>
          <w:tcPr>
            <w:tcW w:w="3085" w:type="dxa"/>
          </w:tcPr>
          <w:p w:rsidR="00ED234C" w:rsidRPr="00521CAF" w:rsidRDefault="005D311A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  <w:sz w:val="22"/>
                <w:szCs w:val="22"/>
              </w:rPr>
              <w:t>12</w:t>
            </w:r>
            <w:r w:rsidR="00ED234C" w:rsidRPr="00521CAF">
              <w:rPr>
                <w:i w:val="0"/>
                <w:sz w:val="22"/>
                <w:szCs w:val="22"/>
              </w:rPr>
              <w:t xml:space="preserve"> месяцев </w:t>
            </w:r>
            <w:r w:rsidR="00ED234C" w:rsidRPr="00521CAF">
              <w:rPr>
                <w:i w:val="0"/>
              </w:rPr>
              <w:t>2014 года</w:t>
            </w:r>
          </w:p>
        </w:tc>
        <w:tc>
          <w:tcPr>
            <w:tcW w:w="3085" w:type="dxa"/>
          </w:tcPr>
          <w:p w:rsidR="00ED234C" w:rsidRPr="00521CAF" w:rsidRDefault="005D311A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  <w:sz w:val="22"/>
                <w:szCs w:val="22"/>
              </w:rPr>
              <w:t>12</w:t>
            </w:r>
            <w:r w:rsidR="00ED234C" w:rsidRPr="00521CAF">
              <w:rPr>
                <w:i w:val="0"/>
                <w:sz w:val="22"/>
                <w:szCs w:val="22"/>
              </w:rPr>
              <w:t xml:space="preserve"> месяцев</w:t>
            </w:r>
            <w:r w:rsidR="00ED234C" w:rsidRPr="00521CAF">
              <w:rPr>
                <w:sz w:val="22"/>
                <w:szCs w:val="22"/>
              </w:rPr>
              <w:t xml:space="preserve"> </w:t>
            </w:r>
            <w:r w:rsidR="00ED234C" w:rsidRPr="00521CAF">
              <w:rPr>
                <w:i w:val="0"/>
              </w:rPr>
              <w:t>2015 года</w:t>
            </w:r>
          </w:p>
        </w:tc>
      </w:tr>
      <w:tr w:rsidR="00ED234C" w:rsidRPr="00521CAF" w:rsidTr="0095221F">
        <w:tc>
          <w:tcPr>
            <w:tcW w:w="3175" w:type="dxa"/>
          </w:tcPr>
          <w:p w:rsidR="00ED234C" w:rsidRPr="00521CAF" w:rsidRDefault="00ED234C" w:rsidP="0095221F">
            <w:pPr>
              <w:pStyle w:val="4"/>
              <w:jc w:val="left"/>
              <w:rPr>
                <w:i w:val="0"/>
              </w:rPr>
            </w:pPr>
            <w:r w:rsidRPr="00521CAF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521CAF" w:rsidRDefault="000A21C9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416 224</w:t>
            </w:r>
          </w:p>
        </w:tc>
        <w:tc>
          <w:tcPr>
            <w:tcW w:w="3085" w:type="dxa"/>
          </w:tcPr>
          <w:p w:rsidR="00ED234C" w:rsidRPr="00521CAF" w:rsidRDefault="005D311A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391 696</w:t>
            </w:r>
          </w:p>
        </w:tc>
      </w:tr>
      <w:tr w:rsidR="00ED234C" w:rsidRPr="00521CAF" w:rsidTr="0095221F">
        <w:tc>
          <w:tcPr>
            <w:tcW w:w="3175" w:type="dxa"/>
          </w:tcPr>
          <w:p w:rsidR="00ED234C" w:rsidRPr="00521CAF" w:rsidRDefault="00ED234C" w:rsidP="0095221F">
            <w:pPr>
              <w:pStyle w:val="4"/>
              <w:jc w:val="left"/>
              <w:rPr>
                <w:i w:val="0"/>
              </w:rPr>
            </w:pPr>
            <w:r w:rsidRPr="00521CAF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521CAF" w:rsidRDefault="000A21C9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406 991</w:t>
            </w:r>
          </w:p>
        </w:tc>
        <w:tc>
          <w:tcPr>
            <w:tcW w:w="3085" w:type="dxa"/>
          </w:tcPr>
          <w:p w:rsidR="00ED234C" w:rsidRPr="00521CAF" w:rsidRDefault="005D311A" w:rsidP="0095221F">
            <w:pPr>
              <w:pStyle w:val="4"/>
              <w:jc w:val="center"/>
              <w:rPr>
                <w:i w:val="0"/>
              </w:rPr>
            </w:pPr>
            <w:r w:rsidRPr="00521CAF">
              <w:rPr>
                <w:i w:val="0"/>
              </w:rPr>
              <w:t>407 712</w:t>
            </w:r>
          </w:p>
        </w:tc>
      </w:tr>
    </w:tbl>
    <w:p w:rsidR="00ED234C" w:rsidRPr="00521CAF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521CAF" w:rsidRDefault="007D71C8" w:rsidP="007D71C8">
      <w:pPr>
        <w:pStyle w:val="4"/>
        <w:jc w:val="left"/>
      </w:pPr>
      <w:r w:rsidRPr="00521CAF">
        <w:lastRenderedPageBreak/>
        <w:t xml:space="preserve">тыс. руб.                                                                                                                                 Рис.8 </w:t>
      </w:r>
    </w:p>
    <w:p w:rsidR="007D71C8" w:rsidRPr="00521CAF" w:rsidRDefault="007D71C8" w:rsidP="007D71C8">
      <w:pPr>
        <w:jc w:val="center"/>
        <w:rPr>
          <w:szCs w:val="20"/>
        </w:rPr>
      </w:pPr>
      <w:r w:rsidRPr="00521C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210820</wp:posOffset>
            </wp:positionV>
            <wp:extent cx="5682615" cy="3240405"/>
            <wp:effectExtent l="5715" t="0" r="0" b="0"/>
            <wp:wrapTopAndBottom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521CAF" w:rsidRDefault="007D71C8" w:rsidP="007D71C8">
      <w:pPr>
        <w:pStyle w:val="3"/>
        <w:rPr>
          <w:rFonts w:eastAsia="Times New Roman"/>
          <w:bCs/>
          <w:szCs w:val="24"/>
        </w:rPr>
      </w:pPr>
    </w:p>
    <w:p w:rsidR="002B2777" w:rsidRPr="00521CAF" w:rsidRDefault="002B2777" w:rsidP="002B2777"/>
    <w:p w:rsidR="002B2777" w:rsidRPr="00521CAF" w:rsidRDefault="002B2777" w:rsidP="002B2777"/>
    <w:p w:rsidR="002B2777" w:rsidRPr="00521CAF" w:rsidRDefault="002B2777" w:rsidP="002B2777"/>
    <w:p w:rsidR="007D71C8" w:rsidRPr="00521CAF" w:rsidRDefault="007D71C8" w:rsidP="007D71C8">
      <w:pPr>
        <w:pStyle w:val="3"/>
        <w:rPr>
          <w:rFonts w:eastAsia="Times New Roman"/>
          <w:bCs/>
          <w:szCs w:val="24"/>
        </w:rPr>
      </w:pPr>
      <w:r w:rsidRPr="00521CAF">
        <w:rPr>
          <w:rFonts w:eastAsia="Times New Roman"/>
          <w:bCs/>
          <w:szCs w:val="24"/>
        </w:rPr>
        <w:t>Коммунальные и жилищные услуги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E16023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E16023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pStyle w:val="4"/>
      </w:pPr>
      <w:r w:rsidRPr="00521CAF">
        <w:t>Табл. 6</w:t>
      </w:r>
    </w:p>
    <w:p w:rsidR="007D71C8" w:rsidRPr="00521CAF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521CAF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521CAF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60523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2014 года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60523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ind w:hanging="70"/>
              <w:jc w:val="center"/>
              <w:rPr>
                <w:sz w:val="20"/>
                <w:szCs w:val="20"/>
              </w:rPr>
            </w:pPr>
            <w:r w:rsidRPr="00521CAF">
              <w:rPr>
                <w:sz w:val="20"/>
                <w:szCs w:val="20"/>
              </w:rPr>
              <w:t>2015г. к 2014г., %</w:t>
            </w:r>
          </w:p>
        </w:tc>
      </w:tr>
      <w:tr w:rsidR="007D71C8" w:rsidRPr="00521CAF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b/>
                <w:sz w:val="22"/>
                <w:szCs w:val="22"/>
              </w:rPr>
            </w:pPr>
            <w:r w:rsidRPr="00521CAF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10,91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13,94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127,8</w:t>
            </w:r>
          </w:p>
        </w:tc>
      </w:tr>
      <w:tr w:rsidR="007D71C8" w:rsidRPr="00521CAF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521CAF">
              <w:rPr>
                <w:sz w:val="22"/>
                <w:szCs w:val="22"/>
              </w:rPr>
              <w:t>кв.м</w:t>
            </w:r>
            <w:proofErr w:type="spellEnd"/>
            <w:r w:rsidRPr="00521CAF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17,01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22,14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130,2</w:t>
            </w:r>
          </w:p>
        </w:tc>
      </w:tr>
      <w:tr w:rsidR="007D71C8" w:rsidRPr="00521CAF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159,59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197,21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123,6</w:t>
            </w:r>
          </w:p>
        </w:tc>
      </w:tr>
      <w:tr w:rsidR="007D71C8" w:rsidRPr="00521CAF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32,25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49,59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153,8</w:t>
            </w:r>
          </w:p>
        </w:tc>
      </w:tr>
      <w:tr w:rsidR="007D71C8" w:rsidRPr="00521CAF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288,2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368,28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127,8</w:t>
            </w:r>
          </w:p>
        </w:tc>
      </w:tr>
      <w:tr w:rsidR="007D71C8" w:rsidRPr="00521CAF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47,33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50,79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107,3</w:t>
            </w:r>
          </w:p>
        </w:tc>
      </w:tr>
      <w:tr w:rsidR="007D71C8" w:rsidRPr="00521CAF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521CAF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1 675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1 097,25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65,5</w:t>
            </w:r>
          </w:p>
        </w:tc>
      </w:tr>
      <w:tr w:rsidR="007D71C8" w:rsidRPr="00521CAF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521CAF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307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107,5</w:t>
            </w:r>
          </w:p>
        </w:tc>
      </w:tr>
      <w:tr w:rsidR="007D71C8" w:rsidRPr="00521CAF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- электроэнергия (основной тариф) в квартирах  с электроплитами, руб. за 100 </w:t>
            </w:r>
            <w:proofErr w:type="spellStart"/>
            <w:r w:rsidRPr="00521CAF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jc w:val="center"/>
            </w:pPr>
            <w:r w:rsidRPr="00521CAF">
              <w:t>215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F00056" w:rsidP="002567CD">
            <w:pPr>
              <w:jc w:val="center"/>
            </w:pPr>
            <w:r w:rsidRPr="00521CAF"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D16EF" w:rsidP="002567CD">
            <w:pPr>
              <w:ind w:hanging="70"/>
              <w:jc w:val="center"/>
            </w:pPr>
            <w:r w:rsidRPr="00521CAF">
              <w:t>107,4</w:t>
            </w:r>
          </w:p>
        </w:tc>
      </w:tr>
    </w:tbl>
    <w:p w:rsidR="007D71C8" w:rsidRPr="00521CAF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7D71C8" w:rsidRPr="00521CAF" w:rsidRDefault="007D71C8" w:rsidP="007D71C8">
      <w:pPr>
        <w:jc w:val="right"/>
        <w:rPr>
          <w:i/>
          <w:iCs/>
        </w:rPr>
      </w:pPr>
    </w:p>
    <w:p w:rsidR="00350B56" w:rsidRPr="00521CAF" w:rsidRDefault="00350B56" w:rsidP="007D71C8">
      <w:pPr>
        <w:jc w:val="right"/>
        <w:rPr>
          <w:i/>
          <w:iCs/>
        </w:rPr>
      </w:pPr>
    </w:p>
    <w:p w:rsidR="00350B56" w:rsidRPr="00521CAF" w:rsidRDefault="00350B56" w:rsidP="007D71C8">
      <w:pPr>
        <w:jc w:val="right"/>
        <w:rPr>
          <w:i/>
          <w:iCs/>
        </w:rPr>
      </w:pPr>
    </w:p>
    <w:p w:rsidR="00350B56" w:rsidRPr="00521CAF" w:rsidRDefault="00350B56" w:rsidP="007D71C8">
      <w:pPr>
        <w:jc w:val="right"/>
        <w:rPr>
          <w:i/>
          <w:iCs/>
        </w:rPr>
      </w:pPr>
    </w:p>
    <w:p w:rsidR="00350B56" w:rsidRPr="00521CAF" w:rsidRDefault="00350B56" w:rsidP="007D71C8">
      <w:pPr>
        <w:jc w:val="right"/>
        <w:rPr>
          <w:i/>
          <w:iCs/>
        </w:rPr>
      </w:pPr>
    </w:p>
    <w:p w:rsidR="00350B56" w:rsidRPr="00521CAF" w:rsidRDefault="00350B56" w:rsidP="007D71C8">
      <w:pPr>
        <w:jc w:val="right"/>
        <w:rPr>
          <w:i/>
          <w:iCs/>
        </w:rPr>
      </w:pPr>
    </w:p>
    <w:p w:rsidR="007D71C8" w:rsidRPr="00521CAF" w:rsidRDefault="007D71C8" w:rsidP="007D71C8">
      <w:pPr>
        <w:jc w:val="right"/>
        <w:rPr>
          <w:b/>
          <w:bCs/>
        </w:rPr>
      </w:pPr>
      <w:r w:rsidRPr="00521CAF">
        <w:rPr>
          <w:i/>
          <w:iCs/>
        </w:rPr>
        <w:lastRenderedPageBreak/>
        <w:t>рис. 10</w:t>
      </w:r>
    </w:p>
    <w:p w:rsidR="007D71C8" w:rsidRPr="00521CAF" w:rsidRDefault="007D71C8" w:rsidP="007D71C8">
      <w:pPr>
        <w:jc w:val="center"/>
        <w:rPr>
          <w:b/>
          <w:bCs/>
        </w:rPr>
      </w:pPr>
      <w:r w:rsidRPr="00521CA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6469380" cy="4412615"/>
            <wp:effectExtent l="0" t="0" r="1905" b="1905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521CAF" w:rsidRDefault="007D71C8" w:rsidP="007D71C8">
      <w:pPr>
        <w:jc w:val="center"/>
      </w:pPr>
    </w:p>
    <w:p w:rsidR="007D71C8" w:rsidRPr="00521CAF" w:rsidRDefault="007D71C8" w:rsidP="007D71C8">
      <w:pPr>
        <w:jc w:val="center"/>
        <w:rPr>
          <w:b/>
          <w:bCs/>
        </w:rPr>
      </w:pPr>
    </w:p>
    <w:p w:rsidR="007D71C8" w:rsidRPr="00521CAF" w:rsidRDefault="007D71C8" w:rsidP="007D71C8">
      <w:pPr>
        <w:jc w:val="center"/>
        <w:rPr>
          <w:b/>
          <w:bCs/>
        </w:rPr>
      </w:pPr>
    </w:p>
    <w:p w:rsidR="007D71C8" w:rsidRPr="00521CAF" w:rsidRDefault="007D71C8" w:rsidP="007D71C8">
      <w:pPr>
        <w:jc w:val="center"/>
        <w:rPr>
          <w:b/>
          <w:bCs/>
        </w:rPr>
      </w:pPr>
      <w:r w:rsidRPr="00521CAF">
        <w:rPr>
          <w:b/>
          <w:bCs/>
        </w:rPr>
        <w:t>Среднемесячная заработная плата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2B2777" w:rsidRPr="00521CAF">
        <w:rPr>
          <w:b/>
        </w:rPr>
        <w:t>12</w:t>
      </w:r>
      <w:r w:rsidRPr="00521CAF">
        <w:rPr>
          <w:b/>
        </w:rPr>
        <w:t xml:space="preserve"> месяцев 2014 года – </w:t>
      </w:r>
      <w:r w:rsidR="002B2777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pStyle w:val="4"/>
        <w:rPr>
          <w:rFonts w:eastAsia="Times New Roman"/>
          <w:iCs/>
          <w:szCs w:val="24"/>
        </w:rPr>
      </w:pPr>
      <w:r w:rsidRPr="00521CAF">
        <w:rPr>
          <w:rFonts w:eastAsia="Times New Roman"/>
          <w:iCs/>
          <w:szCs w:val="24"/>
        </w:rPr>
        <w:t>Табл. 7</w:t>
      </w:r>
    </w:p>
    <w:p w:rsidR="007D71C8" w:rsidRPr="00521CAF" w:rsidRDefault="007D71C8" w:rsidP="007D71C8"/>
    <w:p w:rsidR="007D71C8" w:rsidRPr="00521CAF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521CAF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521CAF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2B2777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2014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2B2777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2015 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ind w:hanging="70"/>
              <w:jc w:val="center"/>
              <w:rPr>
                <w:sz w:val="20"/>
                <w:szCs w:val="20"/>
              </w:rPr>
            </w:pPr>
            <w:r w:rsidRPr="00521CAF">
              <w:rPr>
                <w:sz w:val="20"/>
                <w:szCs w:val="20"/>
              </w:rPr>
              <w:t>2015г. к 2014г., %</w:t>
            </w:r>
          </w:p>
        </w:tc>
      </w:tr>
      <w:tr w:rsidR="007D71C8" w:rsidRPr="00521CAF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521CAF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521CAF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2B2777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53 563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2B2777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52 156,2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2B2777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97,4</w:t>
            </w:r>
          </w:p>
        </w:tc>
      </w:tr>
      <w:tr w:rsidR="007D71C8" w:rsidRPr="00521CAF" w:rsidTr="002567CD">
        <w:trPr>
          <w:trHeight w:val="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473DCF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13 450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473DCF" w:rsidP="007A1A63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15</w:t>
            </w:r>
            <w:r w:rsidR="007A1A63">
              <w:rPr>
                <w:sz w:val="22"/>
                <w:szCs w:val="22"/>
              </w:rPr>
              <w:t> 896,5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7A1A63" w:rsidP="0025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</w:tr>
      <w:tr w:rsidR="007D71C8" w:rsidRPr="00521CAF" w:rsidTr="002567CD">
        <w:trPr>
          <w:trHeight w:val="3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473DCF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33 413,9</w:t>
            </w:r>
          </w:p>
          <w:p w:rsidR="007D71C8" w:rsidRPr="00521CAF" w:rsidRDefault="007D71C8" w:rsidP="00256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BF6A42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31 238,5</w:t>
            </w:r>
          </w:p>
          <w:p w:rsidR="007D71C8" w:rsidRPr="00521CAF" w:rsidRDefault="007D71C8" w:rsidP="002567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CD2FA0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92,4</w:t>
            </w:r>
          </w:p>
        </w:tc>
      </w:tr>
    </w:tbl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>
      <w:pPr>
        <w:jc w:val="right"/>
        <w:rPr>
          <w:i/>
          <w:iCs/>
        </w:rPr>
      </w:pPr>
      <w:r w:rsidRPr="00521CAF">
        <w:rPr>
          <w:i/>
          <w:iCs/>
        </w:rPr>
        <w:t>рис. 11</w:t>
      </w:r>
    </w:p>
    <w:p w:rsidR="007D71C8" w:rsidRPr="00521CAF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521CAF">
        <w:rPr>
          <w:b/>
          <w:bCs/>
          <w:noProof/>
        </w:rPr>
        <w:lastRenderedPageBreak/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2B2777">
      <w:pPr>
        <w:tabs>
          <w:tab w:val="left" w:pos="3105"/>
        </w:tabs>
        <w:rPr>
          <w:b/>
          <w:bCs/>
        </w:rPr>
      </w:pPr>
      <w:r w:rsidRPr="00521CAF">
        <w:tab/>
      </w:r>
    </w:p>
    <w:p w:rsidR="007D71C8" w:rsidRPr="00521CAF" w:rsidRDefault="007D71C8" w:rsidP="007D71C8">
      <w:pPr>
        <w:jc w:val="center"/>
        <w:rPr>
          <w:b/>
          <w:bCs/>
        </w:rPr>
      </w:pPr>
    </w:p>
    <w:p w:rsidR="007D71C8" w:rsidRPr="00521CAF" w:rsidRDefault="007D71C8" w:rsidP="007D71C8">
      <w:pPr>
        <w:jc w:val="center"/>
        <w:rPr>
          <w:b/>
          <w:bCs/>
        </w:rPr>
      </w:pPr>
    </w:p>
    <w:p w:rsidR="007D71C8" w:rsidRPr="00521CAF" w:rsidRDefault="007D71C8" w:rsidP="007D71C8">
      <w:pPr>
        <w:jc w:val="center"/>
        <w:rPr>
          <w:b/>
          <w:bCs/>
        </w:rPr>
      </w:pPr>
      <w:r w:rsidRPr="00521CAF">
        <w:rPr>
          <w:b/>
          <w:bCs/>
        </w:rPr>
        <w:t>Общий объем инвестиций в основной капитал</w:t>
      </w:r>
    </w:p>
    <w:p w:rsidR="007D71C8" w:rsidRPr="00521CAF" w:rsidRDefault="007D71C8" w:rsidP="007D71C8">
      <w:pPr>
        <w:jc w:val="center"/>
        <w:rPr>
          <w:b/>
          <w:szCs w:val="20"/>
        </w:rPr>
      </w:pPr>
      <w:r w:rsidRPr="00521CAF">
        <w:rPr>
          <w:b/>
        </w:rPr>
        <w:t>(</w:t>
      </w:r>
      <w:r w:rsidR="005F0D9E" w:rsidRPr="00521CAF">
        <w:rPr>
          <w:b/>
        </w:rPr>
        <w:t>12</w:t>
      </w:r>
      <w:r w:rsidRPr="00521CAF">
        <w:rPr>
          <w:b/>
        </w:rPr>
        <w:t xml:space="preserve"> месяцев 2014 года –</w:t>
      </w:r>
      <w:r w:rsidR="005F0D9E" w:rsidRPr="00521CAF">
        <w:rPr>
          <w:b/>
        </w:rPr>
        <w:t>12</w:t>
      </w:r>
      <w:r w:rsidRPr="00521CAF">
        <w:rPr>
          <w:b/>
        </w:rPr>
        <w:t xml:space="preserve"> месяцев 2015 года)</w:t>
      </w:r>
    </w:p>
    <w:p w:rsidR="007D71C8" w:rsidRPr="00521CAF" w:rsidRDefault="007D71C8" w:rsidP="007D71C8">
      <w:pPr>
        <w:jc w:val="center"/>
        <w:rPr>
          <w:b/>
          <w:color w:val="FF0000"/>
          <w:szCs w:val="20"/>
        </w:rPr>
      </w:pPr>
    </w:p>
    <w:p w:rsidR="007D71C8" w:rsidRPr="00521CAF" w:rsidRDefault="007D71C8" w:rsidP="007D71C8">
      <w:pPr>
        <w:pStyle w:val="4"/>
      </w:pPr>
      <w:r w:rsidRPr="00521CAF">
        <w:t>Табл. 8</w:t>
      </w:r>
    </w:p>
    <w:p w:rsidR="007D71C8" w:rsidRPr="00521CAF" w:rsidRDefault="007D71C8" w:rsidP="007D71C8"/>
    <w:p w:rsidR="007D71C8" w:rsidRPr="00521CAF" w:rsidRDefault="007D71C8" w:rsidP="007D7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1955"/>
        <w:gridCol w:w="1936"/>
        <w:gridCol w:w="1269"/>
      </w:tblGrid>
      <w:tr w:rsidR="007D71C8" w:rsidRPr="00521CAF" w:rsidTr="002567C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jc w:val="center"/>
              <w:rPr>
                <w:iCs/>
              </w:rPr>
            </w:pPr>
            <w:r w:rsidRPr="00521CAF">
              <w:rPr>
                <w:iCs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0D9E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12</w:t>
            </w:r>
            <w:r w:rsidR="007D71C8" w:rsidRPr="00521CAF">
              <w:rPr>
                <w:sz w:val="22"/>
                <w:szCs w:val="22"/>
              </w:rPr>
              <w:t xml:space="preserve"> месяцев 2014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5F0D9E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 xml:space="preserve">12 </w:t>
            </w:r>
            <w:r w:rsidR="007D71C8" w:rsidRPr="00521CAF">
              <w:rPr>
                <w:sz w:val="22"/>
                <w:szCs w:val="22"/>
              </w:rPr>
              <w:t>месяцев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>
            <w:pPr>
              <w:ind w:hanging="70"/>
              <w:jc w:val="center"/>
              <w:rPr>
                <w:sz w:val="20"/>
                <w:szCs w:val="20"/>
              </w:rPr>
            </w:pPr>
            <w:r w:rsidRPr="00521CAF">
              <w:rPr>
                <w:sz w:val="20"/>
                <w:szCs w:val="20"/>
              </w:rPr>
              <w:t>2015г. к 2014г., %</w:t>
            </w:r>
          </w:p>
        </w:tc>
      </w:tr>
      <w:tr w:rsidR="007D71C8" w:rsidRPr="00521CAF" w:rsidTr="002567C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521CAF" w:rsidRDefault="007D71C8" w:rsidP="002567CD"/>
          <w:p w:rsidR="007D71C8" w:rsidRPr="00521CAF" w:rsidRDefault="007D71C8" w:rsidP="002567CD">
            <w:r w:rsidRPr="00521CAF">
              <w:t>Общий объем инвестиций в основной капитал, тыс. руб.</w:t>
            </w:r>
          </w:p>
          <w:p w:rsidR="007D71C8" w:rsidRPr="00521CAF" w:rsidRDefault="007D71C8" w:rsidP="002567C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5F0D9E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5 268 519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5F0D9E" w:rsidP="002567CD">
            <w:pPr>
              <w:jc w:val="center"/>
              <w:rPr>
                <w:sz w:val="22"/>
                <w:szCs w:val="22"/>
              </w:rPr>
            </w:pPr>
            <w:r w:rsidRPr="00521CAF">
              <w:rPr>
                <w:sz w:val="22"/>
                <w:szCs w:val="22"/>
              </w:rPr>
              <w:t>8 270 853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521CAF" w:rsidRDefault="005F0D9E" w:rsidP="002567CD">
            <w:pPr>
              <w:jc w:val="center"/>
              <w:rPr>
                <w:iCs/>
                <w:sz w:val="22"/>
                <w:szCs w:val="22"/>
              </w:rPr>
            </w:pPr>
            <w:r w:rsidRPr="00521CAF">
              <w:rPr>
                <w:iCs/>
                <w:sz w:val="22"/>
                <w:szCs w:val="22"/>
              </w:rPr>
              <w:t>156,99</w:t>
            </w:r>
          </w:p>
        </w:tc>
      </w:tr>
    </w:tbl>
    <w:p w:rsidR="007D71C8" w:rsidRPr="00521CAF" w:rsidRDefault="007D71C8" w:rsidP="007D71C8">
      <w:pPr>
        <w:jc w:val="right"/>
        <w:rPr>
          <w:i/>
        </w:rPr>
      </w:pPr>
    </w:p>
    <w:p w:rsidR="007D71C8" w:rsidRPr="00521CAF" w:rsidRDefault="007D71C8" w:rsidP="007D71C8">
      <w:pPr>
        <w:jc w:val="right"/>
        <w:rPr>
          <w:i/>
        </w:rPr>
      </w:pPr>
    </w:p>
    <w:p w:rsidR="007D71C8" w:rsidRPr="00521CAF" w:rsidRDefault="007D71C8" w:rsidP="007D71C8">
      <w:pPr>
        <w:jc w:val="right"/>
        <w:rPr>
          <w:i/>
        </w:rPr>
      </w:pPr>
    </w:p>
    <w:p w:rsidR="007D71C8" w:rsidRPr="00521CAF" w:rsidRDefault="007D71C8" w:rsidP="007D71C8">
      <w:pPr>
        <w:jc w:val="right"/>
        <w:rPr>
          <w:i/>
        </w:rPr>
      </w:pPr>
    </w:p>
    <w:p w:rsidR="007D71C8" w:rsidRPr="00521CAF" w:rsidRDefault="007D71C8" w:rsidP="007D71C8">
      <w:pPr>
        <w:jc w:val="right"/>
        <w:rPr>
          <w:i/>
        </w:rPr>
      </w:pPr>
      <w:r w:rsidRPr="00521CAF">
        <w:rPr>
          <w:i/>
        </w:rPr>
        <w:t>Рис. 12</w:t>
      </w:r>
    </w:p>
    <w:p w:rsidR="007D71C8" w:rsidRPr="00521CAF" w:rsidRDefault="007D71C8" w:rsidP="007D71C8">
      <w:pPr>
        <w:jc w:val="right"/>
        <w:rPr>
          <w:i/>
        </w:rPr>
      </w:pPr>
      <w:r w:rsidRPr="00521CAF">
        <w:rPr>
          <w:noProof/>
        </w:rPr>
        <w:lastRenderedPageBreak/>
        <w:drawing>
          <wp:inline distT="0" distB="0" distL="0" distR="0">
            <wp:extent cx="6191250" cy="41529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B00B71" w:rsidRPr="00521CAF" w:rsidRDefault="00B00B71" w:rsidP="007D71C8"/>
    <w:p w:rsidR="007D71C8" w:rsidRPr="00521CAF" w:rsidRDefault="007D71C8" w:rsidP="007D71C8"/>
    <w:p w:rsidR="007D71C8" w:rsidRPr="00521CAF" w:rsidRDefault="007D71C8" w:rsidP="007D71C8"/>
    <w:p w:rsidR="007D71C8" w:rsidRPr="00521CAF" w:rsidRDefault="007D71C8" w:rsidP="007D71C8">
      <w:pPr>
        <w:jc w:val="center"/>
        <w:rPr>
          <w:b/>
          <w:bCs/>
          <w:sz w:val="26"/>
          <w:szCs w:val="26"/>
        </w:rPr>
      </w:pPr>
    </w:p>
    <w:p w:rsidR="007D71C8" w:rsidRPr="00521CAF" w:rsidRDefault="007D71C8" w:rsidP="007D71C8">
      <w:pPr>
        <w:jc w:val="center"/>
        <w:rPr>
          <w:b/>
          <w:bCs/>
          <w:sz w:val="26"/>
          <w:szCs w:val="26"/>
        </w:rPr>
      </w:pPr>
      <w:r w:rsidRPr="00521CAF">
        <w:rPr>
          <w:b/>
          <w:bCs/>
          <w:sz w:val="26"/>
          <w:szCs w:val="26"/>
        </w:rPr>
        <w:lastRenderedPageBreak/>
        <w:t>Пояснительная записка</w:t>
      </w:r>
    </w:p>
    <w:p w:rsidR="007D71C8" w:rsidRPr="00521CAF" w:rsidRDefault="007D71C8" w:rsidP="007D71C8">
      <w:pPr>
        <w:jc w:val="center"/>
        <w:rPr>
          <w:b/>
          <w:bCs/>
          <w:sz w:val="26"/>
          <w:szCs w:val="26"/>
        </w:rPr>
      </w:pPr>
      <w:r w:rsidRPr="00521CAF">
        <w:rPr>
          <w:b/>
          <w:bCs/>
          <w:sz w:val="26"/>
          <w:szCs w:val="26"/>
        </w:rPr>
        <w:t xml:space="preserve">к итогам социально-экономического развития </w:t>
      </w:r>
    </w:p>
    <w:p w:rsidR="007D71C8" w:rsidRPr="00521CAF" w:rsidRDefault="007D71C8" w:rsidP="007D71C8">
      <w:pPr>
        <w:jc w:val="center"/>
        <w:rPr>
          <w:b/>
          <w:bCs/>
          <w:sz w:val="26"/>
          <w:szCs w:val="26"/>
        </w:rPr>
      </w:pPr>
      <w:r w:rsidRPr="00521CAF">
        <w:rPr>
          <w:b/>
          <w:bCs/>
          <w:sz w:val="26"/>
          <w:szCs w:val="26"/>
        </w:rPr>
        <w:t xml:space="preserve">городского округа Верхний Тагил </w:t>
      </w:r>
    </w:p>
    <w:p w:rsidR="007D71C8" w:rsidRPr="00521CAF" w:rsidRDefault="007D71C8" w:rsidP="007D71C8">
      <w:pPr>
        <w:jc w:val="center"/>
        <w:rPr>
          <w:b/>
          <w:bCs/>
          <w:sz w:val="26"/>
          <w:szCs w:val="26"/>
        </w:rPr>
      </w:pPr>
      <w:r w:rsidRPr="00521CAF">
        <w:rPr>
          <w:b/>
          <w:bCs/>
          <w:sz w:val="26"/>
          <w:szCs w:val="26"/>
          <w:u w:val="single"/>
        </w:rPr>
        <w:t xml:space="preserve">за </w:t>
      </w:r>
      <w:r w:rsidR="00B00B71" w:rsidRPr="00521CAF">
        <w:rPr>
          <w:b/>
          <w:bCs/>
          <w:sz w:val="26"/>
          <w:szCs w:val="26"/>
          <w:u w:val="single"/>
        </w:rPr>
        <w:t>12</w:t>
      </w:r>
      <w:r w:rsidRPr="00521CAF">
        <w:rPr>
          <w:b/>
          <w:bCs/>
          <w:sz w:val="26"/>
          <w:szCs w:val="26"/>
          <w:u w:val="single"/>
        </w:rPr>
        <w:t xml:space="preserve"> месяцев 2015 года</w:t>
      </w:r>
    </w:p>
    <w:p w:rsidR="007D71C8" w:rsidRPr="00521CAF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521CAF" w:rsidRDefault="007D71C8" w:rsidP="007D71C8">
      <w:pPr>
        <w:pStyle w:val="a5"/>
        <w:jc w:val="both"/>
        <w:rPr>
          <w:sz w:val="27"/>
          <w:szCs w:val="26"/>
        </w:rPr>
      </w:pPr>
      <w:r w:rsidRPr="00521CAF">
        <w:rPr>
          <w:b/>
          <w:sz w:val="27"/>
          <w:szCs w:val="26"/>
          <w:u w:val="single"/>
        </w:rPr>
        <w:t>Промышленность</w:t>
      </w:r>
      <w:r w:rsidRPr="00521CAF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521CAF" w:rsidRDefault="007D71C8" w:rsidP="007D71C8">
      <w:pPr>
        <w:pStyle w:val="a5"/>
        <w:ind w:firstLine="0"/>
        <w:jc w:val="both"/>
        <w:rPr>
          <w:b/>
          <w:sz w:val="27"/>
          <w:szCs w:val="26"/>
        </w:rPr>
      </w:pPr>
      <w:r w:rsidRPr="00521CAF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6013C8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2911C6" w:rsidRPr="006013C8">
        <w:rPr>
          <w:sz w:val="27"/>
          <w:szCs w:val="26"/>
        </w:rPr>
        <w:t>12</w:t>
      </w:r>
      <w:r w:rsidRPr="006013C8">
        <w:rPr>
          <w:sz w:val="27"/>
          <w:szCs w:val="26"/>
        </w:rPr>
        <w:t xml:space="preserve"> месяцев 2015 года </w:t>
      </w:r>
      <w:r w:rsidR="006013C8" w:rsidRPr="006013C8">
        <w:rPr>
          <w:sz w:val="27"/>
          <w:szCs w:val="26"/>
        </w:rPr>
        <w:t>снизился</w:t>
      </w:r>
      <w:r w:rsidRPr="006013C8">
        <w:rPr>
          <w:sz w:val="27"/>
          <w:szCs w:val="26"/>
        </w:rPr>
        <w:t xml:space="preserve"> на </w:t>
      </w:r>
      <w:r w:rsidR="006013C8" w:rsidRPr="006013C8">
        <w:rPr>
          <w:sz w:val="27"/>
          <w:szCs w:val="26"/>
        </w:rPr>
        <w:t>23,7</w:t>
      </w:r>
      <w:r w:rsidRPr="006013C8">
        <w:rPr>
          <w:sz w:val="27"/>
          <w:szCs w:val="26"/>
        </w:rPr>
        <w:t xml:space="preserve">% и составил </w:t>
      </w:r>
      <w:r w:rsidR="00030CC8" w:rsidRPr="006013C8">
        <w:rPr>
          <w:sz w:val="27"/>
          <w:szCs w:val="26"/>
        </w:rPr>
        <w:t>7 090,9</w:t>
      </w:r>
      <w:r w:rsidRPr="006013C8">
        <w:rPr>
          <w:sz w:val="27"/>
          <w:szCs w:val="26"/>
        </w:rPr>
        <w:t xml:space="preserve"> млн. рублей (</w:t>
      </w:r>
      <w:r w:rsidR="002911C6" w:rsidRPr="006013C8">
        <w:rPr>
          <w:sz w:val="27"/>
          <w:szCs w:val="26"/>
        </w:rPr>
        <w:t>12</w:t>
      </w:r>
      <w:r w:rsidRPr="006013C8">
        <w:rPr>
          <w:sz w:val="27"/>
          <w:szCs w:val="26"/>
        </w:rPr>
        <w:t xml:space="preserve"> месяцев 2014 года – </w:t>
      </w:r>
      <w:r w:rsidR="00030CC8" w:rsidRPr="006013C8">
        <w:rPr>
          <w:sz w:val="27"/>
          <w:szCs w:val="26"/>
        </w:rPr>
        <w:t>9 292,2</w:t>
      </w:r>
      <w:r w:rsidRPr="006013C8">
        <w:rPr>
          <w:sz w:val="27"/>
          <w:szCs w:val="26"/>
        </w:rPr>
        <w:t xml:space="preserve"> млн. рублей).</w:t>
      </w:r>
      <w:r w:rsidRPr="00521CAF">
        <w:rPr>
          <w:sz w:val="27"/>
          <w:szCs w:val="26"/>
        </w:rPr>
        <w:t xml:space="preserve"> </w:t>
      </w: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521CAF">
        <w:rPr>
          <w:sz w:val="27"/>
          <w:szCs w:val="26"/>
        </w:rPr>
        <w:t xml:space="preserve">Среднемесячная заработная плата за </w:t>
      </w:r>
      <w:r w:rsidR="003C73B0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2015 года в сравнении с аналогичным периодом 2014 года уменьшилась на </w:t>
      </w:r>
      <w:r w:rsidR="003C7A87" w:rsidRPr="00521CAF">
        <w:rPr>
          <w:sz w:val="27"/>
          <w:szCs w:val="26"/>
        </w:rPr>
        <w:t>2,6</w:t>
      </w:r>
      <w:r w:rsidRPr="00521CAF">
        <w:rPr>
          <w:sz w:val="27"/>
          <w:szCs w:val="26"/>
        </w:rPr>
        <w:t xml:space="preserve"> % и составила </w:t>
      </w:r>
      <w:r w:rsidR="003C7A87" w:rsidRPr="00521CAF">
        <w:rPr>
          <w:sz w:val="27"/>
          <w:szCs w:val="26"/>
        </w:rPr>
        <w:t>52 156,2</w:t>
      </w:r>
      <w:r w:rsidRPr="00521CAF">
        <w:rPr>
          <w:sz w:val="27"/>
          <w:szCs w:val="26"/>
        </w:rPr>
        <w:t xml:space="preserve"> рубля (</w:t>
      </w:r>
      <w:r w:rsidR="003C73B0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2014 года – </w:t>
      </w:r>
      <w:r w:rsidR="003C7A87" w:rsidRPr="00521CAF">
        <w:rPr>
          <w:sz w:val="27"/>
          <w:szCs w:val="26"/>
        </w:rPr>
        <w:t>53 563</w:t>
      </w:r>
      <w:r w:rsidRPr="00521CAF">
        <w:rPr>
          <w:sz w:val="27"/>
          <w:szCs w:val="26"/>
        </w:rPr>
        <w:t xml:space="preserve"> руб.).</w:t>
      </w: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521CAF" w:rsidRDefault="007D71C8" w:rsidP="007D71C8">
      <w:pPr>
        <w:pStyle w:val="a5"/>
        <w:jc w:val="both"/>
        <w:rPr>
          <w:sz w:val="27"/>
          <w:szCs w:val="26"/>
        </w:rPr>
      </w:pPr>
      <w:r w:rsidRPr="00521CAF">
        <w:rPr>
          <w:b/>
          <w:sz w:val="27"/>
          <w:szCs w:val="26"/>
          <w:u w:val="single"/>
        </w:rPr>
        <w:t>Сельское хозяйство</w:t>
      </w:r>
      <w:r w:rsidRPr="00521CAF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521CAF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521CAF">
        <w:rPr>
          <w:b/>
          <w:i/>
          <w:sz w:val="27"/>
          <w:szCs w:val="26"/>
        </w:rPr>
        <w:t>Куратье</w:t>
      </w:r>
      <w:proofErr w:type="spellEnd"/>
      <w:r w:rsidRPr="00521CAF">
        <w:rPr>
          <w:b/>
          <w:i/>
          <w:sz w:val="27"/>
          <w:szCs w:val="26"/>
        </w:rPr>
        <w:t>» (производственная площадка «Кировградская»)</w:t>
      </w:r>
      <w:r w:rsidRPr="00521CAF">
        <w:rPr>
          <w:b/>
          <w:bCs/>
          <w:i/>
          <w:iCs/>
          <w:sz w:val="27"/>
          <w:szCs w:val="26"/>
        </w:rPr>
        <w:t>.</w:t>
      </w:r>
      <w:r w:rsidRPr="00521CAF">
        <w:rPr>
          <w:sz w:val="27"/>
          <w:szCs w:val="26"/>
        </w:rPr>
        <w:t xml:space="preserve"> Объем сел</w:t>
      </w:r>
      <w:r w:rsidR="003C73B0" w:rsidRPr="00521CAF">
        <w:rPr>
          <w:sz w:val="27"/>
          <w:szCs w:val="26"/>
        </w:rPr>
        <w:t>ьскохозяйственной продукции за 12</w:t>
      </w:r>
      <w:r w:rsidRPr="00521CAF">
        <w:rPr>
          <w:sz w:val="27"/>
          <w:szCs w:val="26"/>
        </w:rPr>
        <w:t xml:space="preserve"> месяцев 2015 года составил – </w:t>
      </w:r>
      <w:r w:rsidR="0023372F">
        <w:rPr>
          <w:sz w:val="27"/>
          <w:szCs w:val="26"/>
        </w:rPr>
        <w:t>1 198,3</w:t>
      </w:r>
      <w:r w:rsidRPr="00521CAF">
        <w:rPr>
          <w:sz w:val="27"/>
          <w:szCs w:val="26"/>
        </w:rPr>
        <w:t xml:space="preserve"> млн. рублей, в сравнении с аналогичным периодом 2014 года произошло </w:t>
      </w:r>
      <w:r w:rsidR="00666D09">
        <w:rPr>
          <w:sz w:val="27"/>
          <w:szCs w:val="26"/>
        </w:rPr>
        <w:t>увеличение</w:t>
      </w:r>
      <w:r w:rsidRPr="00521CAF">
        <w:rPr>
          <w:sz w:val="27"/>
          <w:szCs w:val="26"/>
        </w:rPr>
        <w:t xml:space="preserve"> объема продукции на </w:t>
      </w:r>
      <w:r w:rsidR="00666D09">
        <w:rPr>
          <w:sz w:val="27"/>
          <w:szCs w:val="26"/>
        </w:rPr>
        <w:t>48</w:t>
      </w:r>
      <w:r w:rsidRPr="00521CAF">
        <w:rPr>
          <w:sz w:val="27"/>
          <w:szCs w:val="26"/>
        </w:rPr>
        <w:t xml:space="preserve"> % (за </w:t>
      </w:r>
      <w:r w:rsidR="003C73B0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2014 года – </w:t>
      </w:r>
      <w:r w:rsidR="00AE5332" w:rsidRPr="00521CAF">
        <w:rPr>
          <w:sz w:val="27"/>
          <w:szCs w:val="26"/>
        </w:rPr>
        <w:t>622,1</w:t>
      </w:r>
      <w:r w:rsidRPr="00521CAF">
        <w:rPr>
          <w:sz w:val="27"/>
          <w:szCs w:val="26"/>
        </w:rPr>
        <w:t xml:space="preserve"> млн. рублей).</w:t>
      </w:r>
    </w:p>
    <w:p w:rsidR="007D71C8" w:rsidRPr="00521CAF" w:rsidRDefault="007D71C8" w:rsidP="007D71C8">
      <w:pPr>
        <w:pStyle w:val="a5"/>
        <w:jc w:val="both"/>
        <w:rPr>
          <w:sz w:val="27"/>
          <w:szCs w:val="26"/>
        </w:rPr>
      </w:pPr>
      <w:r w:rsidRPr="00521CAF">
        <w:rPr>
          <w:sz w:val="27"/>
          <w:szCs w:val="26"/>
        </w:rPr>
        <w:t xml:space="preserve">Среднемесячная заработная плата за </w:t>
      </w:r>
      <w:r w:rsidR="003C73B0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2015 года в сравнении с аналогичным периодом 2014 года </w:t>
      </w:r>
      <w:r w:rsidR="003A15B8" w:rsidRPr="00521CAF">
        <w:rPr>
          <w:sz w:val="27"/>
          <w:szCs w:val="26"/>
        </w:rPr>
        <w:t>увеличилась</w:t>
      </w:r>
      <w:r w:rsidR="00556170" w:rsidRPr="00521CAF">
        <w:rPr>
          <w:sz w:val="27"/>
          <w:szCs w:val="26"/>
        </w:rPr>
        <w:t xml:space="preserve"> на 1</w:t>
      </w:r>
      <w:r w:rsidR="004B05DC">
        <w:rPr>
          <w:sz w:val="27"/>
          <w:szCs w:val="26"/>
        </w:rPr>
        <w:t>5</w:t>
      </w:r>
      <w:r w:rsidR="00556170" w:rsidRPr="00521CAF">
        <w:rPr>
          <w:sz w:val="27"/>
          <w:szCs w:val="26"/>
        </w:rPr>
        <w:t>,4%</w:t>
      </w:r>
      <w:r w:rsidRPr="00521CAF">
        <w:rPr>
          <w:sz w:val="27"/>
          <w:szCs w:val="26"/>
        </w:rPr>
        <w:t xml:space="preserve"> и составила </w:t>
      </w:r>
      <w:r w:rsidR="003A15B8" w:rsidRPr="00521CAF">
        <w:rPr>
          <w:sz w:val="27"/>
          <w:szCs w:val="26"/>
        </w:rPr>
        <w:t>15</w:t>
      </w:r>
      <w:r w:rsidR="004B05DC">
        <w:rPr>
          <w:sz w:val="27"/>
          <w:szCs w:val="26"/>
        </w:rPr>
        <w:t> 896,5</w:t>
      </w:r>
      <w:r w:rsidRPr="00521CAF">
        <w:rPr>
          <w:sz w:val="27"/>
          <w:szCs w:val="26"/>
        </w:rPr>
        <w:t xml:space="preserve"> рублей (</w:t>
      </w:r>
      <w:r w:rsidR="003C73B0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</w:t>
      </w:r>
      <w:r w:rsidR="003A15B8" w:rsidRPr="00521CAF">
        <w:rPr>
          <w:sz w:val="27"/>
          <w:szCs w:val="26"/>
        </w:rPr>
        <w:t>4</w:t>
      </w:r>
      <w:r w:rsidRPr="00521CAF">
        <w:rPr>
          <w:sz w:val="27"/>
          <w:szCs w:val="26"/>
        </w:rPr>
        <w:t xml:space="preserve"> года – 13 </w:t>
      </w:r>
      <w:r w:rsidR="003A15B8" w:rsidRPr="00521CAF">
        <w:rPr>
          <w:sz w:val="27"/>
          <w:szCs w:val="26"/>
        </w:rPr>
        <w:t>450</w:t>
      </w:r>
      <w:r w:rsidRPr="00521CAF">
        <w:rPr>
          <w:sz w:val="27"/>
          <w:szCs w:val="26"/>
        </w:rPr>
        <w:t xml:space="preserve"> руб.).  </w:t>
      </w:r>
    </w:p>
    <w:p w:rsidR="007D71C8" w:rsidRPr="00521CAF" w:rsidRDefault="007D71C8" w:rsidP="003C73B0">
      <w:pPr>
        <w:pStyle w:val="a5"/>
        <w:jc w:val="both"/>
        <w:rPr>
          <w:sz w:val="27"/>
          <w:szCs w:val="26"/>
        </w:rPr>
      </w:pPr>
      <w:r w:rsidRPr="00521CAF">
        <w:rPr>
          <w:sz w:val="27"/>
          <w:szCs w:val="26"/>
        </w:rPr>
        <w:tab/>
      </w:r>
    </w:p>
    <w:p w:rsidR="007D71C8" w:rsidRPr="00521CAF" w:rsidRDefault="007D71C8" w:rsidP="003C73B0">
      <w:pPr>
        <w:pStyle w:val="a5"/>
        <w:jc w:val="both"/>
        <w:rPr>
          <w:sz w:val="27"/>
          <w:szCs w:val="26"/>
        </w:rPr>
      </w:pPr>
      <w:r w:rsidRPr="00521CAF">
        <w:rPr>
          <w:sz w:val="27"/>
          <w:szCs w:val="26"/>
        </w:rPr>
        <w:t xml:space="preserve">Задолженности по заработной плате по состоянию на </w:t>
      </w:r>
      <w:r w:rsidR="003C73B0" w:rsidRPr="00521CAF">
        <w:rPr>
          <w:sz w:val="27"/>
          <w:szCs w:val="26"/>
        </w:rPr>
        <w:t>31.12</w:t>
      </w:r>
      <w:r w:rsidRPr="00521CAF">
        <w:rPr>
          <w:sz w:val="27"/>
          <w:szCs w:val="26"/>
        </w:rPr>
        <w:t xml:space="preserve">.2015 года на предприятиях и организациях (в том числе бюджетных) городского округа Верхний Тагил нет. </w:t>
      </w:r>
    </w:p>
    <w:p w:rsidR="007D71C8" w:rsidRPr="00521CAF" w:rsidRDefault="007D71C8" w:rsidP="007D71C8">
      <w:pPr>
        <w:pStyle w:val="a5"/>
        <w:jc w:val="both"/>
        <w:rPr>
          <w:sz w:val="26"/>
          <w:szCs w:val="26"/>
        </w:rPr>
      </w:pP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521CAF">
        <w:rPr>
          <w:sz w:val="27"/>
          <w:szCs w:val="26"/>
        </w:rPr>
        <w:t xml:space="preserve">По данным статистической отчетности </w:t>
      </w:r>
      <w:r w:rsidRPr="00521CAF">
        <w:rPr>
          <w:b/>
          <w:sz w:val="27"/>
          <w:szCs w:val="26"/>
          <w:u w:val="single"/>
        </w:rPr>
        <w:t>общий объем инвестиций</w:t>
      </w:r>
      <w:r w:rsidRPr="00521CAF">
        <w:rPr>
          <w:sz w:val="27"/>
          <w:szCs w:val="26"/>
        </w:rPr>
        <w:t xml:space="preserve"> по городскому округу Верхний Тагил за </w:t>
      </w:r>
      <w:r w:rsidR="0074578C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2015 год увеличился </w:t>
      </w:r>
      <w:r w:rsidR="0074578C" w:rsidRPr="00521CAF">
        <w:rPr>
          <w:sz w:val="27"/>
          <w:szCs w:val="26"/>
        </w:rPr>
        <w:t>на 57%</w:t>
      </w:r>
      <w:r w:rsidRPr="00521CAF">
        <w:rPr>
          <w:sz w:val="27"/>
          <w:szCs w:val="26"/>
        </w:rPr>
        <w:t xml:space="preserve"> и составил </w:t>
      </w:r>
      <w:r w:rsidR="0074578C" w:rsidRPr="00521CAF">
        <w:rPr>
          <w:sz w:val="27"/>
          <w:szCs w:val="26"/>
        </w:rPr>
        <w:t>8 270,9</w:t>
      </w:r>
      <w:r w:rsidRPr="00521CAF">
        <w:rPr>
          <w:sz w:val="27"/>
          <w:szCs w:val="26"/>
        </w:rPr>
        <w:t xml:space="preserve"> млн. руб. (</w:t>
      </w:r>
      <w:r w:rsidR="0074578C" w:rsidRPr="00521CAF">
        <w:rPr>
          <w:sz w:val="27"/>
          <w:szCs w:val="26"/>
        </w:rPr>
        <w:t>12</w:t>
      </w:r>
      <w:r w:rsidRPr="00521CAF">
        <w:rPr>
          <w:sz w:val="27"/>
          <w:szCs w:val="26"/>
        </w:rPr>
        <w:t xml:space="preserve"> месяцев 2014 года – </w:t>
      </w:r>
      <w:r w:rsidR="0074578C" w:rsidRPr="00521CAF">
        <w:rPr>
          <w:sz w:val="27"/>
          <w:szCs w:val="26"/>
        </w:rPr>
        <w:t>5 268,5</w:t>
      </w:r>
      <w:r w:rsidRPr="00521CAF">
        <w:rPr>
          <w:sz w:val="27"/>
          <w:szCs w:val="26"/>
        </w:rPr>
        <w:t xml:space="preserve"> млн. руб.).</w:t>
      </w:r>
    </w:p>
    <w:p w:rsidR="007D71C8" w:rsidRPr="00521CAF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521CAF" w:rsidRDefault="007D71C8" w:rsidP="007D71C8">
      <w:pPr>
        <w:pStyle w:val="a5"/>
        <w:jc w:val="both"/>
        <w:rPr>
          <w:sz w:val="27"/>
          <w:szCs w:val="26"/>
        </w:rPr>
      </w:pPr>
      <w:r w:rsidRPr="00521CAF">
        <w:rPr>
          <w:sz w:val="27"/>
          <w:szCs w:val="27"/>
        </w:rPr>
        <w:t xml:space="preserve">По данным статистической отчетности </w:t>
      </w:r>
      <w:r w:rsidRPr="00521CAF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521CAF">
        <w:rPr>
          <w:sz w:val="27"/>
          <w:szCs w:val="27"/>
        </w:rPr>
        <w:t xml:space="preserve"> </w:t>
      </w:r>
      <w:r w:rsidR="003C7A87" w:rsidRPr="00521CAF">
        <w:rPr>
          <w:sz w:val="27"/>
          <w:szCs w:val="26"/>
        </w:rPr>
        <w:t>за 12 месяцев 2015 года в сравнении с аналогичным периодом 2014 года уменьшилась на 7,6 % и составила 31 238,5 рубля (12 месяцев 2014 года – 33 806,6 руб.).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 </w:t>
      </w:r>
    </w:p>
    <w:p w:rsidR="007D71C8" w:rsidRPr="00521CAF" w:rsidRDefault="007D71C8" w:rsidP="007D71C8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521CAF">
        <w:rPr>
          <w:b/>
          <w:color w:val="FF0000"/>
          <w:sz w:val="27"/>
          <w:szCs w:val="27"/>
        </w:rPr>
        <w:tab/>
      </w:r>
      <w:r w:rsidRPr="00521CAF">
        <w:rPr>
          <w:b/>
          <w:sz w:val="27"/>
          <w:szCs w:val="27"/>
          <w:u w:val="single"/>
        </w:rPr>
        <w:t>Оборот розничной торговли и общественного питания</w:t>
      </w:r>
      <w:r w:rsidRPr="00521CAF">
        <w:rPr>
          <w:sz w:val="27"/>
          <w:szCs w:val="27"/>
        </w:rPr>
        <w:t xml:space="preserve"> за </w:t>
      </w:r>
      <w:r w:rsidR="006F373D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составил </w:t>
      </w:r>
      <w:r w:rsidR="006F373D" w:rsidRPr="00521CAF">
        <w:rPr>
          <w:sz w:val="27"/>
          <w:szCs w:val="27"/>
        </w:rPr>
        <w:t>918,4</w:t>
      </w:r>
      <w:r w:rsidRPr="00521CAF">
        <w:rPr>
          <w:sz w:val="27"/>
          <w:szCs w:val="27"/>
        </w:rPr>
        <w:t xml:space="preserve"> млн. рублей, что в текущих ценах выше уровня 2014 года на </w:t>
      </w:r>
      <w:r w:rsidR="00FE1A6B" w:rsidRPr="00521CAF">
        <w:rPr>
          <w:sz w:val="27"/>
          <w:szCs w:val="27"/>
        </w:rPr>
        <w:t>4,4</w:t>
      </w:r>
      <w:r w:rsidRPr="00521CAF">
        <w:rPr>
          <w:sz w:val="27"/>
          <w:szCs w:val="27"/>
        </w:rPr>
        <w:t>% (</w:t>
      </w:r>
      <w:r w:rsidR="006F373D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</w:t>
      </w:r>
      <w:r w:rsidR="006F373D" w:rsidRPr="00521CAF">
        <w:rPr>
          <w:sz w:val="27"/>
          <w:szCs w:val="27"/>
        </w:rPr>
        <w:t>879,6</w:t>
      </w:r>
      <w:r w:rsidRPr="00521CAF">
        <w:rPr>
          <w:sz w:val="27"/>
          <w:szCs w:val="27"/>
        </w:rPr>
        <w:t xml:space="preserve"> млн. руб.).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За </w:t>
      </w:r>
      <w:r w:rsidR="000D6496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в Государственное казенное учреждение службы занятости населения Свердловской области «Кировградский центр занятости» </w:t>
      </w:r>
      <w:r w:rsidRPr="00521CAF">
        <w:rPr>
          <w:b/>
          <w:sz w:val="27"/>
          <w:szCs w:val="27"/>
          <w:u w:val="single"/>
        </w:rPr>
        <w:t>по</w:t>
      </w:r>
      <w:r w:rsidRPr="00521CAF">
        <w:rPr>
          <w:sz w:val="27"/>
          <w:szCs w:val="27"/>
          <w:u w:val="single"/>
        </w:rPr>
        <w:t xml:space="preserve"> </w:t>
      </w:r>
      <w:r w:rsidRPr="00521CAF">
        <w:rPr>
          <w:b/>
          <w:sz w:val="27"/>
          <w:szCs w:val="27"/>
          <w:u w:val="single"/>
        </w:rPr>
        <w:t>вопросу трудоустройства</w:t>
      </w:r>
      <w:r w:rsidRPr="00521CAF">
        <w:rPr>
          <w:sz w:val="27"/>
          <w:szCs w:val="27"/>
        </w:rPr>
        <w:t xml:space="preserve"> обратилось </w:t>
      </w:r>
      <w:r w:rsidR="000D6496" w:rsidRPr="00521CAF">
        <w:rPr>
          <w:sz w:val="27"/>
          <w:szCs w:val="27"/>
        </w:rPr>
        <w:t>740</w:t>
      </w:r>
      <w:r w:rsidRPr="00521CAF">
        <w:rPr>
          <w:sz w:val="27"/>
          <w:szCs w:val="27"/>
        </w:rPr>
        <w:t xml:space="preserve"> человек, что на </w:t>
      </w:r>
      <w:r w:rsidR="000D6496" w:rsidRPr="00521CAF">
        <w:rPr>
          <w:sz w:val="27"/>
          <w:szCs w:val="27"/>
        </w:rPr>
        <w:t>19,9</w:t>
      </w:r>
      <w:r w:rsidRPr="00521CAF">
        <w:rPr>
          <w:sz w:val="27"/>
          <w:szCs w:val="27"/>
        </w:rPr>
        <w:t xml:space="preserve"> % больше, чем за алогичный период 2014 года. 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Количество трудоустроенных за </w:t>
      </w:r>
      <w:r w:rsidR="002C0E7F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</w:t>
      </w:r>
      <w:r w:rsidR="002C0E7F" w:rsidRPr="00521CAF">
        <w:rPr>
          <w:sz w:val="27"/>
          <w:szCs w:val="27"/>
        </w:rPr>
        <w:t>почти не изменилось</w:t>
      </w:r>
      <w:r w:rsidRPr="00521CAF">
        <w:rPr>
          <w:sz w:val="27"/>
          <w:szCs w:val="27"/>
        </w:rPr>
        <w:t xml:space="preserve"> и составило </w:t>
      </w:r>
      <w:r w:rsidR="002C0E7F" w:rsidRPr="00521CAF">
        <w:rPr>
          <w:sz w:val="27"/>
          <w:szCs w:val="27"/>
        </w:rPr>
        <w:t>200</w:t>
      </w:r>
      <w:r w:rsidRPr="00521CAF">
        <w:rPr>
          <w:sz w:val="27"/>
          <w:szCs w:val="27"/>
        </w:rPr>
        <w:t xml:space="preserve"> человек (</w:t>
      </w:r>
      <w:r w:rsidR="002C0E7F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</w:t>
      </w:r>
      <w:r w:rsidR="002C0E7F" w:rsidRPr="00521CAF">
        <w:rPr>
          <w:sz w:val="27"/>
          <w:szCs w:val="27"/>
        </w:rPr>
        <w:t>201</w:t>
      </w:r>
      <w:r w:rsidRPr="00521CAF">
        <w:rPr>
          <w:sz w:val="27"/>
          <w:szCs w:val="27"/>
        </w:rPr>
        <w:t xml:space="preserve"> человек). 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lastRenderedPageBreak/>
        <w:t xml:space="preserve">За </w:t>
      </w:r>
      <w:r w:rsidR="00B71487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произошло увеличение </w:t>
      </w:r>
      <w:r w:rsidRPr="00521CAF">
        <w:rPr>
          <w:b/>
          <w:sz w:val="27"/>
          <w:szCs w:val="27"/>
          <w:u w:val="single"/>
        </w:rPr>
        <w:t>численности безработных</w:t>
      </w:r>
      <w:r w:rsidRPr="00521CAF">
        <w:rPr>
          <w:b/>
          <w:sz w:val="27"/>
          <w:szCs w:val="27"/>
        </w:rPr>
        <w:t>,</w:t>
      </w:r>
      <w:r w:rsidRPr="00521CAF">
        <w:rPr>
          <w:sz w:val="27"/>
          <w:szCs w:val="27"/>
        </w:rPr>
        <w:t xml:space="preserve"> стоящих на учете в службе занятости, на </w:t>
      </w:r>
      <w:r w:rsidR="00B71487" w:rsidRPr="00521CAF">
        <w:rPr>
          <w:sz w:val="27"/>
          <w:szCs w:val="27"/>
        </w:rPr>
        <w:t>78</w:t>
      </w:r>
      <w:r w:rsidRPr="00521CAF">
        <w:rPr>
          <w:sz w:val="27"/>
          <w:szCs w:val="27"/>
        </w:rPr>
        <w:t xml:space="preserve"> человек, </w:t>
      </w:r>
      <w:r w:rsidRPr="00521CAF">
        <w:rPr>
          <w:b/>
          <w:sz w:val="27"/>
          <w:szCs w:val="27"/>
          <w:u w:val="single"/>
        </w:rPr>
        <w:t>уровень регистрируемой безработицы</w:t>
      </w:r>
      <w:r w:rsidRPr="00521CAF">
        <w:rPr>
          <w:sz w:val="27"/>
          <w:szCs w:val="27"/>
        </w:rPr>
        <w:t xml:space="preserve"> от численности экономически активного населения вырос на 0,</w:t>
      </w:r>
      <w:r w:rsidR="00B71487" w:rsidRPr="00521CAF">
        <w:rPr>
          <w:sz w:val="27"/>
          <w:szCs w:val="27"/>
        </w:rPr>
        <w:t>6</w:t>
      </w:r>
      <w:r w:rsidRPr="00521CAF">
        <w:rPr>
          <w:sz w:val="27"/>
          <w:szCs w:val="27"/>
        </w:rPr>
        <w:t xml:space="preserve"> пункта и составил 2,</w:t>
      </w:r>
      <w:r w:rsidR="00B71487" w:rsidRPr="00521CAF">
        <w:rPr>
          <w:sz w:val="27"/>
          <w:szCs w:val="27"/>
        </w:rPr>
        <w:t>7</w:t>
      </w:r>
      <w:r w:rsidRPr="00521CAF">
        <w:rPr>
          <w:sz w:val="27"/>
          <w:szCs w:val="27"/>
        </w:rPr>
        <w:t xml:space="preserve">%. 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В городском округе Верхний Тагил наблюдается тенденция естественной убыли населения. За </w:t>
      </w:r>
      <w:r w:rsidR="00B71487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</w:t>
      </w:r>
      <w:r w:rsidRPr="00521CAF">
        <w:rPr>
          <w:b/>
          <w:sz w:val="27"/>
          <w:szCs w:val="27"/>
          <w:u w:val="single"/>
        </w:rPr>
        <w:t>число умерших</w:t>
      </w:r>
      <w:r w:rsidRPr="00521CAF">
        <w:rPr>
          <w:sz w:val="27"/>
          <w:szCs w:val="27"/>
        </w:rPr>
        <w:t xml:space="preserve"> составило </w:t>
      </w:r>
      <w:r w:rsidR="003A197E" w:rsidRPr="00521CAF">
        <w:rPr>
          <w:sz w:val="27"/>
          <w:szCs w:val="27"/>
        </w:rPr>
        <w:t>237</w:t>
      </w:r>
      <w:r w:rsidRPr="00521CAF">
        <w:rPr>
          <w:sz w:val="27"/>
          <w:szCs w:val="27"/>
        </w:rPr>
        <w:t xml:space="preserve"> человек, что выше уровня аналогичного периода 2014 года на 6 человек. </w:t>
      </w:r>
    </w:p>
    <w:p w:rsidR="007D71C8" w:rsidRPr="00521CAF" w:rsidRDefault="007D71C8" w:rsidP="007D71C8">
      <w:pPr>
        <w:pStyle w:val="a5"/>
        <w:jc w:val="both"/>
        <w:rPr>
          <w:b/>
          <w:sz w:val="27"/>
          <w:szCs w:val="27"/>
          <w:u w:val="single"/>
        </w:rPr>
      </w:pPr>
      <w:r w:rsidRPr="00521CAF">
        <w:rPr>
          <w:sz w:val="27"/>
          <w:szCs w:val="27"/>
        </w:rPr>
        <w:t xml:space="preserve">За </w:t>
      </w:r>
      <w:r w:rsidR="00A10AB3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по городскому округу Верхний Тагил было зарегистрировано </w:t>
      </w:r>
      <w:r w:rsidR="00A10AB3" w:rsidRPr="00521CAF">
        <w:rPr>
          <w:sz w:val="27"/>
          <w:szCs w:val="27"/>
        </w:rPr>
        <w:t>145</w:t>
      </w:r>
      <w:r w:rsidRPr="00521CAF">
        <w:rPr>
          <w:sz w:val="27"/>
          <w:szCs w:val="27"/>
        </w:rPr>
        <w:t xml:space="preserve"> </w:t>
      </w:r>
      <w:r w:rsidRPr="00521CAF">
        <w:rPr>
          <w:b/>
          <w:sz w:val="27"/>
          <w:szCs w:val="27"/>
          <w:u w:val="single"/>
        </w:rPr>
        <w:t>новорожденных</w:t>
      </w:r>
      <w:r w:rsidRPr="00521CAF">
        <w:rPr>
          <w:sz w:val="27"/>
          <w:szCs w:val="27"/>
        </w:rPr>
        <w:t xml:space="preserve">, что на </w:t>
      </w:r>
      <w:r w:rsidR="00A10AB3" w:rsidRPr="00521CAF">
        <w:rPr>
          <w:sz w:val="27"/>
          <w:szCs w:val="27"/>
        </w:rPr>
        <w:t>5</w:t>
      </w:r>
      <w:r w:rsidRPr="00521CAF">
        <w:rPr>
          <w:sz w:val="27"/>
          <w:szCs w:val="27"/>
        </w:rPr>
        <w:t xml:space="preserve"> человек больше, чем за </w:t>
      </w:r>
      <w:r w:rsidR="00A10AB3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года. Естественн</w:t>
      </w:r>
      <w:r w:rsidR="007128B7" w:rsidRPr="00521CAF">
        <w:rPr>
          <w:sz w:val="27"/>
          <w:szCs w:val="27"/>
        </w:rPr>
        <w:t>ая</w:t>
      </w:r>
      <w:r w:rsidRPr="00521CAF">
        <w:rPr>
          <w:sz w:val="27"/>
          <w:szCs w:val="27"/>
        </w:rPr>
        <w:t xml:space="preserve"> убыль составила </w:t>
      </w:r>
      <w:r w:rsidR="007128B7" w:rsidRPr="00521CAF">
        <w:rPr>
          <w:sz w:val="27"/>
          <w:szCs w:val="27"/>
        </w:rPr>
        <w:t>92</w:t>
      </w:r>
      <w:r w:rsidRPr="00521CAF">
        <w:rPr>
          <w:sz w:val="27"/>
          <w:szCs w:val="27"/>
        </w:rPr>
        <w:t xml:space="preserve"> человека. </w:t>
      </w:r>
    </w:p>
    <w:p w:rsidR="007D71C8" w:rsidRPr="00521CAF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Доходы бюджета</w:t>
      </w:r>
      <w:r w:rsidRPr="00521CAF">
        <w:rPr>
          <w:sz w:val="27"/>
          <w:szCs w:val="27"/>
        </w:rPr>
        <w:t xml:space="preserve"> городского округа Верхний Тагил по состоянию на </w:t>
      </w:r>
      <w:r w:rsidR="00390721" w:rsidRPr="00521CAF">
        <w:rPr>
          <w:sz w:val="27"/>
          <w:szCs w:val="27"/>
        </w:rPr>
        <w:t>31.12</w:t>
      </w:r>
      <w:r w:rsidRPr="00521CAF">
        <w:rPr>
          <w:sz w:val="27"/>
          <w:szCs w:val="27"/>
        </w:rPr>
        <w:t xml:space="preserve">.2015 года исполнены в объеме </w:t>
      </w:r>
      <w:r w:rsidR="00A96BD1" w:rsidRPr="00521CAF">
        <w:rPr>
          <w:sz w:val="27"/>
          <w:szCs w:val="27"/>
        </w:rPr>
        <w:t>391 696</w:t>
      </w:r>
      <w:r w:rsidRPr="00521CAF">
        <w:rPr>
          <w:sz w:val="27"/>
          <w:szCs w:val="27"/>
        </w:rPr>
        <w:t xml:space="preserve"> тыс. руб., что составляет </w:t>
      </w:r>
      <w:r w:rsidR="003D4835" w:rsidRPr="00521CAF">
        <w:rPr>
          <w:sz w:val="27"/>
          <w:szCs w:val="27"/>
        </w:rPr>
        <w:t>94,2</w:t>
      </w:r>
      <w:r w:rsidRPr="00521CAF">
        <w:rPr>
          <w:sz w:val="27"/>
          <w:szCs w:val="27"/>
        </w:rPr>
        <w:t xml:space="preserve"> % к уточненному плану на 2015 год и </w:t>
      </w:r>
      <w:r w:rsidR="003D4835" w:rsidRPr="00521CAF">
        <w:rPr>
          <w:sz w:val="27"/>
          <w:szCs w:val="27"/>
        </w:rPr>
        <w:t>94,1</w:t>
      </w:r>
      <w:r w:rsidRPr="00521CAF">
        <w:rPr>
          <w:sz w:val="27"/>
          <w:szCs w:val="27"/>
        </w:rPr>
        <w:t xml:space="preserve"> % к факту </w:t>
      </w:r>
      <w:r w:rsidR="00390721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года. </w:t>
      </w: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Доходная часть бюджета (собственные доходы) за </w:t>
      </w:r>
      <w:r w:rsidR="00886AC4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исполнена на </w:t>
      </w:r>
      <w:r w:rsidR="00886AC4" w:rsidRPr="00521CAF">
        <w:rPr>
          <w:sz w:val="27"/>
          <w:szCs w:val="27"/>
        </w:rPr>
        <w:t>99,1</w:t>
      </w:r>
      <w:r w:rsidRPr="00521CAF">
        <w:rPr>
          <w:sz w:val="27"/>
          <w:szCs w:val="27"/>
        </w:rPr>
        <w:t xml:space="preserve"> % к уточненному плану и составили </w:t>
      </w:r>
      <w:r w:rsidR="00886AC4" w:rsidRPr="00521CAF">
        <w:rPr>
          <w:sz w:val="27"/>
          <w:szCs w:val="27"/>
        </w:rPr>
        <w:t>154 039</w:t>
      </w:r>
      <w:r w:rsidRPr="00521CAF">
        <w:rPr>
          <w:sz w:val="27"/>
          <w:szCs w:val="27"/>
        </w:rPr>
        <w:t xml:space="preserve"> тыс. руб. </w:t>
      </w: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Фактическая наполняемость местного бюджета за счет собственных доходных источников (доля собственных доходов в местном бюджете) за </w:t>
      </w:r>
      <w:r w:rsidR="00886AC4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составила </w:t>
      </w:r>
      <w:r w:rsidR="001714A4" w:rsidRPr="00521CAF">
        <w:rPr>
          <w:sz w:val="27"/>
          <w:szCs w:val="27"/>
        </w:rPr>
        <w:t>33,6</w:t>
      </w:r>
      <w:r w:rsidRPr="00521CAF">
        <w:rPr>
          <w:sz w:val="27"/>
          <w:szCs w:val="27"/>
        </w:rPr>
        <w:t xml:space="preserve"> %.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sz w:val="27"/>
          <w:szCs w:val="27"/>
        </w:rPr>
        <w:t>Основным доходным источником является налог на доходы физических лиц, в общем объеме собственных доходов составляет 6</w:t>
      </w:r>
      <w:r w:rsidR="0031251E" w:rsidRPr="00521CAF">
        <w:rPr>
          <w:sz w:val="27"/>
          <w:szCs w:val="27"/>
        </w:rPr>
        <w:t>7</w:t>
      </w:r>
      <w:r w:rsidRPr="00521CAF">
        <w:rPr>
          <w:sz w:val="27"/>
          <w:szCs w:val="27"/>
        </w:rPr>
        <w:t xml:space="preserve"> %. Вторым по доходности источником является арендная плата за земельные участки, объем доходов составляет </w:t>
      </w:r>
      <w:r w:rsidR="00592E88" w:rsidRPr="00521CAF">
        <w:rPr>
          <w:sz w:val="27"/>
          <w:szCs w:val="27"/>
        </w:rPr>
        <w:t>13,9</w:t>
      </w:r>
      <w:r w:rsidRPr="00521CAF">
        <w:rPr>
          <w:sz w:val="27"/>
          <w:szCs w:val="27"/>
        </w:rPr>
        <w:t>% от общей суммы собственных доходов. Третьим источником является плата за негативное воздействие на окружающую среду 4,</w:t>
      </w:r>
      <w:r w:rsidR="00B00D42" w:rsidRPr="00521CAF">
        <w:rPr>
          <w:sz w:val="27"/>
          <w:szCs w:val="27"/>
        </w:rPr>
        <w:t>1</w:t>
      </w:r>
      <w:r w:rsidRPr="00521CAF">
        <w:rPr>
          <w:sz w:val="27"/>
          <w:szCs w:val="27"/>
        </w:rPr>
        <w:t>%.</w:t>
      </w:r>
    </w:p>
    <w:p w:rsidR="007D71C8" w:rsidRPr="00781458" w:rsidRDefault="007D71C8" w:rsidP="007D71C8">
      <w:pPr>
        <w:ind w:firstLine="72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За </w:t>
      </w:r>
      <w:r w:rsidR="00FF3020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проделана работа по дополнительной мобилизации </w:t>
      </w:r>
      <w:r w:rsidRPr="00781458">
        <w:rPr>
          <w:sz w:val="27"/>
          <w:szCs w:val="27"/>
        </w:rPr>
        <w:t>доходов в бюджет городского округа Верхний Тагил, погашению задолженности по налогам и платежам.</w:t>
      </w:r>
    </w:p>
    <w:p w:rsidR="007D71C8" w:rsidRPr="00781458" w:rsidRDefault="007D71C8" w:rsidP="007D71C8">
      <w:pPr>
        <w:ind w:firstLine="720"/>
        <w:jc w:val="both"/>
        <w:rPr>
          <w:sz w:val="27"/>
          <w:szCs w:val="27"/>
        </w:rPr>
      </w:pPr>
      <w:r w:rsidRPr="00781458">
        <w:rPr>
          <w:sz w:val="27"/>
          <w:szCs w:val="27"/>
        </w:rPr>
        <w:t>Администрацией городского округа Верхний Тагил было проведено:</w:t>
      </w:r>
    </w:p>
    <w:p w:rsidR="007D71C8" w:rsidRPr="00781458" w:rsidRDefault="007D71C8" w:rsidP="007D71C8">
      <w:pPr>
        <w:jc w:val="both"/>
        <w:rPr>
          <w:sz w:val="27"/>
          <w:szCs w:val="27"/>
        </w:rPr>
      </w:pPr>
      <w:r w:rsidRPr="00781458">
        <w:rPr>
          <w:sz w:val="27"/>
          <w:szCs w:val="27"/>
        </w:rPr>
        <w:t xml:space="preserve">- </w:t>
      </w:r>
      <w:r w:rsidR="00B10A2E" w:rsidRPr="00781458">
        <w:rPr>
          <w:sz w:val="27"/>
          <w:szCs w:val="27"/>
        </w:rPr>
        <w:t>12</w:t>
      </w:r>
      <w:r w:rsidRPr="00781458">
        <w:rPr>
          <w:sz w:val="27"/>
          <w:szCs w:val="27"/>
        </w:rPr>
        <w:t xml:space="preserve"> заседаний межведомственной комиссии по вопросам укрепления финансовой самостоятельности бюджета городского округа Верхний Тагил (утверждена постановлением Главы городского округа Верхний Тагил от 13.11.2012 года № 72).</w:t>
      </w:r>
    </w:p>
    <w:p w:rsidR="007D71C8" w:rsidRPr="006574E6" w:rsidRDefault="007D71C8" w:rsidP="007D71C8">
      <w:pPr>
        <w:ind w:firstLine="720"/>
        <w:jc w:val="both"/>
        <w:rPr>
          <w:sz w:val="27"/>
          <w:szCs w:val="27"/>
          <w:highlight w:val="green"/>
        </w:rPr>
      </w:pPr>
      <w:r w:rsidRPr="008820BE">
        <w:rPr>
          <w:sz w:val="27"/>
          <w:szCs w:val="27"/>
        </w:rPr>
        <w:t xml:space="preserve">На заседание комиссий в течение </w:t>
      </w:r>
      <w:r w:rsidR="006574E6" w:rsidRPr="008820BE">
        <w:rPr>
          <w:sz w:val="27"/>
          <w:szCs w:val="27"/>
        </w:rPr>
        <w:t>12</w:t>
      </w:r>
      <w:r w:rsidRPr="008820BE">
        <w:rPr>
          <w:sz w:val="27"/>
          <w:szCs w:val="27"/>
        </w:rPr>
        <w:t xml:space="preserve"> месяцев 2015 года было приглашено </w:t>
      </w:r>
      <w:r w:rsidR="008820BE" w:rsidRPr="00C81DB0">
        <w:rPr>
          <w:sz w:val="27"/>
          <w:szCs w:val="27"/>
        </w:rPr>
        <w:t>142</w:t>
      </w:r>
      <w:r w:rsidRPr="00C81DB0">
        <w:rPr>
          <w:sz w:val="27"/>
          <w:szCs w:val="27"/>
        </w:rPr>
        <w:t xml:space="preserve"> налогоплательщик</w:t>
      </w:r>
      <w:r w:rsidR="008820BE" w:rsidRPr="00C81DB0">
        <w:rPr>
          <w:sz w:val="27"/>
          <w:szCs w:val="27"/>
        </w:rPr>
        <w:t>а</w:t>
      </w:r>
      <w:r w:rsidRPr="00C81DB0">
        <w:rPr>
          <w:sz w:val="27"/>
          <w:szCs w:val="27"/>
        </w:rPr>
        <w:t xml:space="preserve">, из них по вопросу убыточности – </w:t>
      </w:r>
      <w:r w:rsidR="00C81DB0" w:rsidRPr="00C81DB0">
        <w:rPr>
          <w:sz w:val="27"/>
          <w:szCs w:val="27"/>
        </w:rPr>
        <w:t>7</w:t>
      </w:r>
      <w:r w:rsidRPr="00C81DB0">
        <w:rPr>
          <w:sz w:val="27"/>
          <w:szCs w:val="27"/>
        </w:rPr>
        <w:t xml:space="preserve">, по вопросу легализации теневой заработной платы – </w:t>
      </w:r>
      <w:r w:rsidR="00C81DB0" w:rsidRPr="00C81DB0">
        <w:rPr>
          <w:sz w:val="27"/>
          <w:szCs w:val="27"/>
        </w:rPr>
        <w:t>46</w:t>
      </w:r>
      <w:r w:rsidRPr="00C81DB0">
        <w:rPr>
          <w:sz w:val="27"/>
          <w:szCs w:val="27"/>
        </w:rPr>
        <w:t xml:space="preserve">, по вопросу снижения недоимки – </w:t>
      </w:r>
      <w:r w:rsidR="00C81DB0" w:rsidRPr="00C81DB0">
        <w:rPr>
          <w:sz w:val="27"/>
          <w:szCs w:val="27"/>
        </w:rPr>
        <w:t>92</w:t>
      </w:r>
      <w:r w:rsidRPr="00C81DB0">
        <w:rPr>
          <w:sz w:val="27"/>
          <w:szCs w:val="27"/>
        </w:rPr>
        <w:t xml:space="preserve">. </w:t>
      </w:r>
    </w:p>
    <w:p w:rsidR="007D71C8" w:rsidRPr="001C5786" w:rsidRDefault="007D71C8" w:rsidP="007D71C8">
      <w:pPr>
        <w:ind w:firstLine="720"/>
        <w:jc w:val="both"/>
        <w:rPr>
          <w:sz w:val="27"/>
          <w:szCs w:val="27"/>
        </w:rPr>
      </w:pPr>
      <w:r w:rsidRPr="0056320F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="00BE1F51" w:rsidRPr="0056320F">
        <w:rPr>
          <w:sz w:val="27"/>
          <w:szCs w:val="27"/>
        </w:rPr>
        <w:t xml:space="preserve">12 </w:t>
      </w:r>
      <w:r w:rsidRPr="00E6166B">
        <w:rPr>
          <w:sz w:val="27"/>
          <w:szCs w:val="27"/>
        </w:rPr>
        <w:t>месяцев 201</w:t>
      </w:r>
      <w:r w:rsidR="00BE1F51" w:rsidRPr="00E6166B">
        <w:rPr>
          <w:sz w:val="27"/>
          <w:szCs w:val="27"/>
        </w:rPr>
        <w:t>5</w:t>
      </w:r>
      <w:r w:rsidRPr="00E6166B">
        <w:rPr>
          <w:sz w:val="27"/>
          <w:szCs w:val="27"/>
        </w:rPr>
        <w:t xml:space="preserve"> года – </w:t>
      </w:r>
      <w:r w:rsidR="00BE1F51" w:rsidRPr="00E6166B">
        <w:rPr>
          <w:sz w:val="27"/>
          <w:szCs w:val="27"/>
        </w:rPr>
        <w:t>26</w:t>
      </w:r>
      <w:r w:rsidRPr="00E6166B">
        <w:rPr>
          <w:sz w:val="27"/>
          <w:szCs w:val="27"/>
        </w:rPr>
        <w:t xml:space="preserve">, из них по вопросу убыточности – </w:t>
      </w:r>
      <w:r w:rsidR="0056320F" w:rsidRPr="00E6166B">
        <w:rPr>
          <w:sz w:val="27"/>
          <w:szCs w:val="27"/>
        </w:rPr>
        <w:t>2</w:t>
      </w:r>
      <w:r w:rsidRPr="00E6166B">
        <w:rPr>
          <w:sz w:val="27"/>
          <w:szCs w:val="27"/>
        </w:rPr>
        <w:t>, по вопросу легализации теневой заработной платы – 1</w:t>
      </w:r>
      <w:r w:rsidR="0056320F" w:rsidRPr="00E6166B">
        <w:rPr>
          <w:sz w:val="27"/>
          <w:szCs w:val="27"/>
        </w:rPr>
        <w:t>5</w:t>
      </w:r>
      <w:r w:rsidRPr="00E6166B">
        <w:rPr>
          <w:sz w:val="27"/>
          <w:szCs w:val="27"/>
        </w:rPr>
        <w:t>, по вопросу снижения недоимки – 1</w:t>
      </w:r>
      <w:r w:rsidR="0056320F" w:rsidRPr="00E6166B">
        <w:rPr>
          <w:sz w:val="27"/>
          <w:szCs w:val="27"/>
        </w:rPr>
        <w:t>1</w:t>
      </w:r>
      <w:r w:rsidRPr="00E6166B">
        <w:rPr>
          <w:sz w:val="27"/>
          <w:szCs w:val="27"/>
        </w:rPr>
        <w:t>.</w:t>
      </w:r>
      <w:r w:rsidRPr="001C5786">
        <w:rPr>
          <w:sz w:val="27"/>
          <w:szCs w:val="27"/>
        </w:rPr>
        <w:t xml:space="preserve"> </w:t>
      </w:r>
    </w:p>
    <w:p w:rsidR="007D71C8" w:rsidRPr="001C5786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7D71C8" w:rsidRPr="00521CAF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Расходы бюджета</w:t>
      </w:r>
      <w:r w:rsidRPr="00521CAF">
        <w:rPr>
          <w:sz w:val="27"/>
          <w:szCs w:val="27"/>
        </w:rPr>
        <w:t xml:space="preserve"> за </w:t>
      </w:r>
      <w:r w:rsidR="00AA4074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составили </w:t>
      </w:r>
      <w:r w:rsidR="00AA4074" w:rsidRPr="00521CAF">
        <w:rPr>
          <w:sz w:val="27"/>
          <w:szCs w:val="27"/>
        </w:rPr>
        <w:t>407 712</w:t>
      </w:r>
      <w:r w:rsidRPr="00521CAF">
        <w:rPr>
          <w:sz w:val="27"/>
          <w:szCs w:val="27"/>
        </w:rPr>
        <w:t xml:space="preserve"> тыс. руб., что составляет </w:t>
      </w:r>
      <w:r w:rsidR="00AA4074" w:rsidRPr="00521CAF">
        <w:rPr>
          <w:sz w:val="27"/>
          <w:szCs w:val="27"/>
        </w:rPr>
        <w:t>96</w:t>
      </w:r>
      <w:r w:rsidRPr="00521CAF">
        <w:rPr>
          <w:sz w:val="27"/>
          <w:szCs w:val="27"/>
        </w:rPr>
        <w:t>% к уточненному плану. Основную долю расходов составляют:</w:t>
      </w:r>
    </w:p>
    <w:p w:rsidR="007D71C8" w:rsidRPr="00521CAF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           - расходы на образование – </w:t>
      </w:r>
      <w:r w:rsidR="00BF681A" w:rsidRPr="00521CAF">
        <w:rPr>
          <w:sz w:val="27"/>
          <w:szCs w:val="27"/>
        </w:rPr>
        <w:t>239 275</w:t>
      </w:r>
      <w:r w:rsidRPr="00521CAF">
        <w:rPr>
          <w:sz w:val="27"/>
          <w:szCs w:val="27"/>
        </w:rPr>
        <w:t xml:space="preserve"> тыс. руб. (</w:t>
      </w:r>
      <w:r w:rsidR="00BF681A" w:rsidRPr="00521CAF">
        <w:rPr>
          <w:sz w:val="27"/>
          <w:szCs w:val="27"/>
        </w:rPr>
        <w:t>58,7</w:t>
      </w:r>
      <w:r w:rsidRPr="00521CAF">
        <w:rPr>
          <w:sz w:val="27"/>
          <w:szCs w:val="27"/>
        </w:rPr>
        <w:t xml:space="preserve"> % от общего объема расходов)</w:t>
      </w:r>
    </w:p>
    <w:p w:rsidR="007D71C8" w:rsidRPr="00521CAF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           - расходы на культуру – </w:t>
      </w:r>
      <w:r w:rsidR="00F300EC" w:rsidRPr="00521CAF">
        <w:rPr>
          <w:sz w:val="27"/>
          <w:szCs w:val="27"/>
        </w:rPr>
        <w:t>23 590 тыс. руб. (5,8</w:t>
      </w:r>
      <w:r w:rsidRPr="00521CAF">
        <w:rPr>
          <w:sz w:val="27"/>
          <w:szCs w:val="27"/>
        </w:rPr>
        <w:t>% от общего объема расходов);</w:t>
      </w:r>
    </w:p>
    <w:p w:rsidR="007D71C8" w:rsidRPr="00521CAF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21CAF">
        <w:rPr>
          <w:sz w:val="27"/>
          <w:szCs w:val="27"/>
        </w:rPr>
        <w:lastRenderedPageBreak/>
        <w:t xml:space="preserve">физкультуру и спорт – </w:t>
      </w:r>
      <w:r w:rsidR="0052517A" w:rsidRPr="00521CAF">
        <w:rPr>
          <w:sz w:val="27"/>
          <w:szCs w:val="27"/>
        </w:rPr>
        <w:t>31 365</w:t>
      </w:r>
      <w:r w:rsidRPr="00521CAF">
        <w:rPr>
          <w:sz w:val="27"/>
          <w:szCs w:val="27"/>
        </w:rPr>
        <w:t xml:space="preserve"> тыс. руб. (</w:t>
      </w:r>
      <w:r w:rsidR="0052517A" w:rsidRPr="00521CAF">
        <w:rPr>
          <w:sz w:val="27"/>
          <w:szCs w:val="27"/>
        </w:rPr>
        <w:t>7,7</w:t>
      </w:r>
      <w:r w:rsidRPr="00521CAF">
        <w:rPr>
          <w:sz w:val="27"/>
          <w:szCs w:val="27"/>
        </w:rPr>
        <w:t xml:space="preserve"> % от общего объема расходов); </w:t>
      </w:r>
    </w:p>
    <w:p w:rsidR="007D71C8" w:rsidRPr="00521CAF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расходы на содержание работников органов местного самоуправления – </w:t>
      </w:r>
      <w:r w:rsidR="00E05F38" w:rsidRPr="00521CAF">
        <w:rPr>
          <w:sz w:val="27"/>
          <w:szCs w:val="27"/>
        </w:rPr>
        <w:t>13 503</w:t>
      </w:r>
      <w:r w:rsidRPr="00521CAF">
        <w:rPr>
          <w:sz w:val="27"/>
          <w:szCs w:val="27"/>
        </w:rPr>
        <w:t xml:space="preserve"> тыс. руб. (3,3 % от общего объема расходов);</w:t>
      </w:r>
    </w:p>
    <w:p w:rsidR="007D71C8" w:rsidRPr="00521CAF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>расходы на жилищно-коммунальное хозяйство –</w:t>
      </w:r>
      <w:r w:rsidR="005753CD" w:rsidRPr="00521CAF">
        <w:rPr>
          <w:sz w:val="27"/>
          <w:szCs w:val="27"/>
        </w:rPr>
        <w:t>9 691</w:t>
      </w:r>
      <w:r w:rsidRPr="00521CAF">
        <w:rPr>
          <w:sz w:val="27"/>
          <w:szCs w:val="27"/>
        </w:rPr>
        <w:t xml:space="preserve"> тыс. руб. (</w:t>
      </w:r>
      <w:r w:rsidR="005753CD" w:rsidRPr="00521CAF">
        <w:rPr>
          <w:sz w:val="27"/>
          <w:szCs w:val="27"/>
        </w:rPr>
        <w:t>2,4</w:t>
      </w:r>
      <w:r w:rsidRPr="00521CAF">
        <w:rPr>
          <w:sz w:val="27"/>
          <w:szCs w:val="27"/>
        </w:rPr>
        <w:t xml:space="preserve"> % от общего объема расходов).</w:t>
      </w:r>
    </w:p>
    <w:p w:rsidR="007D71C8" w:rsidRPr="00521CAF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расходы на социальную политику – </w:t>
      </w:r>
      <w:r w:rsidR="000162D6" w:rsidRPr="00521CAF">
        <w:rPr>
          <w:sz w:val="27"/>
          <w:szCs w:val="27"/>
        </w:rPr>
        <w:t>37 514</w:t>
      </w:r>
      <w:r w:rsidRPr="00521CAF">
        <w:rPr>
          <w:sz w:val="27"/>
          <w:szCs w:val="27"/>
        </w:rPr>
        <w:t xml:space="preserve"> тыс. руб. (</w:t>
      </w:r>
      <w:r w:rsidR="000162D6" w:rsidRPr="00521CAF">
        <w:rPr>
          <w:sz w:val="27"/>
          <w:szCs w:val="27"/>
        </w:rPr>
        <w:t>9,2</w:t>
      </w:r>
      <w:r w:rsidRPr="00521CAF">
        <w:rPr>
          <w:sz w:val="27"/>
          <w:szCs w:val="27"/>
        </w:rPr>
        <w:t xml:space="preserve"> % от общего объема расходов) </w:t>
      </w:r>
    </w:p>
    <w:p w:rsidR="007D71C8" w:rsidRPr="00521CAF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521CA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521CAF" w:rsidRDefault="007D71C8" w:rsidP="007D71C8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521CAF">
        <w:rPr>
          <w:sz w:val="27"/>
          <w:szCs w:val="27"/>
        </w:rPr>
        <w:tab/>
      </w:r>
    </w:p>
    <w:p w:rsidR="007D71C8" w:rsidRPr="00521CAF" w:rsidRDefault="007D71C8" w:rsidP="007D71C8">
      <w:pPr>
        <w:ind w:firstLine="708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На территории городского округа Верхний Тагил действуют 1</w:t>
      </w:r>
      <w:r w:rsidR="0051427E" w:rsidRPr="00521CAF">
        <w:rPr>
          <w:b/>
          <w:sz w:val="27"/>
          <w:szCs w:val="27"/>
          <w:u w:val="single"/>
        </w:rPr>
        <w:t xml:space="preserve">2 </w:t>
      </w:r>
      <w:r w:rsidRPr="00521CAF">
        <w:rPr>
          <w:b/>
          <w:sz w:val="27"/>
          <w:szCs w:val="27"/>
          <w:u w:val="single"/>
        </w:rPr>
        <w:t>муниципальных программ и 32 подпрограммы</w:t>
      </w:r>
      <w:r w:rsidR="00C44DF7" w:rsidRPr="00521CAF">
        <w:rPr>
          <w:sz w:val="27"/>
          <w:szCs w:val="27"/>
        </w:rPr>
        <w:t>.</w:t>
      </w:r>
    </w:p>
    <w:p w:rsidR="007D71C8" w:rsidRPr="00521CAF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521CAF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521CAF">
        <w:rPr>
          <w:sz w:val="27"/>
          <w:szCs w:val="27"/>
        </w:rPr>
        <w:t xml:space="preserve"> за </w:t>
      </w:r>
      <w:r w:rsidR="00A54D71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составил </w:t>
      </w:r>
      <w:r w:rsidR="007602D6" w:rsidRPr="00521CAF">
        <w:rPr>
          <w:sz w:val="27"/>
          <w:szCs w:val="27"/>
        </w:rPr>
        <w:t>93,5</w:t>
      </w:r>
      <w:r w:rsidRPr="00521CAF">
        <w:rPr>
          <w:sz w:val="27"/>
          <w:szCs w:val="27"/>
        </w:rPr>
        <w:t xml:space="preserve"> %, что ниже уровня 2014 года на </w:t>
      </w:r>
      <w:r w:rsidR="007602D6" w:rsidRPr="00521CAF">
        <w:rPr>
          <w:sz w:val="27"/>
          <w:szCs w:val="27"/>
        </w:rPr>
        <w:t>1,2</w:t>
      </w:r>
      <w:r w:rsidRPr="00521CAF">
        <w:rPr>
          <w:sz w:val="27"/>
          <w:szCs w:val="27"/>
        </w:rPr>
        <w:t xml:space="preserve"> пункта (</w:t>
      </w:r>
      <w:r w:rsidR="00A54D71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</w:t>
      </w:r>
      <w:r w:rsidR="007602D6" w:rsidRPr="00521CAF">
        <w:rPr>
          <w:sz w:val="27"/>
          <w:szCs w:val="27"/>
        </w:rPr>
        <w:t>94,7</w:t>
      </w:r>
      <w:r w:rsidRPr="00521CAF">
        <w:rPr>
          <w:sz w:val="27"/>
          <w:szCs w:val="27"/>
        </w:rPr>
        <w:t xml:space="preserve"> %). 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Ввод жилья</w:t>
      </w:r>
      <w:r w:rsidRPr="00521CAF">
        <w:rPr>
          <w:b/>
          <w:sz w:val="27"/>
          <w:szCs w:val="27"/>
        </w:rPr>
        <w:t xml:space="preserve"> </w:t>
      </w:r>
      <w:r w:rsidRPr="00521CAF">
        <w:rPr>
          <w:sz w:val="27"/>
          <w:szCs w:val="27"/>
        </w:rPr>
        <w:t>на территории городского округа Верхний Тагил за</w:t>
      </w:r>
      <w:r w:rsidR="009565C0" w:rsidRPr="00521CAF">
        <w:rPr>
          <w:sz w:val="27"/>
          <w:szCs w:val="27"/>
        </w:rPr>
        <w:t xml:space="preserve"> </w:t>
      </w:r>
      <w:r w:rsidR="000162D6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в сравнении с аналогичным периодом 2014 года снизился на </w:t>
      </w:r>
      <w:r w:rsidR="00656571" w:rsidRPr="00521CAF">
        <w:rPr>
          <w:sz w:val="27"/>
          <w:szCs w:val="27"/>
        </w:rPr>
        <w:t>49</w:t>
      </w:r>
      <w:r w:rsidRPr="00521CAF">
        <w:rPr>
          <w:sz w:val="27"/>
          <w:szCs w:val="27"/>
        </w:rPr>
        <w:t xml:space="preserve">% и составил </w:t>
      </w:r>
      <w:r w:rsidR="000162D6" w:rsidRPr="00521CAF">
        <w:rPr>
          <w:sz w:val="27"/>
          <w:szCs w:val="27"/>
        </w:rPr>
        <w:t>2 808</w:t>
      </w:r>
      <w:r w:rsidRPr="00521CAF">
        <w:rPr>
          <w:sz w:val="27"/>
          <w:szCs w:val="27"/>
        </w:rPr>
        <w:t xml:space="preserve"> кв. м. (</w:t>
      </w:r>
      <w:r w:rsidR="000162D6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</w:t>
      </w:r>
      <w:r w:rsidR="000162D6" w:rsidRPr="00521CAF">
        <w:rPr>
          <w:sz w:val="27"/>
          <w:szCs w:val="27"/>
        </w:rPr>
        <w:t>14 года – 5 513</w:t>
      </w:r>
      <w:r w:rsidRPr="00521CAF">
        <w:rPr>
          <w:sz w:val="27"/>
          <w:szCs w:val="27"/>
        </w:rPr>
        <w:t xml:space="preserve"> кв. м.)</w:t>
      </w:r>
      <w:r w:rsidR="006164EF">
        <w:rPr>
          <w:sz w:val="27"/>
          <w:szCs w:val="27"/>
        </w:rPr>
        <w:t xml:space="preserve"> за счет индивидуально-жилищного строительства</w:t>
      </w:r>
      <w:r w:rsidRPr="00521CAF">
        <w:rPr>
          <w:sz w:val="27"/>
          <w:szCs w:val="27"/>
        </w:rPr>
        <w:t>.</w:t>
      </w:r>
    </w:p>
    <w:p w:rsidR="007D71C8" w:rsidRPr="00521CAF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Число зарегистрированных преступлений</w:t>
      </w:r>
      <w:r w:rsidRPr="00521CAF">
        <w:rPr>
          <w:sz w:val="27"/>
          <w:szCs w:val="27"/>
        </w:rPr>
        <w:t xml:space="preserve"> за </w:t>
      </w:r>
      <w:r w:rsidR="00D2540E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в сравнении с аналогичным периодом 2014 года снизилось на </w:t>
      </w:r>
      <w:r w:rsidR="00D2540E" w:rsidRPr="00521CAF">
        <w:rPr>
          <w:sz w:val="27"/>
          <w:szCs w:val="27"/>
        </w:rPr>
        <w:t>16,8</w:t>
      </w:r>
      <w:r w:rsidRPr="00521CAF">
        <w:rPr>
          <w:sz w:val="27"/>
          <w:szCs w:val="27"/>
        </w:rPr>
        <w:t xml:space="preserve">% и составило </w:t>
      </w:r>
      <w:r w:rsidR="00D2540E" w:rsidRPr="00521CAF">
        <w:rPr>
          <w:sz w:val="27"/>
          <w:szCs w:val="27"/>
        </w:rPr>
        <w:t>178</w:t>
      </w:r>
      <w:r w:rsidRPr="00521CAF">
        <w:rPr>
          <w:sz w:val="27"/>
          <w:szCs w:val="27"/>
        </w:rPr>
        <w:t xml:space="preserve"> единиц (</w:t>
      </w:r>
      <w:r w:rsidR="00D2540E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</w:t>
      </w:r>
      <w:r w:rsidR="00D2540E" w:rsidRPr="00521CAF">
        <w:rPr>
          <w:sz w:val="27"/>
          <w:szCs w:val="27"/>
        </w:rPr>
        <w:t>214</w:t>
      </w:r>
      <w:r w:rsidRPr="00521CAF">
        <w:rPr>
          <w:sz w:val="27"/>
          <w:szCs w:val="27"/>
        </w:rPr>
        <w:t xml:space="preserve"> единиц).</w:t>
      </w:r>
    </w:p>
    <w:p w:rsidR="007D71C8" w:rsidRPr="00521CAF" w:rsidRDefault="007D71C8" w:rsidP="007D71C8">
      <w:pPr>
        <w:pStyle w:val="a5"/>
        <w:jc w:val="both"/>
        <w:rPr>
          <w:color w:val="FF0000"/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>Количество дорожно-транспортных происшествий</w:t>
      </w:r>
      <w:r w:rsidRPr="00521CAF">
        <w:rPr>
          <w:sz w:val="27"/>
          <w:szCs w:val="27"/>
        </w:rPr>
        <w:t xml:space="preserve"> за </w:t>
      </w:r>
      <w:r w:rsidR="00C60FDC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в сравнении с аналогичным периодом 2014 года уменьшилось на </w:t>
      </w:r>
      <w:r w:rsidR="00C60FDC" w:rsidRPr="00521CAF">
        <w:rPr>
          <w:sz w:val="27"/>
          <w:szCs w:val="27"/>
        </w:rPr>
        <w:t>36,4</w:t>
      </w:r>
      <w:r w:rsidRPr="00521CAF">
        <w:rPr>
          <w:sz w:val="27"/>
          <w:szCs w:val="27"/>
        </w:rPr>
        <w:t xml:space="preserve"> % и составило </w:t>
      </w:r>
      <w:r w:rsidR="00C60FDC" w:rsidRPr="00521CAF">
        <w:rPr>
          <w:sz w:val="27"/>
          <w:szCs w:val="27"/>
        </w:rPr>
        <w:t>7</w:t>
      </w:r>
      <w:r w:rsidRPr="00521CAF">
        <w:rPr>
          <w:sz w:val="27"/>
          <w:szCs w:val="27"/>
        </w:rPr>
        <w:t xml:space="preserve"> единиц (</w:t>
      </w:r>
      <w:r w:rsidR="00C60FDC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</w:t>
      </w:r>
      <w:r w:rsidR="00C60FDC" w:rsidRPr="00521CAF">
        <w:rPr>
          <w:sz w:val="27"/>
          <w:szCs w:val="27"/>
        </w:rPr>
        <w:t>11</w:t>
      </w:r>
      <w:r w:rsidRPr="00521CAF">
        <w:rPr>
          <w:sz w:val="27"/>
          <w:szCs w:val="27"/>
        </w:rPr>
        <w:t xml:space="preserve"> единиц).</w:t>
      </w:r>
    </w:p>
    <w:p w:rsidR="007D71C8" w:rsidRPr="001C5786" w:rsidRDefault="007D71C8" w:rsidP="007D71C8">
      <w:pPr>
        <w:pStyle w:val="a5"/>
        <w:jc w:val="both"/>
        <w:rPr>
          <w:sz w:val="27"/>
          <w:szCs w:val="27"/>
        </w:rPr>
      </w:pPr>
      <w:r w:rsidRPr="00521CAF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521CAF">
        <w:rPr>
          <w:sz w:val="27"/>
          <w:szCs w:val="27"/>
        </w:rPr>
        <w:t xml:space="preserve">за </w:t>
      </w:r>
      <w:r w:rsidR="00C60FDC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2015 года в сравнении с аналогичным периодом 2014 года </w:t>
      </w:r>
      <w:r w:rsidR="007377A9" w:rsidRPr="00521CAF">
        <w:rPr>
          <w:sz w:val="27"/>
          <w:szCs w:val="27"/>
        </w:rPr>
        <w:t>почти не изменилось</w:t>
      </w:r>
      <w:r w:rsidRPr="00521CAF">
        <w:rPr>
          <w:sz w:val="27"/>
          <w:szCs w:val="27"/>
        </w:rPr>
        <w:t xml:space="preserve"> и составило </w:t>
      </w:r>
      <w:r w:rsidR="007377A9" w:rsidRPr="00521CAF">
        <w:rPr>
          <w:sz w:val="27"/>
          <w:szCs w:val="27"/>
        </w:rPr>
        <w:t>16</w:t>
      </w:r>
      <w:r w:rsidRPr="00521CAF">
        <w:rPr>
          <w:sz w:val="27"/>
          <w:szCs w:val="27"/>
        </w:rPr>
        <w:t xml:space="preserve"> единицы (</w:t>
      </w:r>
      <w:r w:rsidR="007377A9" w:rsidRPr="00521CAF">
        <w:rPr>
          <w:sz w:val="27"/>
          <w:szCs w:val="27"/>
        </w:rPr>
        <w:t>12</w:t>
      </w:r>
      <w:r w:rsidRPr="00521CAF">
        <w:rPr>
          <w:sz w:val="27"/>
          <w:szCs w:val="27"/>
        </w:rPr>
        <w:t xml:space="preserve"> месяцев 2014 года – 1</w:t>
      </w:r>
      <w:r w:rsidR="007377A9" w:rsidRPr="00521CAF">
        <w:rPr>
          <w:sz w:val="27"/>
          <w:szCs w:val="27"/>
        </w:rPr>
        <w:t>7</w:t>
      </w:r>
      <w:r w:rsidRPr="00521CAF">
        <w:rPr>
          <w:sz w:val="27"/>
          <w:szCs w:val="27"/>
        </w:rPr>
        <w:t xml:space="preserve"> единиц).</w:t>
      </w:r>
    </w:p>
    <w:p w:rsidR="007D71C8" w:rsidRPr="001C5786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F6275E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F6275E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F6275E">
        <w:rPr>
          <w:sz w:val="26"/>
          <w:szCs w:val="26"/>
        </w:rPr>
        <w:t xml:space="preserve">Начальник планово-экономического отдела   </w:t>
      </w:r>
      <w:r w:rsidR="002911C6">
        <w:rPr>
          <w:sz w:val="26"/>
          <w:szCs w:val="26"/>
        </w:rPr>
        <w:t xml:space="preserve">                             </w:t>
      </w:r>
      <w:r w:rsidRPr="00F6275E">
        <w:rPr>
          <w:sz w:val="26"/>
          <w:szCs w:val="26"/>
        </w:rPr>
        <w:t xml:space="preserve">               Е.А. </w:t>
      </w:r>
      <w:proofErr w:type="spellStart"/>
      <w:r w:rsidRPr="00F6275E">
        <w:rPr>
          <w:sz w:val="26"/>
          <w:szCs w:val="26"/>
        </w:rPr>
        <w:t>Самофеева</w:t>
      </w:r>
      <w:proofErr w:type="spellEnd"/>
    </w:p>
    <w:p w:rsidR="007D71C8" w:rsidRPr="00F6275E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F6275E">
        <w:rPr>
          <w:sz w:val="26"/>
          <w:szCs w:val="26"/>
        </w:rPr>
        <w:t>Администрации городского округа Верхний Тагил</w:t>
      </w:r>
    </w:p>
    <w:p w:rsidR="007D71C8" w:rsidRPr="00F6275E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F6275E">
        <w:rPr>
          <w:sz w:val="26"/>
          <w:szCs w:val="26"/>
        </w:rPr>
        <w:tab/>
      </w:r>
    </w:p>
    <w:p w:rsidR="007D71C8" w:rsidRPr="00F6275E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F6275E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F6275E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AB3B42" w:rsidRDefault="007D71C8" w:rsidP="007D71C8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Чистякова О.Е.</w:t>
      </w:r>
    </w:p>
    <w:p w:rsidR="007D71C8" w:rsidRPr="00AB3B42" w:rsidRDefault="007D71C8" w:rsidP="007D71C8">
      <w:pPr>
        <w:jc w:val="center"/>
        <w:rPr>
          <w:sz w:val="22"/>
          <w:szCs w:val="22"/>
        </w:rPr>
      </w:pPr>
    </w:p>
    <w:p w:rsidR="007D71C8" w:rsidRPr="00AB3B42" w:rsidRDefault="007D71C8" w:rsidP="007D71C8">
      <w:pPr>
        <w:jc w:val="center"/>
        <w:rPr>
          <w:sz w:val="22"/>
          <w:szCs w:val="22"/>
        </w:rPr>
      </w:pPr>
    </w:p>
    <w:p w:rsidR="007D71C8" w:rsidRDefault="007D71C8"/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14B67"/>
    <w:rsid w:val="000162D6"/>
    <w:rsid w:val="00030CC8"/>
    <w:rsid w:val="0003496B"/>
    <w:rsid w:val="00040BBE"/>
    <w:rsid w:val="000564D3"/>
    <w:rsid w:val="00082266"/>
    <w:rsid w:val="000858F5"/>
    <w:rsid w:val="00091F5D"/>
    <w:rsid w:val="000A21C9"/>
    <w:rsid w:val="000D6496"/>
    <w:rsid w:val="00104E26"/>
    <w:rsid w:val="00113950"/>
    <w:rsid w:val="0014142F"/>
    <w:rsid w:val="00154BF9"/>
    <w:rsid w:val="00160C65"/>
    <w:rsid w:val="001714A4"/>
    <w:rsid w:val="00175B03"/>
    <w:rsid w:val="00180DD4"/>
    <w:rsid w:val="001C5786"/>
    <w:rsid w:val="001C624A"/>
    <w:rsid w:val="001C79EC"/>
    <w:rsid w:val="001D7455"/>
    <w:rsid w:val="0023372F"/>
    <w:rsid w:val="002339D9"/>
    <w:rsid w:val="00235D88"/>
    <w:rsid w:val="00240FFA"/>
    <w:rsid w:val="00242607"/>
    <w:rsid w:val="0024273B"/>
    <w:rsid w:val="00243FC5"/>
    <w:rsid w:val="002567CD"/>
    <w:rsid w:val="00260AF4"/>
    <w:rsid w:val="002640AD"/>
    <w:rsid w:val="002911C6"/>
    <w:rsid w:val="00291F34"/>
    <w:rsid w:val="00295B7C"/>
    <w:rsid w:val="002B2777"/>
    <w:rsid w:val="002B7D86"/>
    <w:rsid w:val="002C0E7F"/>
    <w:rsid w:val="002E2190"/>
    <w:rsid w:val="002F74D0"/>
    <w:rsid w:val="002F7DE9"/>
    <w:rsid w:val="0031251E"/>
    <w:rsid w:val="0033006C"/>
    <w:rsid w:val="00350B56"/>
    <w:rsid w:val="00360E5C"/>
    <w:rsid w:val="00384BD3"/>
    <w:rsid w:val="00390721"/>
    <w:rsid w:val="003909A1"/>
    <w:rsid w:val="003A15B8"/>
    <w:rsid w:val="003A197E"/>
    <w:rsid w:val="003A5503"/>
    <w:rsid w:val="003B0612"/>
    <w:rsid w:val="003B4FF6"/>
    <w:rsid w:val="003C5453"/>
    <w:rsid w:val="003C73B0"/>
    <w:rsid w:val="003C7A87"/>
    <w:rsid w:val="003D113D"/>
    <w:rsid w:val="003D4835"/>
    <w:rsid w:val="003F0855"/>
    <w:rsid w:val="003F3BB9"/>
    <w:rsid w:val="0041556E"/>
    <w:rsid w:val="004412A0"/>
    <w:rsid w:val="00473DCF"/>
    <w:rsid w:val="004B05DC"/>
    <w:rsid w:val="004C7C99"/>
    <w:rsid w:val="00503682"/>
    <w:rsid w:val="00511E1B"/>
    <w:rsid w:val="00513A41"/>
    <w:rsid w:val="0051427E"/>
    <w:rsid w:val="00521CAF"/>
    <w:rsid w:val="0052517A"/>
    <w:rsid w:val="005474A0"/>
    <w:rsid w:val="00556170"/>
    <w:rsid w:val="0056320F"/>
    <w:rsid w:val="005753CD"/>
    <w:rsid w:val="00584653"/>
    <w:rsid w:val="0058704F"/>
    <w:rsid w:val="00592E88"/>
    <w:rsid w:val="005A464B"/>
    <w:rsid w:val="005A5CE3"/>
    <w:rsid w:val="005C0575"/>
    <w:rsid w:val="005C2B17"/>
    <w:rsid w:val="005D311A"/>
    <w:rsid w:val="005F0D9E"/>
    <w:rsid w:val="005F2CE2"/>
    <w:rsid w:val="006013C8"/>
    <w:rsid w:val="006164EF"/>
    <w:rsid w:val="00637117"/>
    <w:rsid w:val="00641882"/>
    <w:rsid w:val="00656571"/>
    <w:rsid w:val="006574E6"/>
    <w:rsid w:val="00666D09"/>
    <w:rsid w:val="00691775"/>
    <w:rsid w:val="006A4A24"/>
    <w:rsid w:val="006A59E6"/>
    <w:rsid w:val="006F373D"/>
    <w:rsid w:val="006F6EFB"/>
    <w:rsid w:val="00702DD3"/>
    <w:rsid w:val="007128B7"/>
    <w:rsid w:val="00725D17"/>
    <w:rsid w:val="00736CE0"/>
    <w:rsid w:val="007377A9"/>
    <w:rsid w:val="00740FC4"/>
    <w:rsid w:val="0074578C"/>
    <w:rsid w:val="007502DA"/>
    <w:rsid w:val="007602D6"/>
    <w:rsid w:val="00760523"/>
    <w:rsid w:val="0077114C"/>
    <w:rsid w:val="007759E1"/>
    <w:rsid w:val="00781458"/>
    <w:rsid w:val="00791E51"/>
    <w:rsid w:val="007A1A63"/>
    <w:rsid w:val="007A6548"/>
    <w:rsid w:val="007C4FBB"/>
    <w:rsid w:val="007D14F4"/>
    <w:rsid w:val="007D55DF"/>
    <w:rsid w:val="007D71C8"/>
    <w:rsid w:val="007E035B"/>
    <w:rsid w:val="007E1821"/>
    <w:rsid w:val="007F5029"/>
    <w:rsid w:val="00822012"/>
    <w:rsid w:val="0084681B"/>
    <w:rsid w:val="008820BE"/>
    <w:rsid w:val="00886AC4"/>
    <w:rsid w:val="00895C5A"/>
    <w:rsid w:val="008B1B60"/>
    <w:rsid w:val="008B6C9D"/>
    <w:rsid w:val="008C496D"/>
    <w:rsid w:val="008D378D"/>
    <w:rsid w:val="00925BF1"/>
    <w:rsid w:val="00927628"/>
    <w:rsid w:val="009348D5"/>
    <w:rsid w:val="0095221F"/>
    <w:rsid w:val="00955F5B"/>
    <w:rsid w:val="009565C0"/>
    <w:rsid w:val="00985F0B"/>
    <w:rsid w:val="009A1AE6"/>
    <w:rsid w:val="009B151D"/>
    <w:rsid w:val="009D5920"/>
    <w:rsid w:val="009E74D0"/>
    <w:rsid w:val="009F0C10"/>
    <w:rsid w:val="00A10AB3"/>
    <w:rsid w:val="00A169D8"/>
    <w:rsid w:val="00A54D71"/>
    <w:rsid w:val="00A70145"/>
    <w:rsid w:val="00A94742"/>
    <w:rsid w:val="00A96BD1"/>
    <w:rsid w:val="00AA4074"/>
    <w:rsid w:val="00AA6149"/>
    <w:rsid w:val="00AB5483"/>
    <w:rsid w:val="00AD16A5"/>
    <w:rsid w:val="00AE2571"/>
    <w:rsid w:val="00AE464F"/>
    <w:rsid w:val="00AE5332"/>
    <w:rsid w:val="00B00B71"/>
    <w:rsid w:val="00B00D42"/>
    <w:rsid w:val="00B10A2E"/>
    <w:rsid w:val="00B21054"/>
    <w:rsid w:val="00B41362"/>
    <w:rsid w:val="00B46A7E"/>
    <w:rsid w:val="00B5573B"/>
    <w:rsid w:val="00B66678"/>
    <w:rsid w:val="00B71487"/>
    <w:rsid w:val="00B84591"/>
    <w:rsid w:val="00BA0922"/>
    <w:rsid w:val="00BA28D0"/>
    <w:rsid w:val="00BB39E3"/>
    <w:rsid w:val="00BD16EF"/>
    <w:rsid w:val="00BE1F51"/>
    <w:rsid w:val="00BF681A"/>
    <w:rsid w:val="00BF6A42"/>
    <w:rsid w:val="00C13C22"/>
    <w:rsid w:val="00C203C8"/>
    <w:rsid w:val="00C25701"/>
    <w:rsid w:val="00C314BB"/>
    <w:rsid w:val="00C36CBB"/>
    <w:rsid w:val="00C41254"/>
    <w:rsid w:val="00C44DF7"/>
    <w:rsid w:val="00C60FDC"/>
    <w:rsid w:val="00C6227B"/>
    <w:rsid w:val="00C81DB0"/>
    <w:rsid w:val="00C935F1"/>
    <w:rsid w:val="00CA02A0"/>
    <w:rsid w:val="00CB3A8C"/>
    <w:rsid w:val="00CB551F"/>
    <w:rsid w:val="00CC580C"/>
    <w:rsid w:val="00CD2FA0"/>
    <w:rsid w:val="00CD3DDB"/>
    <w:rsid w:val="00CD42B1"/>
    <w:rsid w:val="00CE2430"/>
    <w:rsid w:val="00CF05FC"/>
    <w:rsid w:val="00D0758F"/>
    <w:rsid w:val="00D2540E"/>
    <w:rsid w:val="00D46F5F"/>
    <w:rsid w:val="00D874BC"/>
    <w:rsid w:val="00DB0340"/>
    <w:rsid w:val="00DC2CE4"/>
    <w:rsid w:val="00DC705B"/>
    <w:rsid w:val="00DE56A5"/>
    <w:rsid w:val="00E05F38"/>
    <w:rsid w:val="00E16023"/>
    <w:rsid w:val="00E6166B"/>
    <w:rsid w:val="00E66717"/>
    <w:rsid w:val="00E66B77"/>
    <w:rsid w:val="00E91AB6"/>
    <w:rsid w:val="00EB01AF"/>
    <w:rsid w:val="00EB2178"/>
    <w:rsid w:val="00EB79C8"/>
    <w:rsid w:val="00EC35E4"/>
    <w:rsid w:val="00ED234C"/>
    <w:rsid w:val="00ED5EE5"/>
    <w:rsid w:val="00F00056"/>
    <w:rsid w:val="00F11252"/>
    <w:rsid w:val="00F300EC"/>
    <w:rsid w:val="00F42BE4"/>
    <w:rsid w:val="00F60588"/>
    <w:rsid w:val="00F67ED3"/>
    <w:rsid w:val="00F75A91"/>
    <w:rsid w:val="00F81B88"/>
    <w:rsid w:val="00F849A6"/>
    <w:rsid w:val="00FB4E86"/>
    <w:rsid w:val="00FC5517"/>
    <w:rsid w:val="00FC79D8"/>
    <w:rsid w:val="00FE1A6B"/>
    <w:rsid w:val="00FE4182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02065404475043"/>
          <c:y val="0.11846689895470383"/>
          <c:w val="0.73149741824440617"/>
          <c:h val="0.74912891986062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131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3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31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6335">
                  <a:noFill/>
                </a:ln>
              </c:spPr>
              <c:txPr>
                <a:bodyPr/>
                <a:lstStyle/>
                <a:p>
                  <a:pPr>
                    <a:defRPr sz="124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3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879589</c:v>
                </c:pt>
                <c:pt idx="1">
                  <c:v>918399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566544"/>
        <c:axId val="194565368"/>
      </c:barChart>
      <c:catAx>
        <c:axId val="19456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53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94565368"/>
        <c:scaling>
          <c:orientation val="minMax"/>
          <c:max val="1000000"/>
          <c:min val="0"/>
        </c:scaling>
        <c:delete val="0"/>
        <c:axPos val="l"/>
        <c:majorGridlines>
          <c:spPr>
            <a:ln w="329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6544"/>
        <c:crosses val="autoZero"/>
        <c:crossBetween val="between"/>
        <c:majorUnit val="100000"/>
        <c:minorUnit val="2000"/>
      </c:valAx>
      <c:spPr>
        <a:solidFill>
          <a:srgbClr val="FFFFFF"/>
        </a:solidFill>
        <a:ln w="1316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3.9929512357054657E-2"/>
          <c:w val="0.60732113144758737"/>
          <c:h val="0.687651331719128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2014 года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53563</c:v>
                </c:pt>
                <c:pt idx="1">
                  <c:v>13450</c:v>
                </c:pt>
                <c:pt idx="2" formatCode="General">
                  <c:v>33413.9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15896,5</a:t>
                    </a:r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52156.2</c:v>
                </c:pt>
                <c:pt idx="1">
                  <c:v>15787.74</c:v>
                </c:pt>
                <c:pt idx="2" formatCode="General">
                  <c:v>31238.5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28107768"/>
        <c:axId val="228108160"/>
        <c:axId val="0"/>
      </c:bar3DChart>
      <c:catAx>
        <c:axId val="228107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108160"/>
        <c:scaling>
          <c:orientation val="minMax"/>
          <c:max val="6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7768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43261231281199"/>
          <c:y val="0.44794188861985473"/>
          <c:w val="0.25291181364392679"/>
          <c:h val="0.104116222760290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00"/>
      <c:rotY val="20"/>
      <c:depthPercent val="9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22580645161291"/>
          <c:y val="8.4507042253521125E-2"/>
          <c:w val="0.54354838709677422"/>
          <c:h val="0.71596244131455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pattFill prst="pct8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681007926117958E-3"/>
                  <c:y val="-4.9525819222203116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62380570915028E-3"/>
                  <c:y val="-3.39551251984444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2014</c:v>
                </c:pt>
                <c:pt idx="1">
                  <c:v>12 месяцев 2015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5268519</c:v>
                </c:pt>
                <c:pt idx="1">
                  <c:v>8270853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250"/>
        <c:shape val="cylinder"/>
        <c:axId val="228108944"/>
        <c:axId val="228109336"/>
        <c:axId val="0"/>
      </c:bar3DChart>
      <c:catAx>
        <c:axId val="22810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933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28109336"/>
        <c:scaling>
          <c:orientation val="minMax"/>
          <c:min val="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8944"/>
        <c:crosses val="autoZero"/>
        <c:crossBetween val="between"/>
        <c:majorUnit val="500000"/>
        <c:minorUnit val="12000"/>
      </c:valAx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032258064516128"/>
          <c:y val="0.24882629107981222"/>
          <c:w val="0.29516129032258065"/>
          <c:h val="0.227699530516431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39967373572595"/>
          <c:y val="0.203125"/>
          <c:w val="0.5367047308319739"/>
          <c:h val="0.60156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918399</c:v>
                </c:pt>
                <c:pt idx="1">
                  <c:v>13323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587275693311577"/>
          <c:y val="0.453125"/>
          <c:w val="0.18760195758564438"/>
          <c:h val="9.76562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9292163</c:v>
                </c:pt>
                <c:pt idx="1">
                  <c:v>7090897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spPr>
                <a:noFill/>
                <a:ln w="25458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206595326490407E-2"/>
                  <c:y val="1.3329778725672183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1 198 294,41</a:t>
                    </a:r>
                  </a:p>
                </c:rich>
              </c:tx>
              <c:spPr>
                <a:noFill/>
                <a:ln w="25458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95317892535759"/>
                      <c:h val="4.7547425673363744E-2"/>
                    </c:manualLayout>
                  </c15:layout>
                </c:ext>
              </c:extLst>
            </c:dLbl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622124</c:v>
                </c:pt>
                <c:pt idx="1">
                  <c:v>527655.78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567328"/>
        <c:axId val="194567720"/>
      </c:barChart>
      <c:catAx>
        <c:axId val="1945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7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567720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7328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953255425709517"/>
          <c:y val="0.1329243353783231"/>
          <c:w val="0.25542570951585974"/>
          <c:h val="0.54192229038854811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55485893416928"/>
          <c:y val="4.8543689320388349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2014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165173</c:v>
                </c:pt>
                <c:pt idx="1">
                  <c:v>157406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155411</c:v>
                </c:pt>
                <c:pt idx="1">
                  <c:v>154039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568504"/>
        <c:axId val="194568896"/>
      </c:barChart>
      <c:catAx>
        <c:axId val="194568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568896"/>
        <c:scaling>
          <c:orientation val="minMax"/>
          <c:max val="2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56850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37931034482762"/>
          <c:y val="3.2362459546925568E-3"/>
          <c:w val="0.2445141065830721"/>
          <c:h val="0.19741100323624594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103175</c:v>
                </c:pt>
                <c:pt idx="1">
                  <c:v>4992</c:v>
                </c:pt>
                <c:pt idx="2" formatCode="General">
                  <c:v>1637</c:v>
                </c:pt>
                <c:pt idx="3" formatCode="General">
                  <c:v>5360</c:v>
                </c:pt>
                <c:pt idx="4" formatCode="General">
                  <c:v>21449</c:v>
                </c:pt>
                <c:pt idx="5" formatCode="General">
                  <c:v>6363</c:v>
                </c:pt>
                <c:pt idx="6" formatCode="General">
                  <c:v>810</c:v>
                </c:pt>
                <c:pt idx="7" formatCode="General">
                  <c:v>2739</c:v>
                </c:pt>
                <c:pt idx="8" formatCode="General">
                  <c:v>7514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13509544787075"/>
          <c:y val="5.9171597633136092E-2"/>
          <c:w val="0.32599118942731276"/>
          <c:h val="0.881656804733727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3527696792"/>
          <c:y val="0.22549019607843138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239275</c:v>
                </c:pt>
                <c:pt idx="1">
                  <c:v>37514</c:v>
                </c:pt>
                <c:pt idx="2" formatCode="General">
                  <c:v>7093</c:v>
                </c:pt>
                <c:pt idx="3" formatCode="General">
                  <c:v>9691</c:v>
                </c:pt>
                <c:pt idx="4" formatCode="General">
                  <c:v>23590</c:v>
                </c:pt>
                <c:pt idx="5" formatCode="General">
                  <c:v>31365</c:v>
                </c:pt>
                <c:pt idx="6" formatCode="General">
                  <c:v>13503</c:v>
                </c:pt>
                <c:pt idx="7" formatCode="General">
                  <c:v>45681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291311785919295"/>
          <c:y val="2.5113474802216301E-2"/>
          <c:w val="0.31562913851244145"/>
          <c:h val="0.927580210118934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2014 года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438906</c:v>
                </c:pt>
                <c:pt idx="1">
                  <c:v>406991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425856</c:v>
                </c:pt>
                <c:pt idx="1">
                  <c:v>407712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04240"/>
        <c:axId val="228104632"/>
      </c:barChart>
      <c:catAx>
        <c:axId val="22810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4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104632"/>
        <c:scaling>
          <c:orientation val="minMax"/>
          <c:max val="45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4240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48589341691"/>
          <c:y val="0.15463917525773196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8128249566725"/>
          <c:y val="8.0906148867313912E-2"/>
          <c:w val="0.65684575389948008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9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5838464725665466E-3"/>
                  <c:y val="-2.559337879720569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315256643590242E-2"/>
                  <c:y val="-1.9663426645563586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8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416224</c:v>
                </c:pt>
                <c:pt idx="1">
                  <c:v>391696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9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6537002758529E-2"/>
                  <c:y val="-2.6122028405804409E-2"/>
                </c:manualLayout>
              </c:layout>
              <c:spPr>
                <a:noFill/>
                <a:ln w="25815">
                  <a:noFill/>
                </a:ln>
              </c:spPr>
              <c:txPr>
                <a:bodyPr/>
                <a:lstStyle/>
                <a:p>
                  <a:pPr>
                    <a:defRPr sz="12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8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 года</c:v>
                </c:pt>
                <c:pt idx="1">
                  <c:v>12 месяцев 2015 года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406991</c:v>
                </c:pt>
                <c:pt idx="1">
                  <c:v>407712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05416"/>
        <c:axId val="228105808"/>
      </c:barChart>
      <c:catAx>
        <c:axId val="228105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105808"/>
        <c:scaling>
          <c:orientation val="minMax"/>
          <c:max val="450000"/>
          <c:min val="0"/>
        </c:scaling>
        <c:delete val="0"/>
        <c:axPos val="l"/>
        <c:majorGridlines>
          <c:spPr>
            <a:ln w="322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541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9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95667244367421"/>
          <c:y val="0.3818770226537217"/>
          <c:w val="0.1681109185441941"/>
          <c:h val="0.15857605177993528"/>
        </c:manualLayout>
      </c:layout>
      <c:overlay val="0"/>
      <c:spPr>
        <a:noFill/>
        <a:ln w="3227">
          <a:solidFill>
            <a:srgbClr val="000000"/>
          </a:solidFill>
          <a:prstDash val="solid"/>
        </a:ln>
      </c:spPr>
      <c:txPr>
        <a:bodyPr/>
        <a:lstStyle/>
        <a:p>
          <a:pPr>
            <a:defRPr sz="11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месяцев 2014 года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10.91</c:v>
                </c:pt>
                <c:pt idx="1">
                  <c:v>17.010000000000002</c:v>
                </c:pt>
                <c:pt idx="2">
                  <c:v>32.25</c:v>
                </c:pt>
                <c:pt idx="3">
                  <c:v>288.2</c:v>
                </c:pt>
                <c:pt idx="4">
                  <c:v>47.33</c:v>
                </c:pt>
                <c:pt idx="5">
                  <c:v>307</c:v>
                </c:pt>
                <c:pt idx="6">
                  <c:v>1675</c:v>
                </c:pt>
                <c:pt idx="7">
                  <c:v>159.59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месяцев 2015 года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13.94</c:v>
                </c:pt>
                <c:pt idx="1">
                  <c:v>22.14</c:v>
                </c:pt>
                <c:pt idx="2">
                  <c:v>49.59</c:v>
                </c:pt>
                <c:pt idx="3">
                  <c:v>368.28</c:v>
                </c:pt>
                <c:pt idx="4">
                  <c:v>50.79</c:v>
                </c:pt>
                <c:pt idx="5">
                  <c:v>330</c:v>
                </c:pt>
                <c:pt idx="6">
                  <c:v>1097.25</c:v>
                </c:pt>
                <c:pt idx="7">
                  <c:v>197.21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228106592"/>
        <c:axId val="228106984"/>
      </c:barChart>
      <c:catAx>
        <c:axId val="22810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6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106984"/>
        <c:scaling>
          <c:orientation val="minMax"/>
          <c:max val="20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8106592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0.545</cdr:x>
      <cdr:y>0.51625</cdr:y>
    </cdr:from>
    <cdr:to>
      <cdr:x>0.5535</cdr:x>
      <cdr:y>0.5965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6044" y="1411260"/>
          <a:ext cx="47039" cy="2193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2016-04-18T07:30:00Z</cp:lastPrinted>
  <dcterms:created xsi:type="dcterms:W3CDTF">2016-02-16T10:42:00Z</dcterms:created>
  <dcterms:modified xsi:type="dcterms:W3CDTF">2016-06-23T06:55:00Z</dcterms:modified>
</cp:coreProperties>
</file>