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D9" w:rsidRDefault="003F2AD9" w:rsidP="003F2AD9">
      <w:pPr>
        <w:pStyle w:val="4"/>
        <w:tabs>
          <w:tab w:val="center" w:pos="4939"/>
          <w:tab w:val="right" w:pos="9879"/>
        </w:tabs>
        <w:spacing w:before="0"/>
        <w:ind w:right="43"/>
        <w:rPr>
          <w:noProof/>
        </w:rPr>
      </w:pPr>
    </w:p>
    <w:p w:rsidR="003F2AD9" w:rsidRPr="00421F9E" w:rsidRDefault="003F2AD9" w:rsidP="003F2AD9">
      <w:pPr>
        <w:pStyle w:val="4"/>
        <w:tabs>
          <w:tab w:val="center" w:pos="4939"/>
          <w:tab w:val="right" w:pos="9879"/>
        </w:tabs>
        <w:spacing w:before="0"/>
        <w:ind w:right="43"/>
        <w:jc w:val="center"/>
      </w:pPr>
      <w:r>
        <w:rPr>
          <w:noProof/>
        </w:rPr>
        <w:drawing>
          <wp:inline distT="0" distB="0" distL="0" distR="0">
            <wp:extent cx="2063115" cy="15436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F2AD9" w:rsidRPr="000F34F1" w:rsidRDefault="003F2AD9" w:rsidP="003F2A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F1"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3F2AD9" w:rsidRPr="000F34F1" w:rsidRDefault="003F2AD9" w:rsidP="003F2A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</w:t>
      </w:r>
      <w:r w:rsidRPr="000F34F1">
        <w:rPr>
          <w:rFonts w:ascii="Times New Roman" w:hAnsi="Times New Roman"/>
          <w:b/>
          <w:sz w:val="28"/>
          <w:szCs w:val="28"/>
        </w:rPr>
        <w:t xml:space="preserve">ОЙ СОЗЫВ </w:t>
      </w:r>
    </w:p>
    <w:p w:rsidR="003F2AD9" w:rsidRPr="000F34F1" w:rsidRDefault="003F2AD9" w:rsidP="003F2A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F1">
        <w:rPr>
          <w:rFonts w:ascii="Times New Roman" w:hAnsi="Times New Roman"/>
          <w:b/>
          <w:sz w:val="28"/>
          <w:szCs w:val="28"/>
        </w:rPr>
        <w:t>РЕШЕНИЕ</w:t>
      </w:r>
    </w:p>
    <w:p w:rsidR="003F2AD9" w:rsidRPr="00836FC4" w:rsidRDefault="003F2AD9" w:rsidP="003F2AD9">
      <w:pPr>
        <w:spacing w:after="0"/>
        <w:jc w:val="center"/>
        <w:rPr>
          <w:rFonts w:ascii="Times New Roman" w:hAnsi="Times New Roman"/>
          <w:b/>
        </w:rPr>
      </w:pPr>
      <w:r w:rsidRPr="00836FC4">
        <w:rPr>
          <w:rFonts w:ascii="Times New Roman" w:hAnsi="Times New Roman"/>
          <w:b/>
        </w:rPr>
        <w:t>седьмое заседание</w:t>
      </w:r>
    </w:p>
    <w:p w:rsidR="003F2AD9" w:rsidRPr="00836FC4" w:rsidRDefault="003F2AD9" w:rsidP="003F2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6FC4">
        <w:rPr>
          <w:rFonts w:ascii="Times New Roman" w:hAnsi="Times New Roman"/>
          <w:sz w:val="28"/>
          <w:szCs w:val="28"/>
        </w:rPr>
        <w:t>17.03.2022 г. №7/</w:t>
      </w:r>
      <w:r w:rsidR="00462AA5">
        <w:rPr>
          <w:rFonts w:ascii="Times New Roman" w:hAnsi="Times New Roman"/>
          <w:sz w:val="28"/>
          <w:szCs w:val="28"/>
        </w:rPr>
        <w:t>8</w:t>
      </w:r>
      <w:r w:rsidRPr="00836FC4">
        <w:rPr>
          <w:rFonts w:ascii="Times New Roman" w:hAnsi="Times New Roman"/>
          <w:sz w:val="28"/>
          <w:szCs w:val="28"/>
        </w:rPr>
        <w:t xml:space="preserve"> </w:t>
      </w:r>
    </w:p>
    <w:p w:rsidR="003F2AD9" w:rsidRPr="00836FC4" w:rsidRDefault="003F2AD9" w:rsidP="003F2AD9">
      <w:pPr>
        <w:spacing w:after="0"/>
        <w:rPr>
          <w:rFonts w:ascii="Times New Roman" w:hAnsi="Times New Roman"/>
          <w:sz w:val="28"/>
          <w:szCs w:val="28"/>
        </w:rPr>
      </w:pPr>
      <w:r w:rsidRPr="00836FC4">
        <w:rPr>
          <w:rFonts w:ascii="Times New Roman" w:hAnsi="Times New Roman"/>
          <w:sz w:val="28"/>
          <w:szCs w:val="28"/>
        </w:rPr>
        <w:t xml:space="preserve">город Верхний Тагил  </w:t>
      </w:r>
    </w:p>
    <w:p w:rsidR="00462AA5" w:rsidRDefault="00462AA5" w:rsidP="00EE0D8E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D8E" w:rsidRPr="0095744E" w:rsidRDefault="00EE0D8E" w:rsidP="00EE0D8E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0D8E">
        <w:rPr>
          <w:rFonts w:ascii="Times New Roman" w:hAnsi="Times New Roman" w:cs="Times New Roman"/>
          <w:i/>
          <w:sz w:val="28"/>
          <w:szCs w:val="28"/>
        </w:rPr>
        <w:t>Об установлении на 202</w:t>
      </w:r>
      <w:r w:rsidR="00D917B9">
        <w:rPr>
          <w:rFonts w:ascii="Times New Roman" w:hAnsi="Times New Roman" w:cs="Times New Roman"/>
          <w:i/>
          <w:sz w:val="28"/>
          <w:szCs w:val="28"/>
        </w:rPr>
        <w:t>2</w:t>
      </w:r>
      <w:r w:rsidRPr="00EE0D8E">
        <w:rPr>
          <w:rFonts w:ascii="Times New Roman" w:hAnsi="Times New Roman" w:cs="Times New Roman"/>
          <w:i/>
          <w:sz w:val="28"/>
          <w:szCs w:val="28"/>
        </w:rPr>
        <w:t xml:space="preserve"> год коэффициента увеличения арендной платы </w:t>
      </w:r>
      <w:r w:rsidR="0095744E" w:rsidRPr="0095744E">
        <w:rPr>
          <w:rFonts w:ascii="Times New Roman" w:hAnsi="Times New Roman" w:cs="Times New Roman"/>
          <w:i/>
          <w:iCs/>
          <w:sz w:val="28"/>
          <w:szCs w:val="28"/>
        </w:rPr>
        <w:t>за муниципальное имущество, закрепленное за муниципальными учреждениями на праве оперативного управления</w:t>
      </w:r>
    </w:p>
    <w:p w:rsidR="00462AA5" w:rsidRDefault="00462AA5" w:rsidP="00B874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737B1" w:rsidRPr="00B874A9" w:rsidRDefault="00EE0D8E" w:rsidP="00B874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4A9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Гражданским </w:t>
      </w:r>
      <w:hyperlink r:id="rId6" w:history="1">
        <w:r w:rsidRPr="00B874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874A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B874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737B1" w:rsidRPr="00B874A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B874A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Положением «</w:t>
      </w:r>
      <w:r w:rsidRPr="00B874A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управления и распоряжения муниципальной собственностью городского округа Верхний Тагил», утвержденным решением Думы городского окру</w:t>
      </w:r>
      <w:r w:rsidR="008737B1" w:rsidRPr="00B874A9">
        <w:rPr>
          <w:rFonts w:ascii="Times New Roman" w:eastAsiaTheme="minorHAnsi" w:hAnsi="Times New Roman" w:cs="Times New Roman"/>
          <w:sz w:val="28"/>
          <w:szCs w:val="28"/>
          <w:lang w:eastAsia="en-US"/>
        </w:rPr>
        <w:t>га Верхний Тагил от 21.06.2012 №</w:t>
      </w:r>
      <w:r w:rsidRPr="00B87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6/10,  </w:t>
      </w:r>
      <w:r w:rsidRPr="00B874A9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B874A9">
        <w:rPr>
          <w:rFonts w:ascii="Times New Roman" w:hAnsi="Times New Roman" w:cs="Times New Roman"/>
          <w:sz w:val="28"/>
          <w:szCs w:val="28"/>
        </w:rPr>
        <w:t xml:space="preserve"> «</w:t>
      </w:r>
      <w:r w:rsidR="00B874A9" w:rsidRPr="00B874A9">
        <w:rPr>
          <w:rFonts w:ascii="Times New Roman" w:eastAsia="Times New Roman" w:hAnsi="Times New Roman" w:cs="Times New Roman"/>
          <w:sz w:val="28"/>
          <w:szCs w:val="28"/>
        </w:rPr>
        <w:t>Об особенностях передачи в аренду имущества, закрепленного за муниципальными бюджетными учреждениями на праве оперативного управления</w:t>
      </w:r>
      <w:r w:rsidRPr="00B874A9">
        <w:rPr>
          <w:rFonts w:ascii="Times New Roman" w:hAnsi="Times New Roman" w:cs="Times New Roman"/>
          <w:sz w:val="28"/>
          <w:szCs w:val="28"/>
        </w:rPr>
        <w:t>», утвержденным решением Думы городского округ</w:t>
      </w:r>
      <w:r w:rsidR="008737B1" w:rsidRPr="00B874A9">
        <w:rPr>
          <w:rFonts w:ascii="Times New Roman" w:hAnsi="Times New Roman" w:cs="Times New Roman"/>
          <w:sz w:val="28"/>
          <w:szCs w:val="28"/>
        </w:rPr>
        <w:t>а Верхний Тагил  от 07.10.2011 №</w:t>
      </w:r>
      <w:r w:rsidR="00776257" w:rsidRPr="00B874A9">
        <w:rPr>
          <w:rFonts w:ascii="Times New Roman" w:hAnsi="Times New Roman" w:cs="Times New Roman"/>
          <w:sz w:val="28"/>
          <w:szCs w:val="28"/>
        </w:rPr>
        <w:t xml:space="preserve"> 45/</w:t>
      </w:r>
      <w:r w:rsidR="00B874A9" w:rsidRPr="00B874A9">
        <w:rPr>
          <w:rFonts w:ascii="Times New Roman" w:hAnsi="Times New Roman" w:cs="Times New Roman"/>
          <w:sz w:val="28"/>
          <w:szCs w:val="28"/>
        </w:rPr>
        <w:t>11</w:t>
      </w:r>
      <w:r w:rsidRPr="00B874A9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</w:p>
    <w:p w:rsidR="00EE0D8E" w:rsidRPr="008737B1" w:rsidRDefault="00EE0D8E" w:rsidP="0087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8737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37B1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EE0D8E" w:rsidRPr="00EE0D8E" w:rsidRDefault="00EE0D8E" w:rsidP="00EE0D8E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0D8E">
        <w:rPr>
          <w:sz w:val="28"/>
          <w:szCs w:val="28"/>
        </w:rPr>
        <w:t>Установить на 202</w:t>
      </w:r>
      <w:r w:rsidR="00D917B9">
        <w:rPr>
          <w:sz w:val="28"/>
          <w:szCs w:val="28"/>
        </w:rPr>
        <w:t>2</w:t>
      </w:r>
      <w:r w:rsidRPr="00EE0D8E">
        <w:rPr>
          <w:sz w:val="28"/>
          <w:szCs w:val="28"/>
        </w:rPr>
        <w:t xml:space="preserve"> год коэффициент увеличения, подлежащий применению для определения размера арендной платы за муниципальное имущество,  </w:t>
      </w:r>
      <w:r w:rsidR="0095744E">
        <w:rPr>
          <w:sz w:val="28"/>
          <w:szCs w:val="28"/>
        </w:rPr>
        <w:t>закрепленное за муниципальными учреждениями на праве оперативного управления</w:t>
      </w:r>
      <w:r w:rsidRPr="00EE0D8E">
        <w:rPr>
          <w:sz w:val="28"/>
          <w:szCs w:val="28"/>
        </w:rPr>
        <w:t xml:space="preserve"> в размере 1,0</w:t>
      </w:r>
      <w:r w:rsidR="00D917B9">
        <w:rPr>
          <w:sz w:val="28"/>
          <w:szCs w:val="28"/>
        </w:rPr>
        <w:t>4</w:t>
      </w:r>
      <w:r w:rsidRPr="00EE0D8E">
        <w:rPr>
          <w:sz w:val="28"/>
          <w:szCs w:val="28"/>
        </w:rPr>
        <w:t xml:space="preserve">. </w:t>
      </w:r>
    </w:p>
    <w:p w:rsidR="00F30241" w:rsidRPr="00EE0D8E" w:rsidRDefault="00EE0D8E" w:rsidP="00EE0D8E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5744E">
        <w:rPr>
          <w:sz w:val="28"/>
          <w:szCs w:val="28"/>
        </w:rPr>
        <w:t>Муниципальным учреждениям</w:t>
      </w:r>
      <w:r w:rsidRPr="00EE0D8E">
        <w:rPr>
          <w:sz w:val="28"/>
          <w:szCs w:val="28"/>
        </w:rPr>
        <w:t xml:space="preserve"> произвести перерасчет арендной платы по действующим договорам аренды имущества</w:t>
      </w:r>
      <w:r w:rsidR="00747DF2">
        <w:rPr>
          <w:sz w:val="28"/>
          <w:szCs w:val="28"/>
        </w:rPr>
        <w:t>.</w:t>
      </w:r>
    </w:p>
    <w:p w:rsidR="00EE0D8E" w:rsidRPr="00EE0D8E" w:rsidRDefault="00EE0D8E" w:rsidP="00EE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8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F2AD9" w:rsidRPr="00836FC4" w:rsidRDefault="003F2AD9" w:rsidP="003F2A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836FC4">
        <w:rPr>
          <w:rFonts w:ascii="Times New Roman" w:hAnsi="Times New Roman"/>
          <w:bCs/>
          <w:sz w:val="28"/>
          <w:szCs w:val="28"/>
        </w:rPr>
        <w:t xml:space="preserve">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8" w:history="1">
        <w:r w:rsidRPr="00836FC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lastRenderedPageBreak/>
          <w:t>vtagil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836FC4">
        <w:rPr>
          <w:rFonts w:ascii="Times New Roman" w:hAnsi="Times New Roman"/>
          <w:bCs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Pr="00836FC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duma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vtagil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836FC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836FC4">
        <w:rPr>
          <w:rFonts w:ascii="Times New Roman" w:hAnsi="Times New Roman"/>
          <w:bCs/>
          <w:sz w:val="28"/>
          <w:szCs w:val="28"/>
        </w:rPr>
        <w:t xml:space="preserve"> в сети Интернет.</w:t>
      </w:r>
    </w:p>
    <w:p w:rsidR="003F2AD9" w:rsidRDefault="003F2AD9" w:rsidP="003F2A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6F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6F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6F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</w:t>
      </w:r>
      <w:r>
        <w:rPr>
          <w:rFonts w:ascii="Times New Roman" w:hAnsi="Times New Roman"/>
          <w:sz w:val="28"/>
          <w:szCs w:val="28"/>
        </w:rPr>
        <w:t>городскому хозяйству</w:t>
      </w:r>
      <w:r w:rsidRPr="00836FC4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462AA5" w:rsidRPr="00462AA5" w:rsidTr="00B33460">
        <w:trPr>
          <w:trHeight w:val="337"/>
        </w:trPr>
        <w:tc>
          <w:tcPr>
            <w:tcW w:w="4820" w:type="dxa"/>
          </w:tcPr>
          <w:p w:rsidR="00462AA5" w:rsidRPr="00462AA5" w:rsidRDefault="00462AA5" w:rsidP="00462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AA5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62AA5" w:rsidRPr="00462AA5" w:rsidRDefault="00462AA5" w:rsidP="00462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AA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462AA5" w:rsidRPr="00462AA5" w:rsidRDefault="00462AA5" w:rsidP="00462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AA5">
              <w:rPr>
                <w:rFonts w:ascii="Times New Roman" w:hAnsi="Times New Roman" w:cs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462AA5" w:rsidRPr="00462AA5" w:rsidRDefault="00462AA5" w:rsidP="00462AA5">
            <w:pPr>
              <w:spacing w:after="0"/>
              <w:ind w:right="4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62AA5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</w:t>
            </w:r>
          </w:p>
          <w:p w:rsidR="00462AA5" w:rsidRPr="00462AA5" w:rsidRDefault="00462AA5" w:rsidP="00462AA5">
            <w:pPr>
              <w:spacing w:after="0"/>
              <w:ind w:right="4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62AA5">
              <w:rPr>
                <w:rFonts w:ascii="Times New Roman" w:hAnsi="Times New Roman" w:cs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462AA5" w:rsidRPr="00462AA5" w:rsidRDefault="00462AA5" w:rsidP="00462AA5">
            <w:pPr>
              <w:spacing w:after="0"/>
              <w:ind w:right="4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62AA5">
              <w:rPr>
                <w:rFonts w:ascii="Times New Roman" w:hAnsi="Times New Roman" w:cs="Times New Roman"/>
                <w:sz w:val="28"/>
                <w:szCs w:val="28"/>
              </w:rPr>
              <w:t>___________В.Г. Кириченко</w:t>
            </w:r>
          </w:p>
        </w:tc>
      </w:tr>
    </w:tbl>
    <w:p w:rsidR="00462AA5" w:rsidRPr="00462AA5" w:rsidRDefault="00462AA5" w:rsidP="00462AA5">
      <w:pPr>
        <w:spacing w:after="0"/>
        <w:jc w:val="both"/>
        <w:rPr>
          <w:rFonts w:ascii="Times New Roman" w:hAnsi="Times New Roman" w:cs="Times New Roman"/>
        </w:rPr>
      </w:pPr>
    </w:p>
    <w:p w:rsidR="00A269EC" w:rsidRDefault="00A269EC" w:rsidP="00462AA5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462A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518"/>
    <w:rsid w:val="00004961"/>
    <w:rsid w:val="00084A88"/>
    <w:rsid w:val="001B35AA"/>
    <w:rsid w:val="00224D91"/>
    <w:rsid w:val="002528A1"/>
    <w:rsid w:val="002734E0"/>
    <w:rsid w:val="002B3F82"/>
    <w:rsid w:val="002B5792"/>
    <w:rsid w:val="002B7E32"/>
    <w:rsid w:val="002E42D6"/>
    <w:rsid w:val="002E4683"/>
    <w:rsid w:val="003F2AD9"/>
    <w:rsid w:val="00450295"/>
    <w:rsid w:val="00462AA5"/>
    <w:rsid w:val="00475F1B"/>
    <w:rsid w:val="004F7582"/>
    <w:rsid w:val="0050698E"/>
    <w:rsid w:val="00521D12"/>
    <w:rsid w:val="00543525"/>
    <w:rsid w:val="00597E71"/>
    <w:rsid w:val="005E06C0"/>
    <w:rsid w:val="00711F2C"/>
    <w:rsid w:val="00742518"/>
    <w:rsid w:val="00747DF2"/>
    <w:rsid w:val="00776257"/>
    <w:rsid w:val="007B2174"/>
    <w:rsid w:val="008737B1"/>
    <w:rsid w:val="0095744E"/>
    <w:rsid w:val="00975D16"/>
    <w:rsid w:val="009A788F"/>
    <w:rsid w:val="00A13178"/>
    <w:rsid w:val="00A269EC"/>
    <w:rsid w:val="00A816F5"/>
    <w:rsid w:val="00B25396"/>
    <w:rsid w:val="00B874A9"/>
    <w:rsid w:val="00B92473"/>
    <w:rsid w:val="00BD7DE4"/>
    <w:rsid w:val="00BF46C5"/>
    <w:rsid w:val="00C57BBF"/>
    <w:rsid w:val="00CB0DF4"/>
    <w:rsid w:val="00CF141A"/>
    <w:rsid w:val="00D917B9"/>
    <w:rsid w:val="00DA1F61"/>
    <w:rsid w:val="00EB3577"/>
    <w:rsid w:val="00EE0D8E"/>
    <w:rsid w:val="00F07A29"/>
    <w:rsid w:val="00F30241"/>
    <w:rsid w:val="00F33E48"/>
    <w:rsid w:val="00FC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EE0D8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EE0D8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EE0D8E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F2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2022-03-18T05:24:00Z</cp:lastPrinted>
  <dcterms:created xsi:type="dcterms:W3CDTF">2020-01-28T03:42:00Z</dcterms:created>
  <dcterms:modified xsi:type="dcterms:W3CDTF">2022-03-18T05:30:00Z</dcterms:modified>
</cp:coreProperties>
</file>