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AA" w:rsidRPr="004030AA" w:rsidRDefault="004030AA" w:rsidP="004030AA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p w:rsidR="004030AA" w:rsidRPr="004030AA" w:rsidRDefault="004030AA" w:rsidP="004030AA">
      <w:pPr>
        <w:widowControl w:val="0"/>
        <w:autoSpaceDE w:val="0"/>
        <w:autoSpaceDN w:val="0"/>
        <w:spacing w:after="0" w:line="240" w:lineRule="auto"/>
        <w:ind w:firstLine="720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4030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</w:t>
      </w:r>
      <w:r w:rsidRPr="004030AA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6A16417" wp14:editId="18898D17">
            <wp:extent cx="1381758" cy="1080765"/>
            <wp:effectExtent l="0" t="0" r="8892" b="5085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758" cy="1080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30AA" w:rsidRPr="004030AA" w:rsidRDefault="004030AA" w:rsidP="00403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030AA" w:rsidRPr="004030AA" w:rsidRDefault="004030AA" w:rsidP="00403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4030AA" w:rsidRPr="004030AA" w:rsidRDefault="004030AA" w:rsidP="004030AA">
      <w:pPr>
        <w:widowControl w:val="0"/>
        <w:pBdr>
          <w:bottom w:val="single" w:sz="6" w:space="1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3262"/>
        <w:gridCol w:w="1665"/>
      </w:tblGrid>
      <w:tr w:rsidR="004030AA" w:rsidRPr="004030AA" w:rsidTr="003C2A67">
        <w:trPr>
          <w:trHeight w:val="351"/>
        </w:trPr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</w:tr>
      <w:tr w:rsidR="004030AA" w:rsidRPr="004030AA" w:rsidTr="003C2A67">
        <w:tc>
          <w:tcPr>
            <w:tcW w:w="98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Верхний Тагил</w:t>
            </w:r>
          </w:p>
          <w:p w:rsidR="004030AA" w:rsidRPr="004030AA" w:rsidRDefault="004030AA" w:rsidP="004030AA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30AA" w:rsidRPr="004030AA" w:rsidRDefault="004030AA" w:rsidP="004030A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4030AA">
        <w:rPr>
          <w:rFonts w:ascii="Times New Roman" w:eastAsia="NSimSun" w:hAnsi="Times New Roman" w:cs="Times New Roman"/>
          <w:b/>
          <w:i/>
          <w:kern w:val="3"/>
          <w:sz w:val="28"/>
          <w:szCs w:val="28"/>
          <w:lang w:eastAsia="zh-CN" w:bidi="hi-IN"/>
        </w:rPr>
        <w:t>О внесении изменений в постановление администрации городского округа Верхний Тагил от 26.05.2022 № 394 «Об у</w:t>
      </w:r>
      <w:r w:rsidRPr="00403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тверждении реестров подконтрольных субъектов администрации городского округа Верхний Тагил при осуществлении муниципального контроля с указанием категории риска»</w:t>
      </w:r>
    </w:p>
    <w:p w:rsidR="004030AA" w:rsidRPr="004030AA" w:rsidRDefault="004030AA" w:rsidP="004030A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p w:rsidR="004030AA" w:rsidRPr="004030AA" w:rsidRDefault="004030AA" w:rsidP="004030AA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В соответствии с Федеральным законом от 06 октября 2003 года            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  <w:t>№ 131-ФЗ «Об общих принципах организации местного самоуправления в Российской Федерации», Федеральным</w:t>
      </w:r>
      <w:r w:rsidRPr="004030AA">
        <w:rPr>
          <w:rFonts w:ascii="Liberation Serif" w:eastAsia="Times New Roman" w:hAnsi="Liberation Serif" w:cs="Times New Roman"/>
          <w:spacing w:val="1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законом</w:t>
      </w:r>
      <w:r w:rsidRPr="004030AA">
        <w:rPr>
          <w:rFonts w:ascii="Liberation Serif" w:eastAsia="Times New Roman" w:hAnsi="Liberation Serif" w:cs="Times New Roman"/>
          <w:spacing w:val="1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>от</w:t>
      </w:r>
      <w:r w:rsidRPr="004030AA">
        <w:rPr>
          <w:rFonts w:ascii="Liberation Serif" w:eastAsia="Times New Roman" w:hAnsi="Liberation Serif" w:cs="Times New Roman"/>
          <w:spacing w:val="70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>31</w:t>
      </w:r>
      <w:r w:rsidRPr="004030AA">
        <w:rPr>
          <w:rFonts w:ascii="Liberation Serif" w:eastAsia="Times New Roman" w:hAnsi="Liberation Serif" w:cs="Times New Roman"/>
          <w:spacing w:val="70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>июля</w:t>
      </w:r>
      <w:r w:rsidRPr="004030AA">
        <w:rPr>
          <w:rFonts w:ascii="Liberation Serif" w:eastAsia="Times New Roman" w:hAnsi="Liberation Serif" w:cs="Times New Roman"/>
          <w:spacing w:val="70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>2020 года №</w:t>
      </w:r>
      <w:r w:rsidRPr="004030AA">
        <w:rPr>
          <w:rFonts w:ascii="Liberation Serif" w:eastAsia="Times New Roman" w:hAnsi="Liberation Serif" w:cs="Times New Roman"/>
          <w:spacing w:val="70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>248-ФЗ «О</w:t>
      </w:r>
      <w:r w:rsidRPr="004030AA">
        <w:rPr>
          <w:rFonts w:ascii="Liberation Serif" w:eastAsia="Times New Roman" w:hAnsi="Liberation Serif" w:cs="Times New Roman"/>
          <w:spacing w:val="129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государственном контроле (надзоре) и муниципальном контроле</w:t>
      </w:r>
      <w:r w:rsidRPr="004030AA">
        <w:rPr>
          <w:rFonts w:ascii="Liberation Serif" w:eastAsia="Times New Roman" w:hAnsi="Liberation Serif" w:cs="Times New Roman"/>
          <w:spacing w:val="-68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>в</w:t>
      </w:r>
      <w:r w:rsidRPr="004030AA">
        <w:rPr>
          <w:rFonts w:ascii="Liberation Serif" w:eastAsia="Times New Roman" w:hAnsi="Liberation Serif" w:cs="Times New Roman"/>
          <w:spacing w:val="30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>Российской</w:t>
      </w:r>
      <w:r w:rsidRPr="004030AA">
        <w:rPr>
          <w:rFonts w:ascii="Liberation Serif" w:eastAsia="Times New Roman" w:hAnsi="Liberation Serif" w:cs="Times New Roman"/>
          <w:spacing w:val="30"/>
          <w:sz w:val="27"/>
          <w:szCs w:val="27"/>
          <w:lang w:eastAsia="ru-RU"/>
        </w:rPr>
        <w:t xml:space="preserve"> </w:t>
      </w:r>
      <w:r w:rsidRPr="004030A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030A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городского округа Верхний Тагил, Администрация городского округа Верхний Тагил</w:t>
      </w:r>
    </w:p>
    <w:p w:rsidR="004030AA" w:rsidRPr="004030AA" w:rsidRDefault="004030AA" w:rsidP="004030AA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p w:rsidR="004030AA" w:rsidRPr="004030AA" w:rsidRDefault="004030AA" w:rsidP="004030AA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4030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ПОСТАНОВЛЯЕТ: </w:t>
      </w:r>
      <w:r w:rsidRPr="00403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4030AA" w:rsidRPr="004030AA" w:rsidRDefault="004030AA" w:rsidP="004030AA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030AA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 изменения в постановление администрации городского округа Верхний Тагил от 26.05.2022 № 394 «Об утверждении реестров подконтрольных субъектов администрации городского округа Верхний Тагил при осуществлении муниципального контроля с указанием категории риска» дополнив его приложением №4 «Реестр подконтрольных субъектов администрации городского округа Верхний Тагил в области осуществлении муниципального земельного контроля».</w:t>
      </w:r>
    </w:p>
    <w:p w:rsidR="004030AA" w:rsidRPr="004030AA" w:rsidRDefault="004030AA" w:rsidP="004030AA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0AA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Разместить настоящее постановление на официальном сайте городского округа Верхний Тагил: www.go-vtagil.ru.</w:t>
      </w:r>
    </w:p>
    <w:p w:rsidR="004030AA" w:rsidRPr="004030AA" w:rsidRDefault="004030AA" w:rsidP="004030AA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30AA" w:rsidRPr="004030AA" w:rsidRDefault="004030AA" w:rsidP="004030A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округа </w:t>
      </w:r>
    </w:p>
    <w:p w:rsidR="004030AA" w:rsidRPr="004030AA" w:rsidRDefault="004030AA" w:rsidP="004030A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Верхний Тагил                               </w:t>
      </w:r>
      <w:r w:rsidR="004E51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  <w:r w:rsidRPr="00403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В.Г. Кириченко</w:t>
      </w:r>
    </w:p>
    <w:p w:rsidR="004030AA" w:rsidRDefault="004030AA" w:rsidP="004E511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4030AA" w:rsidRDefault="004030AA" w:rsidP="00403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BE1B91" w:rsidRPr="004030AA" w:rsidRDefault="00BE1B91" w:rsidP="00403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4030AA" w:rsidRPr="004030AA" w:rsidRDefault="004030AA" w:rsidP="004030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к постановлению Администрации </w:t>
      </w:r>
    </w:p>
    <w:p w:rsidR="004030AA" w:rsidRPr="004030AA" w:rsidRDefault="004030AA" w:rsidP="004030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E511C"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Pr="004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511C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28.07.2022</w:t>
      </w:r>
      <w:r w:rsidRPr="004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подконтрольных субъектов в области муниципального земельного контроля</w:t>
      </w: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5053"/>
        <w:gridCol w:w="3969"/>
      </w:tblGrid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ЮЛ/ИП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40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риска  объекта</w:t>
            </w:r>
            <w:proofErr w:type="gramEnd"/>
            <w:r w:rsidRPr="0040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контроля (надзора)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УК Потенциал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"Агрофирма "Северная"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гаражно-строительный кооператив №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ответсвенностью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"Вега-М"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бытового обслуживания населения "Химчистка"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РАО-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"КВАРЦ Групп"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ограничееной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"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Куратье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"Техно-Системы"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 Управляющая компания "Строительное управление Верхнетагильской ГРЭС"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"Красный металлист"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Полиформ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"Межрегиональная распределительная компания Урала"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"ВИАП"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"Аптека-188"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Тагилстройинвест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"ИНФОРМ-ПЕЧАТЬ"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«Мобильные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"Уральские газовые сети"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Потребитеьский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гаражный кооператив "Строитель"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частное учреждение дополнительного образования "Навигатор-Авто"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 открытое акционерное общество промышленного железнодорожного транспорта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(гараж) "Вогульское"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государственной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унитарноен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"Российская телевизионная и радиовещательная сеть"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"ГАЗЭКС"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"Екатеринбург-2000"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proofErr w:type="gram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Огнеупорных материалов"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 "Сектор-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proofErr w:type="gram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Савалт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Кулиева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Матанат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Ганимат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Михаил 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Кулиев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Сергей Андреевич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Теймуров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Эльчин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Фехруз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tabs>
                <w:tab w:val="left" w:pos="60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Рафиг</w:t>
            </w:r>
            <w:proofErr w:type="spellEnd"/>
            <w:proofErr w:type="gram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Рахмонов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Шамсулло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Людмила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Алекна</w:t>
            </w:r>
            <w:proofErr w:type="spellEnd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 </w:t>
            </w:r>
            <w:proofErr w:type="spell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Римгаудасович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 Николай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Умеренный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proofErr w:type="gramStart"/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 Сергеевич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Максим 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Низкий риск</w:t>
            </w:r>
          </w:p>
        </w:tc>
      </w:tr>
      <w:tr w:rsidR="004030AA" w:rsidRPr="004030AA" w:rsidTr="003C2A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Алексей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AA" w:rsidRPr="004030AA" w:rsidRDefault="004030AA" w:rsidP="004030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030AA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Умеренный риск</w:t>
            </w:r>
          </w:p>
        </w:tc>
      </w:tr>
    </w:tbl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</w:p>
    <w:p w:rsidR="004030AA" w:rsidRPr="004030AA" w:rsidRDefault="004030AA" w:rsidP="004030AA">
      <w:pPr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4030A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</w:p>
    <w:p w:rsidR="004030AA" w:rsidRPr="004030AA" w:rsidRDefault="004030AA" w:rsidP="004030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AA" w:rsidRPr="004030AA" w:rsidRDefault="004030AA" w:rsidP="004030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AA" w:rsidRPr="004030AA" w:rsidRDefault="004030AA" w:rsidP="004030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AA" w:rsidRPr="004030AA" w:rsidRDefault="004030AA" w:rsidP="004030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AA" w:rsidRDefault="004030AA" w:rsidP="004030A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1C" w:rsidRDefault="004E511C" w:rsidP="004030A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AA" w:rsidRPr="004030AA" w:rsidRDefault="004030AA" w:rsidP="004030A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AA" w:rsidRPr="004030AA" w:rsidRDefault="004030AA" w:rsidP="004030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C1" w:rsidRDefault="00BE1B91">
      <w:bookmarkStart w:id="0" w:name="_GoBack"/>
      <w:bookmarkEnd w:id="0"/>
    </w:p>
    <w:sectPr w:rsidR="00C321C1" w:rsidSect="004E511C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4"/>
    <w:rsid w:val="004030AA"/>
    <w:rsid w:val="004E511C"/>
    <w:rsid w:val="00836554"/>
    <w:rsid w:val="00926F2E"/>
    <w:rsid w:val="00A670C3"/>
    <w:rsid w:val="00B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9A0A-696C-4BAB-B317-322952C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2022-08-01T04:28:00Z</dcterms:created>
  <dcterms:modified xsi:type="dcterms:W3CDTF">2022-08-01T05:27:00Z</dcterms:modified>
</cp:coreProperties>
</file>