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1181" w14:textId="77777777" w:rsidR="00742518" w:rsidRPr="009C0B22" w:rsidRDefault="00742518" w:rsidP="00742518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 wp14:anchorId="548FF089" wp14:editId="310BAAC9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B84C7D" w14:textId="77777777" w:rsidR="00742518" w:rsidRPr="009C0B22" w:rsidRDefault="00742518" w:rsidP="0074251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14:paraId="015B5452" w14:textId="2A042CCB" w:rsidR="00742518" w:rsidRPr="009C0B22" w:rsidRDefault="00B07A4C" w:rsidP="0074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СЕДЬМ</w:t>
      </w:r>
      <w:r w:rsidR="00742518" w:rsidRPr="009C0B22">
        <w:rPr>
          <w:rFonts w:ascii="Times New Roman" w:hAnsi="Times New Roman" w:cs="Times New Roman"/>
          <w:b/>
          <w:sz w:val="28"/>
          <w:szCs w:val="28"/>
        </w:rPr>
        <w:t>ОЙ СОЗЫВ</w:t>
      </w:r>
    </w:p>
    <w:p w14:paraId="27BE7966" w14:textId="77777777" w:rsidR="00742518" w:rsidRPr="009C0B22" w:rsidRDefault="00742518" w:rsidP="00742518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  <w:t>Р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14:paraId="545B38BF" w14:textId="02E0A6D0" w:rsidR="00742518" w:rsidRDefault="00B07A4C" w:rsidP="00742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4A9CEBC0" w14:textId="77777777" w:rsidR="007D1367" w:rsidRDefault="007D1367" w:rsidP="007D1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0D01F7" w14:textId="7A172263" w:rsidR="007D1367" w:rsidRDefault="007D1367" w:rsidP="007D13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1367">
        <w:rPr>
          <w:rFonts w:ascii="Times New Roman" w:hAnsi="Times New Roman" w:cs="Times New Roman"/>
          <w:b/>
          <w:i/>
          <w:sz w:val="28"/>
          <w:szCs w:val="28"/>
        </w:rPr>
        <w:t>Об установлении на 202</w:t>
      </w:r>
      <w:r w:rsidR="00B07A4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7D1367">
        <w:rPr>
          <w:rFonts w:ascii="Times New Roman" w:hAnsi="Times New Roman" w:cs="Times New Roman"/>
          <w:b/>
          <w:i/>
          <w:sz w:val="28"/>
          <w:szCs w:val="28"/>
        </w:rPr>
        <w:t xml:space="preserve"> год коэффициента увеличения, применяемого при расчете арендной платы за земельные участки, находящиеся в собственности городского округа Верхний Тагил, расположенные на территории городского округа Верхний Тагил</w:t>
      </w:r>
      <w:r w:rsidR="004E0C22">
        <w:rPr>
          <w:rFonts w:ascii="Times New Roman" w:hAnsi="Times New Roman" w:cs="Times New Roman"/>
          <w:b/>
          <w:i/>
          <w:sz w:val="28"/>
          <w:szCs w:val="28"/>
        </w:rPr>
        <w:t xml:space="preserve"> и предоставленные в аренду без торгов</w:t>
      </w:r>
    </w:p>
    <w:p w14:paraId="6B1112B5" w14:textId="77777777" w:rsidR="007D1367" w:rsidRPr="007D1367" w:rsidRDefault="007D1367" w:rsidP="007D13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9078984" w14:textId="77777777" w:rsidR="007D1367" w:rsidRDefault="007D1367" w:rsidP="007D1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367">
        <w:rPr>
          <w:rFonts w:ascii="Times New Roman" w:hAnsi="Times New Roman" w:cs="Times New Roman"/>
          <w:sz w:val="28"/>
          <w:szCs w:val="28"/>
        </w:rPr>
        <w:t xml:space="preserve">В целях обеспечения повышения доходов местного бюджета, учитывая индекс потребительских цен, в соответствии со </w:t>
      </w:r>
      <w:hyperlink r:id="rId6" w:history="1">
        <w:r w:rsidRPr="007D1367">
          <w:rPr>
            <w:rFonts w:ascii="Times New Roman" w:hAnsi="Times New Roman" w:cs="Times New Roman"/>
            <w:sz w:val="28"/>
            <w:szCs w:val="28"/>
          </w:rPr>
          <w:t>статьей 39.7</w:t>
        </w:r>
      </w:hyperlink>
      <w:r w:rsidRPr="007D1367">
        <w:rPr>
          <w:rFonts w:ascii="Times New Roman" w:hAnsi="Times New Roman" w:cs="Times New Roman"/>
          <w:sz w:val="28"/>
          <w:szCs w:val="28"/>
        </w:rPr>
        <w:t xml:space="preserve"> Земельного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D136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7D1367">
        <w:rPr>
          <w:rFonts w:ascii="Times New Roman" w:hAnsi="Times New Roman" w:cs="Times New Roman"/>
          <w:sz w:val="28"/>
          <w:szCs w:val="28"/>
        </w:rPr>
        <w:t>, Положением о порядке определения размера арендной платы, порядке, условиях и сроках внесения арендной платы и ставок арендной платы за земельные участки, находящиеся в муниципальной собственности городского округа Верхний Тагил, утвержденным решением Думы городского окру</w:t>
      </w:r>
      <w:r>
        <w:rPr>
          <w:rFonts w:ascii="Times New Roman" w:hAnsi="Times New Roman" w:cs="Times New Roman"/>
          <w:sz w:val="28"/>
          <w:szCs w:val="28"/>
        </w:rPr>
        <w:t>га Верхний Тагил от 27.02.2012 №</w:t>
      </w:r>
      <w:r w:rsidRPr="007D1367">
        <w:rPr>
          <w:rFonts w:ascii="Times New Roman" w:hAnsi="Times New Roman" w:cs="Times New Roman"/>
          <w:sz w:val="28"/>
          <w:szCs w:val="28"/>
        </w:rPr>
        <w:t xml:space="preserve"> 51/13, руководствуясь Уставом городского округа Верхний Тагил, Дума городского округа Верхний Тагил</w:t>
      </w:r>
    </w:p>
    <w:p w14:paraId="01335138" w14:textId="77777777" w:rsidR="004421E7" w:rsidRPr="007D1367" w:rsidRDefault="004421E7" w:rsidP="007D1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8BF70AA" w14:textId="77777777" w:rsidR="007D1367" w:rsidRPr="007D1367" w:rsidRDefault="007D1367" w:rsidP="007D1367">
      <w:pPr>
        <w:pStyle w:val="ab"/>
        <w:jc w:val="both"/>
        <w:rPr>
          <w:i w:val="0"/>
          <w:sz w:val="28"/>
          <w:szCs w:val="28"/>
        </w:rPr>
      </w:pPr>
      <w:r w:rsidRPr="007D1367">
        <w:rPr>
          <w:i w:val="0"/>
          <w:sz w:val="28"/>
          <w:szCs w:val="28"/>
        </w:rPr>
        <w:t>Р Е Ш И Л А:</w:t>
      </w:r>
    </w:p>
    <w:p w14:paraId="535200C0" w14:textId="33AAD946" w:rsidR="007D1367" w:rsidRPr="007D1367" w:rsidRDefault="007D1367" w:rsidP="004D4739">
      <w:pPr>
        <w:pStyle w:val="ConsPlusNormal"/>
        <w:widowControl w:val="0"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D136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D1367">
        <w:rPr>
          <w:sz w:val="28"/>
          <w:szCs w:val="28"/>
        </w:rPr>
        <w:t>Установить на 202</w:t>
      </w:r>
      <w:r w:rsidR="00C23D2E">
        <w:rPr>
          <w:sz w:val="28"/>
          <w:szCs w:val="28"/>
        </w:rPr>
        <w:t>2</w:t>
      </w:r>
      <w:r w:rsidRPr="007D1367">
        <w:rPr>
          <w:sz w:val="28"/>
          <w:szCs w:val="28"/>
        </w:rPr>
        <w:t xml:space="preserve"> год коэффициент увеличения, применяемый при расчете арендной платы за земельные участки, находящиеся в собственности городского округа Верхний Тагил, расположенные на территории городского округа Верхний Тагил</w:t>
      </w:r>
      <w:r w:rsidR="004E0C22">
        <w:rPr>
          <w:sz w:val="28"/>
          <w:szCs w:val="28"/>
        </w:rPr>
        <w:t xml:space="preserve"> и </w:t>
      </w:r>
      <w:r w:rsidRPr="007D1367">
        <w:rPr>
          <w:sz w:val="28"/>
          <w:szCs w:val="28"/>
        </w:rPr>
        <w:t xml:space="preserve">предоставленные </w:t>
      </w:r>
      <w:r w:rsidR="004E0C22">
        <w:rPr>
          <w:sz w:val="28"/>
          <w:szCs w:val="28"/>
        </w:rPr>
        <w:t xml:space="preserve">в аренду </w:t>
      </w:r>
      <w:r w:rsidRPr="007D1367">
        <w:rPr>
          <w:sz w:val="28"/>
          <w:szCs w:val="28"/>
        </w:rPr>
        <w:t>без проведения торгов, в размере 1,0</w:t>
      </w:r>
      <w:r w:rsidR="00C23D2E">
        <w:rPr>
          <w:sz w:val="28"/>
          <w:szCs w:val="28"/>
        </w:rPr>
        <w:t>4</w:t>
      </w:r>
      <w:r w:rsidRPr="007D1367">
        <w:rPr>
          <w:sz w:val="28"/>
          <w:szCs w:val="28"/>
        </w:rPr>
        <w:t>.</w:t>
      </w:r>
    </w:p>
    <w:p w14:paraId="410E88D2" w14:textId="457C85C3" w:rsidR="0024028F" w:rsidRDefault="007D1367" w:rsidP="004D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13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D13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4028F">
        <w:rPr>
          <w:rFonts w:ascii="Times New Roman" w:hAnsi="Times New Roman" w:cs="Times New Roman"/>
          <w:sz w:val="28"/>
          <w:szCs w:val="28"/>
        </w:rPr>
        <w:t>Администрации городского округа Верхний Тагил произвести перерасчет арендной платы по действующим договорам аренды земельных участков</w:t>
      </w:r>
      <w:r w:rsidR="0024028F">
        <w:rPr>
          <w:rFonts w:ascii="Times New Roman" w:hAnsi="Times New Roman" w:cs="Times New Roman"/>
          <w:sz w:val="28"/>
          <w:szCs w:val="28"/>
        </w:rPr>
        <w:t>.</w:t>
      </w:r>
    </w:p>
    <w:p w14:paraId="1D4DD945" w14:textId="0D3ED716" w:rsidR="007D1367" w:rsidRPr="003C412A" w:rsidRDefault="0024028F" w:rsidP="002402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7D1367" w:rsidRPr="003C412A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14:paraId="4E94FC2A" w14:textId="2588B05F" w:rsidR="007D1367" w:rsidRPr="007E441D" w:rsidRDefault="007D1367" w:rsidP="004D4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1D">
        <w:rPr>
          <w:rFonts w:ascii="Times New Roman" w:hAnsi="Times New Roman"/>
          <w:sz w:val="28"/>
          <w:szCs w:val="28"/>
        </w:rPr>
        <w:t xml:space="preserve">        </w:t>
      </w:r>
      <w:r w:rsidR="0024028F">
        <w:rPr>
          <w:rFonts w:ascii="Times New Roman" w:hAnsi="Times New Roman"/>
          <w:sz w:val="28"/>
          <w:szCs w:val="28"/>
        </w:rPr>
        <w:t>4</w:t>
      </w:r>
      <w:r w:rsidRPr="007E441D">
        <w:rPr>
          <w:rFonts w:ascii="Times New Roman" w:hAnsi="Times New Roman"/>
          <w:sz w:val="28"/>
          <w:szCs w:val="28"/>
        </w:rPr>
        <w:t>.  Опубликовать настоящее Решение в газете «</w:t>
      </w:r>
      <w:r>
        <w:rPr>
          <w:rFonts w:ascii="Times New Roman" w:hAnsi="Times New Roman"/>
          <w:sz w:val="28"/>
          <w:szCs w:val="28"/>
        </w:rPr>
        <w:t>Местные ведомости</w:t>
      </w:r>
      <w:r w:rsidRPr="007E441D">
        <w:rPr>
          <w:rFonts w:ascii="Times New Roman" w:hAnsi="Times New Roman"/>
          <w:sz w:val="28"/>
          <w:szCs w:val="28"/>
        </w:rPr>
        <w:t xml:space="preserve">» и </w:t>
      </w:r>
      <w:r w:rsidRPr="007E441D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городского округа Верхний Тагил </w:t>
      </w:r>
      <w:hyperlink r:id="rId7" w:history="1"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E441D">
        <w:rPr>
          <w:rFonts w:ascii="Times New Roman" w:hAnsi="Times New Roman" w:cs="Times New Roman"/>
          <w:sz w:val="28"/>
          <w:szCs w:val="28"/>
        </w:rPr>
        <w:t xml:space="preserve">, и официальном сайте Думы городского округа Верхний Тагил </w:t>
      </w:r>
      <w:hyperlink r:id="rId8" w:history="1"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E441D">
        <w:rPr>
          <w:rFonts w:ascii="Times New Roman" w:hAnsi="Times New Roman" w:cs="Times New Roman"/>
          <w:sz w:val="28"/>
          <w:szCs w:val="28"/>
        </w:rPr>
        <w:t>.</w:t>
      </w:r>
    </w:p>
    <w:p w14:paraId="357092B1" w14:textId="299D31B5" w:rsidR="00CB0DF4" w:rsidRDefault="007D1367" w:rsidP="004D4739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E441D">
        <w:rPr>
          <w:rFonts w:ascii="Times New Roman" w:hAnsi="Times New Roman"/>
          <w:sz w:val="28"/>
          <w:szCs w:val="28"/>
        </w:rPr>
        <w:t xml:space="preserve">       </w:t>
      </w:r>
      <w:r w:rsidR="0024028F">
        <w:rPr>
          <w:rFonts w:ascii="Times New Roman" w:hAnsi="Times New Roman"/>
          <w:sz w:val="28"/>
          <w:szCs w:val="28"/>
        </w:rPr>
        <w:t>5</w:t>
      </w:r>
      <w:r w:rsidRPr="007E441D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заместителя главы администрации по </w:t>
      </w:r>
      <w:r>
        <w:rPr>
          <w:rFonts w:ascii="Times New Roman" w:hAnsi="Times New Roman"/>
          <w:sz w:val="28"/>
          <w:szCs w:val="28"/>
        </w:rPr>
        <w:t xml:space="preserve">жилищно–коммунальному и городскому хозяйству </w:t>
      </w:r>
      <w:r w:rsidRPr="007E441D">
        <w:rPr>
          <w:rFonts w:ascii="Times New Roman" w:hAnsi="Times New Roman"/>
          <w:sz w:val="28"/>
          <w:szCs w:val="28"/>
        </w:rPr>
        <w:t>(</w:t>
      </w:r>
      <w:r w:rsidR="00C23D2E">
        <w:rPr>
          <w:rFonts w:ascii="Times New Roman" w:hAnsi="Times New Roman"/>
          <w:sz w:val="28"/>
          <w:szCs w:val="28"/>
        </w:rPr>
        <w:t>Кропотухину Н.А.</w:t>
      </w:r>
      <w:r w:rsidRPr="007E441D">
        <w:rPr>
          <w:rFonts w:ascii="Times New Roman" w:hAnsi="Times New Roman"/>
          <w:sz w:val="28"/>
          <w:szCs w:val="28"/>
        </w:rPr>
        <w:t xml:space="preserve">). </w:t>
      </w:r>
    </w:p>
    <w:p w14:paraId="3AB85B9B" w14:textId="77777777" w:rsidR="0050698E" w:rsidRDefault="0050698E" w:rsidP="007D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9F11D7" w14:textId="77777777" w:rsidR="00521D12" w:rsidRDefault="00521D12" w:rsidP="007D136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p w14:paraId="6BD1394B" w14:textId="77777777" w:rsidR="00543525" w:rsidRPr="00975D16" w:rsidRDefault="00543525" w:rsidP="00EB357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sectPr w:rsidR="00543525" w:rsidRPr="00975D16" w:rsidSect="007D1367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E25B9B"/>
    <w:multiLevelType w:val="hybridMultilevel"/>
    <w:tmpl w:val="AFE8E33E"/>
    <w:lvl w:ilvl="0" w:tplc="EFEE3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518"/>
    <w:rsid w:val="00050D51"/>
    <w:rsid w:val="00170DB0"/>
    <w:rsid w:val="001B35AA"/>
    <w:rsid w:val="0024028F"/>
    <w:rsid w:val="002528A1"/>
    <w:rsid w:val="002734E0"/>
    <w:rsid w:val="002B3F82"/>
    <w:rsid w:val="002B5792"/>
    <w:rsid w:val="002B7E32"/>
    <w:rsid w:val="002E42D6"/>
    <w:rsid w:val="002E4683"/>
    <w:rsid w:val="00437586"/>
    <w:rsid w:val="004421E7"/>
    <w:rsid w:val="00445960"/>
    <w:rsid w:val="00450295"/>
    <w:rsid w:val="004D4739"/>
    <w:rsid w:val="004E0C22"/>
    <w:rsid w:val="004F7582"/>
    <w:rsid w:val="0050698E"/>
    <w:rsid w:val="00521D12"/>
    <w:rsid w:val="00543525"/>
    <w:rsid w:val="005E06C0"/>
    <w:rsid w:val="00711F2C"/>
    <w:rsid w:val="00742518"/>
    <w:rsid w:val="007D1367"/>
    <w:rsid w:val="00975D16"/>
    <w:rsid w:val="009A788F"/>
    <w:rsid w:val="00A13178"/>
    <w:rsid w:val="00A269EC"/>
    <w:rsid w:val="00B07A4C"/>
    <w:rsid w:val="00B92473"/>
    <w:rsid w:val="00BD4CB7"/>
    <w:rsid w:val="00BF46C5"/>
    <w:rsid w:val="00C23D2E"/>
    <w:rsid w:val="00C57BBF"/>
    <w:rsid w:val="00CB0DF4"/>
    <w:rsid w:val="00CF141A"/>
    <w:rsid w:val="00D51D98"/>
    <w:rsid w:val="00DA1F61"/>
    <w:rsid w:val="00E5690A"/>
    <w:rsid w:val="00E57FC5"/>
    <w:rsid w:val="00EB3577"/>
    <w:rsid w:val="00F30241"/>
    <w:rsid w:val="00F33E48"/>
    <w:rsid w:val="00FC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079F"/>
  <w15:docId w15:val="{A1947CF9-23C6-465B-9B98-9AC9DA9B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2D6"/>
  </w:style>
  <w:style w:type="paragraph" w:styleId="1">
    <w:name w:val="heading 1"/>
    <w:basedOn w:val="a"/>
    <w:next w:val="a"/>
    <w:link w:val="10"/>
    <w:qFormat/>
    <w:rsid w:val="007425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5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742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5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21D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21D1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21D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21D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basedOn w:val="a"/>
    <w:link w:val="a9"/>
    <w:uiPriority w:val="1"/>
    <w:qFormat/>
    <w:rsid w:val="00521D12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521D12"/>
    <w:rPr>
      <w:rFonts w:ascii="Times New Roman" w:eastAsia="Times New Roman" w:hAnsi="Times New Roman" w:cs="Times New Roman"/>
      <w:sz w:val="28"/>
      <w:szCs w:val="32"/>
    </w:rPr>
  </w:style>
  <w:style w:type="paragraph" w:customStyle="1" w:styleId="aa">
    <w:name w:val="Знак"/>
    <w:basedOn w:val="a"/>
    <w:rsid w:val="00521D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88">
    <w:name w:val="xl88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0">
    <w:name w:val="xl9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1">
    <w:name w:val="xl9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521D12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4">
    <w:name w:val="xl94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6">
    <w:name w:val="xl96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7">
    <w:name w:val="xl97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8">
    <w:name w:val="xl98"/>
    <w:basedOn w:val="a"/>
    <w:rsid w:val="00521D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21D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1D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521D1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6">
    <w:name w:val="xl116"/>
    <w:basedOn w:val="a"/>
    <w:rsid w:val="00521D1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ConsPlusCell">
    <w:name w:val="ConsPlusCell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EB3577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7D1367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7D136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c">
    <w:name w:val="Основной текст Знак"/>
    <w:basedOn w:val="a0"/>
    <w:link w:val="ab"/>
    <w:rsid w:val="007D1367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d">
    <w:name w:val="List Paragraph"/>
    <w:basedOn w:val="a"/>
    <w:uiPriority w:val="34"/>
    <w:qFormat/>
    <w:rsid w:val="007D1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tag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-vtag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ABB12A9D2448B40C8B408BC23F0BE4FCA9C8708CDDE457FC678C671063300FD625FD594DvDbC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2021-01-25T06:17:00Z</cp:lastPrinted>
  <dcterms:created xsi:type="dcterms:W3CDTF">2020-01-28T03:42:00Z</dcterms:created>
  <dcterms:modified xsi:type="dcterms:W3CDTF">2022-01-10T05:46:00Z</dcterms:modified>
</cp:coreProperties>
</file>