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BC1B" w14:textId="77777777" w:rsidR="005A4EEE" w:rsidRPr="005F41F6" w:rsidRDefault="005A4EEE" w:rsidP="005A4EEE">
      <w:pPr>
        <w:pStyle w:val="12"/>
        <w:ind w:left="5664" w:right="-5"/>
        <w:jc w:val="right"/>
      </w:pPr>
      <w:r w:rsidRPr="005F41F6">
        <w:t>«УТВЕРЖДАЮ»</w:t>
      </w:r>
    </w:p>
    <w:p w14:paraId="064330C1" w14:textId="3BBE282E" w:rsidR="005A4EEE" w:rsidRPr="005F41F6" w:rsidRDefault="00E15AAD" w:rsidP="00E15AAD">
      <w:pPr>
        <w:pStyle w:val="12"/>
        <w:ind w:right="-5"/>
      </w:pPr>
      <w:r>
        <w:t xml:space="preserve">                                                                                             </w:t>
      </w:r>
      <w:r w:rsidR="00784292">
        <w:t xml:space="preserve">        </w:t>
      </w:r>
      <w:r w:rsidR="005A4EEE" w:rsidRPr="005F41F6">
        <w:t>Глав</w:t>
      </w:r>
      <w:r w:rsidR="00784292">
        <w:t>а</w:t>
      </w:r>
      <w:r w:rsidR="005A4EEE" w:rsidRPr="005F41F6">
        <w:t xml:space="preserve"> городского округа Верхний Тагил</w:t>
      </w:r>
    </w:p>
    <w:p w14:paraId="5AB20087" w14:textId="77777777" w:rsidR="005A4EEE" w:rsidRPr="005F41F6" w:rsidRDefault="005A4EEE" w:rsidP="005A4EEE">
      <w:pPr>
        <w:pStyle w:val="12"/>
        <w:ind w:left="5664" w:right="-5"/>
        <w:jc w:val="right"/>
      </w:pPr>
    </w:p>
    <w:p w14:paraId="79CB1F85" w14:textId="1C41FA4A" w:rsidR="005A4EEE" w:rsidRPr="005F41F6" w:rsidRDefault="00B46CB5" w:rsidP="00E15AAD">
      <w:pPr>
        <w:pStyle w:val="12"/>
        <w:ind w:left="5664" w:right="-5"/>
      </w:pPr>
      <w:r>
        <w:t xml:space="preserve">       </w:t>
      </w:r>
      <w:r w:rsidR="005A4EEE" w:rsidRPr="005F41F6">
        <w:t xml:space="preserve">____________________ </w:t>
      </w:r>
      <w:r w:rsidR="00784292">
        <w:t>В</w:t>
      </w:r>
      <w:r w:rsidR="005A4EEE" w:rsidRPr="005F41F6">
        <w:t xml:space="preserve">.Г. </w:t>
      </w:r>
      <w:r w:rsidR="00784292">
        <w:t>Кириченко</w:t>
      </w:r>
    </w:p>
    <w:p w14:paraId="0085216A" w14:textId="6166495A" w:rsidR="005A4EEE" w:rsidRPr="005F41F6" w:rsidRDefault="00C001A9" w:rsidP="00C001A9">
      <w:pPr>
        <w:pStyle w:val="12"/>
        <w:ind w:left="5664" w:right="-5"/>
        <w:rPr>
          <w:b/>
          <w:bCs/>
          <w:lang w:eastAsia="en-US"/>
        </w:rPr>
      </w:pPr>
      <w:r w:rsidRPr="005F41F6">
        <w:t xml:space="preserve">      </w:t>
      </w:r>
      <w:r w:rsidR="00784292">
        <w:t xml:space="preserve"> </w:t>
      </w:r>
      <w:r w:rsidR="005A4EEE" w:rsidRPr="005F41F6">
        <w:t xml:space="preserve">«___» </w:t>
      </w:r>
      <w:r w:rsidR="00A6788B" w:rsidRPr="005F41F6">
        <w:t>____________</w:t>
      </w:r>
      <w:r w:rsidR="005A4EEE" w:rsidRPr="005F41F6">
        <w:t>20</w:t>
      </w:r>
      <w:r w:rsidR="00A6788B" w:rsidRPr="005F41F6">
        <w:t>2</w:t>
      </w:r>
      <w:r w:rsidR="00784292">
        <w:t>2</w:t>
      </w:r>
      <w:r w:rsidR="005A4EEE" w:rsidRPr="005F41F6">
        <w:t xml:space="preserve"> года</w:t>
      </w:r>
    </w:p>
    <w:p w14:paraId="0E5F88CC" w14:textId="77777777" w:rsidR="005A4EEE" w:rsidRPr="005F41F6" w:rsidRDefault="005A4EEE" w:rsidP="005A4EEE">
      <w:pPr>
        <w:keepNext/>
        <w:keepLines/>
        <w:widowControl w:val="0"/>
        <w:suppressLineNumbers/>
        <w:suppressAutoHyphens/>
        <w:jc w:val="center"/>
      </w:pPr>
    </w:p>
    <w:p w14:paraId="020FB0D0" w14:textId="77777777" w:rsidR="005A4EEE" w:rsidRPr="005F41F6" w:rsidRDefault="005A4EEE" w:rsidP="005A4EEE">
      <w:pPr>
        <w:keepNext/>
        <w:keepLines/>
        <w:widowControl w:val="0"/>
        <w:suppressLineNumbers/>
        <w:suppressAutoHyphens/>
      </w:pPr>
    </w:p>
    <w:p w14:paraId="2EFECB1B" w14:textId="77777777" w:rsidR="005A4EEE" w:rsidRPr="005F41F6" w:rsidRDefault="005A4EEE" w:rsidP="005A4EEE">
      <w:pPr>
        <w:keepNext/>
        <w:keepLines/>
        <w:widowControl w:val="0"/>
        <w:suppressLineNumbers/>
        <w:suppressAutoHyphens/>
      </w:pPr>
    </w:p>
    <w:p w14:paraId="7FC29B18" w14:textId="77777777" w:rsidR="005A4EEE" w:rsidRPr="005F41F6" w:rsidRDefault="005A4EEE" w:rsidP="005A4EEE">
      <w:pPr>
        <w:keepNext/>
        <w:keepLines/>
        <w:widowControl w:val="0"/>
        <w:suppressLineNumbers/>
        <w:suppressAutoHyphens/>
      </w:pPr>
    </w:p>
    <w:p w14:paraId="67C4DD77" w14:textId="77777777" w:rsidR="005A4EEE" w:rsidRPr="005F41F6" w:rsidRDefault="005A4EEE" w:rsidP="005A4EEE">
      <w:pPr>
        <w:keepNext/>
        <w:keepLines/>
        <w:widowControl w:val="0"/>
        <w:suppressLineNumbers/>
        <w:suppressAutoHyphens/>
      </w:pPr>
    </w:p>
    <w:p w14:paraId="06711C7D" w14:textId="77777777" w:rsidR="005A4EEE" w:rsidRPr="005F41F6" w:rsidRDefault="005A4EEE" w:rsidP="005A4EEE">
      <w:pPr>
        <w:keepNext/>
        <w:keepLines/>
        <w:widowControl w:val="0"/>
        <w:suppressLineNumbers/>
        <w:suppressAutoHyphens/>
      </w:pPr>
    </w:p>
    <w:p w14:paraId="3C5E9D5C" w14:textId="77777777" w:rsidR="005A4EEE" w:rsidRPr="005F41F6" w:rsidRDefault="005A4EEE" w:rsidP="005A4EEE">
      <w:pPr>
        <w:keepNext/>
        <w:keepLines/>
        <w:widowControl w:val="0"/>
        <w:suppressLineNumbers/>
        <w:suppressAutoHyphens/>
        <w:jc w:val="center"/>
      </w:pPr>
    </w:p>
    <w:p w14:paraId="14C7A3DF" w14:textId="77777777" w:rsidR="005A4EEE" w:rsidRPr="005F41F6" w:rsidRDefault="005A4EEE" w:rsidP="005A4EEE">
      <w:pPr>
        <w:keepNext/>
        <w:keepLines/>
        <w:widowControl w:val="0"/>
        <w:suppressLineNumbers/>
        <w:suppressAutoHyphens/>
        <w:jc w:val="center"/>
        <w:rPr>
          <w:b/>
        </w:rPr>
      </w:pPr>
      <w:r w:rsidRPr="005F41F6">
        <w:rPr>
          <w:b/>
        </w:rPr>
        <w:t>АУКЦИОННАЯ ДОКУМЕНТАЦИЯ</w:t>
      </w:r>
    </w:p>
    <w:p w14:paraId="49E6667F" w14:textId="77777777" w:rsidR="005A4EEE" w:rsidRPr="005F41F6" w:rsidRDefault="005A4EEE" w:rsidP="005A4EEE">
      <w:pPr>
        <w:keepNext/>
        <w:keepLines/>
        <w:widowControl w:val="0"/>
        <w:suppressLineNumbers/>
        <w:suppressAutoHyphens/>
        <w:ind w:left="180"/>
        <w:jc w:val="center"/>
        <w:rPr>
          <w:b/>
        </w:rPr>
      </w:pPr>
      <w:r w:rsidRPr="005F41F6">
        <w:rPr>
          <w:b/>
        </w:rPr>
        <w:t>на проведение аукциона (открытая форма подачи предложений о цене)</w:t>
      </w:r>
    </w:p>
    <w:p w14:paraId="26F6F0BA" w14:textId="77777777" w:rsidR="005A4EEE" w:rsidRPr="005F41F6" w:rsidRDefault="005A4EEE" w:rsidP="005A4EEE">
      <w:pPr>
        <w:keepNext/>
        <w:keepLines/>
        <w:widowControl w:val="0"/>
        <w:suppressLineNumbers/>
        <w:suppressAutoHyphens/>
        <w:jc w:val="center"/>
        <w:rPr>
          <w:b/>
        </w:rPr>
      </w:pPr>
      <w:r w:rsidRPr="005F41F6">
        <w:rPr>
          <w:b/>
        </w:rPr>
        <w:t>на право заключения договоров аренды объектов недвижимого имущества, находящегося в муниципальной собственности городского округа Верхний Тагил:</w:t>
      </w:r>
    </w:p>
    <w:p w14:paraId="6A7DDA32" w14:textId="77777777" w:rsidR="005A4EEE" w:rsidRPr="005F41F6" w:rsidRDefault="005A4EEE" w:rsidP="005A4EEE">
      <w:pPr>
        <w:keepNext/>
        <w:keepLines/>
        <w:widowControl w:val="0"/>
        <w:suppressLineNumbers/>
        <w:suppressAutoHyphens/>
        <w:jc w:val="center"/>
        <w:rPr>
          <w:b/>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9112"/>
      </w:tblGrid>
      <w:tr w:rsidR="005A4EEE" w:rsidRPr="005F41F6" w14:paraId="790439A3" w14:textId="77777777" w:rsidTr="0090502A">
        <w:trPr>
          <w:trHeight w:val="20"/>
          <w:jc w:val="center"/>
        </w:trPr>
        <w:tc>
          <w:tcPr>
            <w:tcW w:w="1076" w:type="dxa"/>
          </w:tcPr>
          <w:p w14:paraId="7928AD11" w14:textId="77777777" w:rsidR="005A4EEE" w:rsidRPr="005F41F6" w:rsidRDefault="005A4EEE" w:rsidP="0090502A">
            <w:pPr>
              <w:jc w:val="center"/>
              <w:rPr>
                <w:b/>
                <w:sz w:val="20"/>
                <w:szCs w:val="20"/>
              </w:rPr>
            </w:pPr>
            <w:r w:rsidRPr="005F41F6">
              <w:rPr>
                <w:b/>
                <w:sz w:val="20"/>
                <w:szCs w:val="20"/>
              </w:rPr>
              <w:t>ЛОТ №</w:t>
            </w:r>
          </w:p>
        </w:tc>
        <w:tc>
          <w:tcPr>
            <w:tcW w:w="9112" w:type="dxa"/>
          </w:tcPr>
          <w:p w14:paraId="28845D83" w14:textId="77777777" w:rsidR="005A4EEE" w:rsidRPr="005F41F6" w:rsidRDefault="005A4EEE" w:rsidP="0090502A">
            <w:pPr>
              <w:jc w:val="center"/>
              <w:rPr>
                <w:b/>
                <w:sz w:val="20"/>
                <w:szCs w:val="20"/>
              </w:rPr>
            </w:pPr>
            <w:r w:rsidRPr="005F41F6">
              <w:rPr>
                <w:b/>
                <w:sz w:val="20"/>
                <w:szCs w:val="20"/>
              </w:rPr>
              <w:t>Наименование муниципального имущества</w:t>
            </w:r>
          </w:p>
        </w:tc>
      </w:tr>
      <w:tr w:rsidR="005A4EEE" w:rsidRPr="005F41F6" w14:paraId="5B2C1D26" w14:textId="77777777" w:rsidTr="0090502A">
        <w:trPr>
          <w:trHeight w:val="61"/>
          <w:jc w:val="center"/>
        </w:trPr>
        <w:tc>
          <w:tcPr>
            <w:tcW w:w="1076" w:type="dxa"/>
          </w:tcPr>
          <w:p w14:paraId="32241442" w14:textId="77777777" w:rsidR="005A4EEE" w:rsidRPr="005F41F6" w:rsidRDefault="005A4EEE" w:rsidP="0090502A">
            <w:pPr>
              <w:jc w:val="center"/>
              <w:rPr>
                <w:b/>
                <w:sz w:val="18"/>
                <w:szCs w:val="18"/>
              </w:rPr>
            </w:pPr>
            <w:r w:rsidRPr="005F41F6">
              <w:rPr>
                <w:b/>
                <w:sz w:val="18"/>
                <w:szCs w:val="18"/>
              </w:rPr>
              <w:t>1</w:t>
            </w:r>
          </w:p>
        </w:tc>
        <w:tc>
          <w:tcPr>
            <w:tcW w:w="9112" w:type="dxa"/>
          </w:tcPr>
          <w:p w14:paraId="2D29ED23" w14:textId="39A9D7C2" w:rsidR="00A6788B" w:rsidRPr="005F41F6" w:rsidRDefault="00A6788B" w:rsidP="00A6788B">
            <w:pPr>
              <w:jc w:val="center"/>
              <w:rPr>
                <w:sz w:val="20"/>
                <w:szCs w:val="20"/>
              </w:rPr>
            </w:pPr>
            <w:r w:rsidRPr="005F41F6">
              <w:rPr>
                <w:sz w:val="20"/>
                <w:szCs w:val="20"/>
              </w:rPr>
              <w:t>Нежилое помещение,</w:t>
            </w:r>
            <w:r w:rsidR="002923A1">
              <w:rPr>
                <w:sz w:val="20"/>
                <w:szCs w:val="20"/>
              </w:rPr>
              <w:t xml:space="preserve"> общей площадью 21,80 </w:t>
            </w:r>
            <w:proofErr w:type="spellStart"/>
            <w:r w:rsidR="002923A1">
              <w:rPr>
                <w:sz w:val="20"/>
                <w:szCs w:val="20"/>
              </w:rPr>
              <w:t>кв.м</w:t>
            </w:r>
            <w:proofErr w:type="spellEnd"/>
            <w:r w:rsidR="002923A1">
              <w:rPr>
                <w:sz w:val="20"/>
                <w:szCs w:val="20"/>
              </w:rPr>
              <w:t xml:space="preserve">., </w:t>
            </w:r>
          </w:p>
          <w:p w14:paraId="3C7B244B" w14:textId="77777777" w:rsidR="005A4EEE" w:rsidRPr="005F41F6" w:rsidRDefault="00A6788B" w:rsidP="00A6788B">
            <w:pPr>
              <w:jc w:val="center"/>
              <w:rPr>
                <w:sz w:val="20"/>
                <w:szCs w:val="20"/>
              </w:rPr>
            </w:pPr>
            <w:r w:rsidRPr="005F41F6">
              <w:rPr>
                <w:sz w:val="20"/>
                <w:szCs w:val="20"/>
              </w:rPr>
              <w:t>расположенное по адресу: Свердловская область, г. Верхний Тагил, ул. Лермонтова, № 8В</w:t>
            </w:r>
          </w:p>
        </w:tc>
      </w:tr>
      <w:tr w:rsidR="00B75BB7" w:rsidRPr="005F41F6" w14:paraId="12A5DE37" w14:textId="77777777" w:rsidTr="0090502A">
        <w:trPr>
          <w:trHeight w:val="61"/>
          <w:jc w:val="center"/>
        </w:trPr>
        <w:tc>
          <w:tcPr>
            <w:tcW w:w="1076" w:type="dxa"/>
          </w:tcPr>
          <w:p w14:paraId="0CFAC1F2" w14:textId="1DDCB939" w:rsidR="00B75BB7" w:rsidRPr="005F41F6" w:rsidRDefault="00B75BB7" w:rsidP="0090502A">
            <w:pPr>
              <w:jc w:val="center"/>
              <w:rPr>
                <w:b/>
                <w:sz w:val="18"/>
                <w:szCs w:val="18"/>
              </w:rPr>
            </w:pPr>
            <w:r>
              <w:rPr>
                <w:b/>
                <w:sz w:val="18"/>
                <w:szCs w:val="18"/>
              </w:rPr>
              <w:t>2</w:t>
            </w:r>
          </w:p>
        </w:tc>
        <w:tc>
          <w:tcPr>
            <w:tcW w:w="9112" w:type="dxa"/>
          </w:tcPr>
          <w:p w14:paraId="0AEF1FDB" w14:textId="5CD8B0DC" w:rsidR="00B75BB7" w:rsidRPr="005F41F6" w:rsidRDefault="00B75BB7" w:rsidP="00A6788B">
            <w:pPr>
              <w:jc w:val="center"/>
              <w:rPr>
                <w:sz w:val="20"/>
                <w:szCs w:val="20"/>
              </w:rPr>
            </w:pPr>
            <w:r>
              <w:rPr>
                <w:sz w:val="20"/>
                <w:szCs w:val="20"/>
              </w:rPr>
              <w:t xml:space="preserve">Нежилое помещение, </w:t>
            </w:r>
            <w:r w:rsidR="002923A1">
              <w:rPr>
                <w:sz w:val="20"/>
                <w:szCs w:val="20"/>
              </w:rPr>
              <w:t xml:space="preserve">общей площадь. 19,40 </w:t>
            </w:r>
            <w:proofErr w:type="spellStart"/>
            <w:r w:rsidR="002923A1">
              <w:rPr>
                <w:sz w:val="20"/>
                <w:szCs w:val="20"/>
              </w:rPr>
              <w:t>ккв.м</w:t>
            </w:r>
            <w:proofErr w:type="spellEnd"/>
            <w:r w:rsidR="002923A1">
              <w:rPr>
                <w:sz w:val="20"/>
                <w:szCs w:val="20"/>
              </w:rPr>
              <w:t xml:space="preserve">.. расположенное на 1 этаже, </w:t>
            </w:r>
            <w:r>
              <w:rPr>
                <w:sz w:val="20"/>
                <w:szCs w:val="20"/>
              </w:rPr>
              <w:t>адрес: Свердловская область, г. Верхний Тагил, ул. Строительная, д. 25, пом. 1</w:t>
            </w:r>
          </w:p>
        </w:tc>
      </w:tr>
      <w:tr w:rsidR="00B75BB7" w:rsidRPr="005F41F6" w14:paraId="244CBEB4" w14:textId="77777777" w:rsidTr="0090502A">
        <w:trPr>
          <w:trHeight w:val="61"/>
          <w:jc w:val="center"/>
        </w:trPr>
        <w:tc>
          <w:tcPr>
            <w:tcW w:w="1076" w:type="dxa"/>
          </w:tcPr>
          <w:p w14:paraId="71B882EB" w14:textId="0682C805" w:rsidR="00B75BB7" w:rsidRDefault="00B75BB7" w:rsidP="0090502A">
            <w:pPr>
              <w:jc w:val="center"/>
              <w:rPr>
                <w:b/>
                <w:sz w:val="18"/>
                <w:szCs w:val="18"/>
              </w:rPr>
            </w:pPr>
            <w:r>
              <w:rPr>
                <w:b/>
                <w:sz w:val="18"/>
                <w:szCs w:val="18"/>
              </w:rPr>
              <w:t>3</w:t>
            </w:r>
          </w:p>
        </w:tc>
        <w:tc>
          <w:tcPr>
            <w:tcW w:w="9112" w:type="dxa"/>
          </w:tcPr>
          <w:p w14:paraId="4E8375D8" w14:textId="681BCA7B" w:rsidR="00B75BB7" w:rsidRDefault="00B75BB7" w:rsidP="00A6788B">
            <w:pPr>
              <w:jc w:val="center"/>
              <w:rPr>
                <w:sz w:val="20"/>
                <w:szCs w:val="20"/>
              </w:rPr>
            </w:pPr>
            <w:r w:rsidRPr="00B75BB7">
              <w:rPr>
                <w:sz w:val="20"/>
                <w:szCs w:val="20"/>
              </w:rPr>
              <w:t xml:space="preserve">Нежилое помещение, </w:t>
            </w:r>
            <w:r w:rsidR="002923A1">
              <w:rPr>
                <w:sz w:val="20"/>
                <w:szCs w:val="20"/>
              </w:rPr>
              <w:t xml:space="preserve">общей площадью 15,70 </w:t>
            </w:r>
            <w:proofErr w:type="spellStart"/>
            <w:r w:rsidR="002923A1">
              <w:rPr>
                <w:sz w:val="20"/>
                <w:szCs w:val="20"/>
              </w:rPr>
              <w:t>кв.м</w:t>
            </w:r>
            <w:proofErr w:type="spellEnd"/>
            <w:r w:rsidR="002923A1">
              <w:rPr>
                <w:sz w:val="20"/>
                <w:szCs w:val="20"/>
              </w:rPr>
              <w:t xml:space="preserve">., расположенное на 1 этаже, </w:t>
            </w:r>
            <w:r w:rsidRPr="00B75BB7">
              <w:rPr>
                <w:sz w:val="20"/>
                <w:szCs w:val="20"/>
              </w:rPr>
              <w:t xml:space="preserve">адрес: Свердловская область, г. Верхний Тагил, </w:t>
            </w:r>
            <w:r>
              <w:rPr>
                <w:sz w:val="20"/>
                <w:szCs w:val="20"/>
              </w:rPr>
              <w:t xml:space="preserve">Парикмахерская, </w:t>
            </w:r>
            <w:r w:rsidRPr="00B75BB7">
              <w:rPr>
                <w:sz w:val="20"/>
                <w:szCs w:val="20"/>
              </w:rPr>
              <w:t>ул. Строительная, д. 2</w:t>
            </w:r>
            <w:r>
              <w:rPr>
                <w:sz w:val="20"/>
                <w:szCs w:val="20"/>
              </w:rPr>
              <w:t>7</w:t>
            </w:r>
          </w:p>
        </w:tc>
      </w:tr>
    </w:tbl>
    <w:p w14:paraId="019CDB2E" w14:textId="77777777" w:rsidR="005A4EEE" w:rsidRPr="005F41F6" w:rsidRDefault="005A4EEE" w:rsidP="005A4EEE">
      <w:pPr>
        <w:keepNext/>
        <w:keepLines/>
        <w:widowControl w:val="0"/>
        <w:suppressLineNumbers/>
        <w:suppressAutoHyphens/>
        <w:jc w:val="center"/>
        <w:rPr>
          <w:b/>
        </w:rPr>
      </w:pPr>
      <w:r w:rsidRPr="005F41F6">
        <w:rPr>
          <w:b/>
          <w:u w:val="single"/>
        </w:rPr>
        <w:t>Организатор аукциона:</w:t>
      </w:r>
    </w:p>
    <w:p w14:paraId="79912383" w14:textId="77777777" w:rsidR="005A4EEE" w:rsidRPr="005F41F6" w:rsidRDefault="005A4EEE" w:rsidP="005A4EEE">
      <w:pPr>
        <w:keepNext/>
        <w:keepLines/>
        <w:widowControl w:val="0"/>
        <w:suppressLineNumbers/>
        <w:suppressAutoHyphens/>
        <w:jc w:val="center"/>
        <w:rPr>
          <w:b/>
          <w:u w:val="single"/>
        </w:rPr>
      </w:pPr>
      <w:r w:rsidRPr="005F41F6">
        <w:rPr>
          <w:b/>
        </w:rPr>
        <w:t>Администрация городского округа Верхний Тагил</w:t>
      </w:r>
    </w:p>
    <w:p w14:paraId="500C5472" w14:textId="77777777" w:rsidR="005A4EEE" w:rsidRPr="005F41F6" w:rsidRDefault="005A4EEE" w:rsidP="005A4EEE">
      <w:pPr>
        <w:keepNext/>
        <w:keepLines/>
        <w:widowControl w:val="0"/>
        <w:suppressLineNumbers/>
        <w:suppressAutoHyphens/>
        <w:jc w:val="center"/>
        <w:rPr>
          <w:b/>
        </w:rPr>
      </w:pPr>
    </w:p>
    <w:p w14:paraId="04108889" w14:textId="77777777" w:rsidR="005A4EEE" w:rsidRPr="005F41F6" w:rsidRDefault="005A4EEE" w:rsidP="005A4EEE">
      <w:pPr>
        <w:keepNext/>
        <w:keepLines/>
        <w:widowControl w:val="0"/>
        <w:suppressLineNumbers/>
        <w:suppressAutoHyphens/>
        <w:jc w:val="center"/>
        <w:rPr>
          <w:b/>
        </w:rPr>
      </w:pPr>
    </w:p>
    <w:p w14:paraId="0952B18F" w14:textId="77777777" w:rsidR="005A4EEE" w:rsidRPr="005F41F6" w:rsidRDefault="005A4EEE" w:rsidP="005A4EEE">
      <w:pPr>
        <w:keepNext/>
        <w:keepLines/>
        <w:widowControl w:val="0"/>
        <w:suppressLineNumbers/>
        <w:suppressAutoHyphens/>
        <w:jc w:val="center"/>
        <w:rPr>
          <w:b/>
        </w:rPr>
      </w:pPr>
    </w:p>
    <w:p w14:paraId="447280DB" w14:textId="77777777" w:rsidR="005A4EEE" w:rsidRPr="005F41F6" w:rsidRDefault="005A4EEE" w:rsidP="005A4EEE">
      <w:pPr>
        <w:keepNext/>
        <w:keepLines/>
        <w:widowControl w:val="0"/>
        <w:suppressLineNumbers/>
        <w:suppressAutoHyphens/>
        <w:jc w:val="center"/>
        <w:rPr>
          <w:b/>
        </w:rPr>
      </w:pPr>
    </w:p>
    <w:p w14:paraId="77C63D74" w14:textId="77777777" w:rsidR="005A4EEE" w:rsidRPr="005F41F6" w:rsidRDefault="005A4EEE" w:rsidP="005A4EEE">
      <w:pPr>
        <w:keepNext/>
        <w:keepLines/>
        <w:widowControl w:val="0"/>
        <w:suppressLineNumbers/>
        <w:suppressAutoHyphens/>
        <w:jc w:val="center"/>
        <w:rPr>
          <w:b/>
        </w:rPr>
      </w:pPr>
    </w:p>
    <w:p w14:paraId="0B307A90" w14:textId="77777777" w:rsidR="005A4EEE" w:rsidRPr="005F41F6" w:rsidRDefault="005A4EEE" w:rsidP="005A4EEE">
      <w:pPr>
        <w:keepNext/>
        <w:keepLines/>
        <w:widowControl w:val="0"/>
        <w:suppressLineNumbers/>
        <w:suppressAutoHyphens/>
        <w:jc w:val="center"/>
        <w:rPr>
          <w:b/>
        </w:rPr>
      </w:pPr>
    </w:p>
    <w:p w14:paraId="5DDA9DAF" w14:textId="77777777" w:rsidR="005A4EEE" w:rsidRPr="005F41F6" w:rsidRDefault="005A4EEE" w:rsidP="005A4EEE">
      <w:pPr>
        <w:keepNext/>
        <w:keepLines/>
        <w:widowControl w:val="0"/>
        <w:suppressLineNumbers/>
        <w:suppressAutoHyphens/>
        <w:jc w:val="center"/>
        <w:rPr>
          <w:b/>
        </w:rPr>
      </w:pPr>
    </w:p>
    <w:p w14:paraId="26E02555" w14:textId="77777777" w:rsidR="005A4EEE" w:rsidRPr="005F41F6" w:rsidRDefault="005A4EEE" w:rsidP="005A4EEE">
      <w:pPr>
        <w:keepNext/>
        <w:keepLines/>
        <w:widowControl w:val="0"/>
        <w:suppressLineNumbers/>
        <w:suppressAutoHyphens/>
        <w:jc w:val="center"/>
        <w:rPr>
          <w:b/>
        </w:rPr>
      </w:pPr>
    </w:p>
    <w:p w14:paraId="0004F0CB" w14:textId="77777777" w:rsidR="005A4EEE" w:rsidRPr="005F41F6" w:rsidRDefault="005A4EEE" w:rsidP="005A4EEE">
      <w:pPr>
        <w:pStyle w:val="ConsPlusNormal"/>
        <w:widowControl/>
        <w:ind w:firstLine="0"/>
        <w:outlineLvl w:val="1"/>
        <w:rPr>
          <w:rFonts w:ascii="Times New Roman" w:hAnsi="Times New Roman" w:cs="Times New Roman"/>
          <w:b/>
          <w:sz w:val="24"/>
          <w:szCs w:val="24"/>
        </w:rPr>
      </w:pPr>
    </w:p>
    <w:p w14:paraId="58965717"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1A97E1CE"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4FBE5202"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535CFD14"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3165C6C0"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28868F77"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4D3A884B"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598B8AB3"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55B2A955"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4217174B"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0AE57AEE"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20A9B868"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2A142D3F"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63189DF4" w14:textId="038494BB" w:rsidR="00C001A9" w:rsidRDefault="00C001A9" w:rsidP="005A4EEE">
      <w:pPr>
        <w:pStyle w:val="ConsPlusNormal"/>
        <w:widowControl/>
        <w:ind w:firstLine="0"/>
        <w:outlineLvl w:val="1"/>
        <w:rPr>
          <w:rFonts w:ascii="Times New Roman" w:hAnsi="Times New Roman" w:cs="Times New Roman"/>
          <w:b/>
          <w:sz w:val="24"/>
          <w:szCs w:val="24"/>
        </w:rPr>
      </w:pPr>
    </w:p>
    <w:p w14:paraId="104A692F" w14:textId="11B1D9BD" w:rsidR="008A3B31" w:rsidRDefault="008A3B31" w:rsidP="005A4EEE">
      <w:pPr>
        <w:pStyle w:val="ConsPlusNormal"/>
        <w:widowControl/>
        <w:ind w:firstLine="0"/>
        <w:outlineLvl w:val="1"/>
        <w:rPr>
          <w:rFonts w:ascii="Times New Roman" w:hAnsi="Times New Roman" w:cs="Times New Roman"/>
          <w:b/>
          <w:sz w:val="24"/>
          <w:szCs w:val="24"/>
        </w:rPr>
      </w:pPr>
    </w:p>
    <w:p w14:paraId="6EFADAD5" w14:textId="28AA1FE8" w:rsidR="008A3B31" w:rsidRDefault="008A3B31" w:rsidP="005A4EEE">
      <w:pPr>
        <w:pStyle w:val="ConsPlusNormal"/>
        <w:widowControl/>
        <w:ind w:firstLine="0"/>
        <w:outlineLvl w:val="1"/>
        <w:rPr>
          <w:rFonts w:ascii="Times New Roman" w:hAnsi="Times New Roman" w:cs="Times New Roman"/>
          <w:b/>
          <w:sz w:val="24"/>
          <w:szCs w:val="24"/>
        </w:rPr>
      </w:pPr>
    </w:p>
    <w:p w14:paraId="2196CAF2" w14:textId="77777777" w:rsidR="008A3B31" w:rsidRPr="005F41F6" w:rsidRDefault="008A3B31" w:rsidP="005A4EEE">
      <w:pPr>
        <w:pStyle w:val="ConsPlusNormal"/>
        <w:widowControl/>
        <w:ind w:firstLine="0"/>
        <w:outlineLvl w:val="1"/>
        <w:rPr>
          <w:rFonts w:ascii="Times New Roman" w:hAnsi="Times New Roman" w:cs="Times New Roman"/>
          <w:b/>
          <w:sz w:val="24"/>
          <w:szCs w:val="24"/>
        </w:rPr>
      </w:pPr>
    </w:p>
    <w:p w14:paraId="42709233" w14:textId="77777777" w:rsidR="00C001A9" w:rsidRPr="005F41F6" w:rsidRDefault="00C001A9" w:rsidP="005A4EEE">
      <w:pPr>
        <w:pStyle w:val="ConsPlusNormal"/>
        <w:widowControl/>
        <w:ind w:firstLine="0"/>
        <w:outlineLvl w:val="1"/>
        <w:rPr>
          <w:rFonts w:ascii="Times New Roman" w:hAnsi="Times New Roman" w:cs="Times New Roman"/>
          <w:b/>
          <w:sz w:val="24"/>
          <w:szCs w:val="24"/>
        </w:rPr>
      </w:pPr>
    </w:p>
    <w:p w14:paraId="73A59254" w14:textId="17B34CBC" w:rsidR="005A4EEE" w:rsidRPr="005F41F6" w:rsidRDefault="005A4EEE" w:rsidP="00912781">
      <w:pPr>
        <w:jc w:val="center"/>
      </w:pPr>
      <w:r w:rsidRPr="005F41F6">
        <w:t>Верхний Тагил 20</w:t>
      </w:r>
      <w:r w:rsidR="00A6788B" w:rsidRPr="005F41F6">
        <w:t>2</w:t>
      </w:r>
      <w:r w:rsidR="00CE6F4B">
        <w:t>2</w:t>
      </w:r>
    </w:p>
    <w:p w14:paraId="69E52A6F" w14:textId="77777777" w:rsidR="005A4EEE" w:rsidRPr="005F41F6" w:rsidRDefault="005A4EEE" w:rsidP="005A4EEE">
      <w:pPr>
        <w:autoSpaceDE w:val="0"/>
        <w:autoSpaceDN w:val="0"/>
        <w:adjustRightInd w:val="0"/>
        <w:jc w:val="center"/>
        <w:rPr>
          <w:b/>
          <w:bCs/>
        </w:rPr>
      </w:pPr>
    </w:p>
    <w:sdt>
      <w:sdtPr>
        <w:rPr>
          <w:rFonts w:ascii="Times New Roman" w:eastAsia="Times New Roman" w:hAnsi="Times New Roman" w:cs="Times New Roman"/>
          <w:color w:val="auto"/>
          <w:sz w:val="24"/>
          <w:szCs w:val="24"/>
        </w:rPr>
        <w:id w:val="-2138869858"/>
        <w:docPartObj>
          <w:docPartGallery w:val="Table of Contents"/>
          <w:docPartUnique/>
        </w:docPartObj>
      </w:sdtPr>
      <w:sdtEndPr>
        <w:rPr>
          <w:b/>
          <w:bCs/>
        </w:rPr>
      </w:sdtEndPr>
      <w:sdtContent>
        <w:p w14:paraId="4772208B" w14:textId="6D785296" w:rsidR="00660C89" w:rsidRPr="00912781" w:rsidRDefault="00912781">
          <w:pPr>
            <w:pStyle w:val="afa"/>
            <w:rPr>
              <w:rFonts w:ascii="Times New Roman" w:hAnsi="Times New Roman" w:cs="Times New Roman"/>
              <w:b/>
              <w:bCs/>
              <w:sz w:val="28"/>
              <w:szCs w:val="28"/>
            </w:rPr>
          </w:pPr>
          <w:r w:rsidRPr="00912781">
            <w:rPr>
              <w:rFonts w:ascii="Times New Roman" w:hAnsi="Times New Roman" w:cs="Times New Roman"/>
              <w:b/>
              <w:bCs/>
              <w:sz w:val="28"/>
              <w:szCs w:val="28"/>
            </w:rPr>
            <w:t>Содержание</w:t>
          </w:r>
        </w:p>
        <w:p w14:paraId="266EFB31" w14:textId="7243E327" w:rsidR="008A3B31" w:rsidRDefault="00660C89">
          <w:pPr>
            <w:pStyle w:val="16"/>
            <w:tabs>
              <w:tab w:val="left" w:pos="480"/>
              <w:tab w:val="right" w:leader="dot" w:pos="1019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7237745" w:history="1">
            <w:r w:rsidR="008A3B31" w:rsidRPr="0050327C">
              <w:rPr>
                <w:rStyle w:val="ad"/>
                <w:noProof/>
              </w:rPr>
              <w:t>1.</w:t>
            </w:r>
            <w:r w:rsidR="008A3B31">
              <w:rPr>
                <w:rFonts w:asciiTheme="minorHAnsi" w:eastAsiaTheme="minorEastAsia" w:hAnsiTheme="minorHAnsi" w:cstheme="minorBidi"/>
                <w:noProof/>
                <w:sz w:val="22"/>
                <w:szCs w:val="22"/>
              </w:rPr>
              <w:tab/>
            </w:r>
            <w:r w:rsidR="008A3B31" w:rsidRPr="0050327C">
              <w:rPr>
                <w:rStyle w:val="ad"/>
                <w:noProof/>
              </w:rPr>
              <w:t>Общие положения</w:t>
            </w:r>
            <w:r w:rsidR="008A3B31">
              <w:rPr>
                <w:noProof/>
                <w:webHidden/>
              </w:rPr>
              <w:tab/>
            </w:r>
            <w:r w:rsidR="008A3B31">
              <w:rPr>
                <w:noProof/>
                <w:webHidden/>
              </w:rPr>
              <w:fldChar w:fldCharType="begin"/>
            </w:r>
            <w:r w:rsidR="008A3B31">
              <w:rPr>
                <w:noProof/>
                <w:webHidden/>
              </w:rPr>
              <w:instrText xml:space="preserve"> PAGEREF _Toc107237745 \h </w:instrText>
            </w:r>
            <w:r w:rsidR="008A3B31">
              <w:rPr>
                <w:noProof/>
                <w:webHidden/>
              </w:rPr>
            </w:r>
            <w:r w:rsidR="008A3B31">
              <w:rPr>
                <w:noProof/>
                <w:webHidden/>
              </w:rPr>
              <w:fldChar w:fldCharType="separate"/>
            </w:r>
            <w:r w:rsidR="00B21428">
              <w:rPr>
                <w:noProof/>
                <w:webHidden/>
              </w:rPr>
              <w:t>3</w:t>
            </w:r>
            <w:r w:rsidR="008A3B31">
              <w:rPr>
                <w:noProof/>
                <w:webHidden/>
              </w:rPr>
              <w:fldChar w:fldCharType="end"/>
            </w:r>
          </w:hyperlink>
        </w:p>
        <w:p w14:paraId="0AA75734" w14:textId="114FEE7D"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46" w:history="1">
            <w:r w:rsidR="008A3B31" w:rsidRPr="0050327C">
              <w:rPr>
                <w:rStyle w:val="ad"/>
                <w:noProof/>
              </w:rPr>
              <w:t>2.</w:t>
            </w:r>
            <w:r w:rsidR="008A3B31">
              <w:rPr>
                <w:rFonts w:asciiTheme="minorHAnsi" w:eastAsiaTheme="minorEastAsia" w:hAnsiTheme="minorHAnsi" w:cstheme="minorBidi"/>
                <w:noProof/>
                <w:sz w:val="22"/>
                <w:szCs w:val="22"/>
              </w:rPr>
              <w:tab/>
            </w:r>
            <w:r w:rsidR="008A3B31" w:rsidRPr="0050327C">
              <w:rPr>
                <w:rStyle w:val="ad"/>
                <w:noProof/>
              </w:rPr>
              <w:t>Сведения о предмете аукциона:</w:t>
            </w:r>
            <w:r w:rsidR="008A3B31">
              <w:rPr>
                <w:noProof/>
                <w:webHidden/>
              </w:rPr>
              <w:tab/>
            </w:r>
            <w:r w:rsidR="008A3B31">
              <w:rPr>
                <w:noProof/>
                <w:webHidden/>
              </w:rPr>
              <w:fldChar w:fldCharType="begin"/>
            </w:r>
            <w:r w:rsidR="008A3B31">
              <w:rPr>
                <w:noProof/>
                <w:webHidden/>
              </w:rPr>
              <w:instrText xml:space="preserve"> PAGEREF _Toc107237746 \h </w:instrText>
            </w:r>
            <w:r w:rsidR="008A3B31">
              <w:rPr>
                <w:noProof/>
                <w:webHidden/>
              </w:rPr>
            </w:r>
            <w:r w:rsidR="008A3B31">
              <w:rPr>
                <w:noProof/>
                <w:webHidden/>
              </w:rPr>
              <w:fldChar w:fldCharType="separate"/>
            </w:r>
            <w:r w:rsidR="00B21428">
              <w:rPr>
                <w:noProof/>
                <w:webHidden/>
              </w:rPr>
              <w:t>3</w:t>
            </w:r>
            <w:r w:rsidR="008A3B31">
              <w:rPr>
                <w:noProof/>
                <w:webHidden/>
              </w:rPr>
              <w:fldChar w:fldCharType="end"/>
            </w:r>
          </w:hyperlink>
        </w:p>
        <w:p w14:paraId="50C9158B" w14:textId="4E513405" w:rsidR="008A3B31" w:rsidRDefault="00E30069">
          <w:pPr>
            <w:pStyle w:val="16"/>
            <w:tabs>
              <w:tab w:val="right" w:leader="dot" w:pos="10195"/>
            </w:tabs>
            <w:rPr>
              <w:rFonts w:asciiTheme="minorHAnsi" w:eastAsiaTheme="minorEastAsia" w:hAnsiTheme="minorHAnsi" w:cstheme="minorBidi"/>
              <w:noProof/>
              <w:sz w:val="22"/>
              <w:szCs w:val="22"/>
            </w:rPr>
          </w:pPr>
          <w:hyperlink w:anchor="_Toc107237747" w:history="1">
            <w:r w:rsidR="008A3B31" w:rsidRPr="0050327C">
              <w:rPr>
                <w:rStyle w:val="ad"/>
                <w:noProof/>
              </w:rPr>
              <w:t>3. Внесение и возврат задатков</w:t>
            </w:r>
            <w:r w:rsidR="008A3B31">
              <w:rPr>
                <w:noProof/>
                <w:webHidden/>
              </w:rPr>
              <w:tab/>
            </w:r>
            <w:r w:rsidR="008A3B31">
              <w:rPr>
                <w:noProof/>
                <w:webHidden/>
              </w:rPr>
              <w:fldChar w:fldCharType="begin"/>
            </w:r>
            <w:r w:rsidR="008A3B31">
              <w:rPr>
                <w:noProof/>
                <w:webHidden/>
              </w:rPr>
              <w:instrText xml:space="preserve"> PAGEREF _Toc107237747 \h </w:instrText>
            </w:r>
            <w:r w:rsidR="008A3B31">
              <w:rPr>
                <w:noProof/>
                <w:webHidden/>
              </w:rPr>
            </w:r>
            <w:r w:rsidR="008A3B31">
              <w:rPr>
                <w:noProof/>
                <w:webHidden/>
              </w:rPr>
              <w:fldChar w:fldCharType="separate"/>
            </w:r>
            <w:r w:rsidR="00B21428">
              <w:rPr>
                <w:noProof/>
                <w:webHidden/>
              </w:rPr>
              <w:t>5</w:t>
            </w:r>
            <w:r w:rsidR="008A3B31">
              <w:rPr>
                <w:noProof/>
                <w:webHidden/>
              </w:rPr>
              <w:fldChar w:fldCharType="end"/>
            </w:r>
          </w:hyperlink>
        </w:p>
        <w:p w14:paraId="4D4C636A" w14:textId="34819EB5"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48" w:history="1">
            <w:r w:rsidR="008A3B31" w:rsidRPr="0050327C">
              <w:rPr>
                <w:rStyle w:val="ad"/>
                <w:noProof/>
              </w:rPr>
              <w:t>4</w:t>
            </w:r>
            <w:r w:rsidR="008A3B31">
              <w:rPr>
                <w:rFonts w:asciiTheme="minorHAnsi" w:eastAsiaTheme="minorEastAsia" w:hAnsiTheme="minorHAnsi" w:cstheme="minorBidi"/>
                <w:noProof/>
                <w:sz w:val="22"/>
                <w:szCs w:val="22"/>
              </w:rPr>
              <w:tab/>
            </w:r>
            <w:r w:rsidR="008A3B31" w:rsidRPr="0050327C">
              <w:rPr>
                <w:rStyle w:val="ad"/>
                <w:noProof/>
              </w:rPr>
              <w:t>Условия проведения аукциона в электронной форме:</w:t>
            </w:r>
            <w:r w:rsidR="008A3B31">
              <w:rPr>
                <w:noProof/>
                <w:webHidden/>
              </w:rPr>
              <w:tab/>
            </w:r>
            <w:r w:rsidR="008A3B31">
              <w:rPr>
                <w:noProof/>
                <w:webHidden/>
              </w:rPr>
              <w:fldChar w:fldCharType="begin"/>
            </w:r>
            <w:r w:rsidR="008A3B31">
              <w:rPr>
                <w:noProof/>
                <w:webHidden/>
              </w:rPr>
              <w:instrText xml:space="preserve"> PAGEREF _Toc107237748 \h </w:instrText>
            </w:r>
            <w:r w:rsidR="008A3B31">
              <w:rPr>
                <w:noProof/>
                <w:webHidden/>
              </w:rPr>
            </w:r>
            <w:r w:rsidR="008A3B31">
              <w:rPr>
                <w:noProof/>
                <w:webHidden/>
              </w:rPr>
              <w:fldChar w:fldCharType="separate"/>
            </w:r>
            <w:r w:rsidR="00B21428">
              <w:rPr>
                <w:noProof/>
                <w:webHidden/>
              </w:rPr>
              <w:t>6</w:t>
            </w:r>
            <w:r w:rsidR="008A3B31">
              <w:rPr>
                <w:noProof/>
                <w:webHidden/>
              </w:rPr>
              <w:fldChar w:fldCharType="end"/>
            </w:r>
          </w:hyperlink>
        </w:p>
        <w:p w14:paraId="068EC542" w14:textId="34AB4029"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49" w:history="1">
            <w:r w:rsidR="008A3B31" w:rsidRPr="0050327C">
              <w:rPr>
                <w:rStyle w:val="ad"/>
                <w:noProof/>
              </w:rPr>
              <w:t>5</w:t>
            </w:r>
            <w:r w:rsidR="008A3B31">
              <w:rPr>
                <w:rFonts w:asciiTheme="minorHAnsi" w:eastAsiaTheme="minorEastAsia" w:hAnsiTheme="minorHAnsi" w:cstheme="minorBidi"/>
                <w:noProof/>
                <w:sz w:val="22"/>
                <w:szCs w:val="22"/>
              </w:rPr>
              <w:tab/>
            </w:r>
            <w:r w:rsidR="008A3B31" w:rsidRPr="0050327C">
              <w:rPr>
                <w:rStyle w:val="ad"/>
                <w:noProof/>
              </w:rPr>
              <w:t>Срок, место и порядок предоставления документации об аукционе. Формы, порядок, даты начала и окончания предоставления участникам аукциона разъяснений положений документации об аукционе. Внесение изменений в документацию об аукционе.</w:t>
            </w:r>
            <w:r w:rsidR="008A3B31">
              <w:rPr>
                <w:noProof/>
                <w:webHidden/>
              </w:rPr>
              <w:tab/>
            </w:r>
            <w:r w:rsidR="008A3B31">
              <w:rPr>
                <w:noProof/>
                <w:webHidden/>
              </w:rPr>
              <w:fldChar w:fldCharType="begin"/>
            </w:r>
            <w:r w:rsidR="008A3B31">
              <w:rPr>
                <w:noProof/>
                <w:webHidden/>
              </w:rPr>
              <w:instrText xml:space="preserve"> PAGEREF _Toc107237749 \h </w:instrText>
            </w:r>
            <w:r w:rsidR="008A3B31">
              <w:rPr>
                <w:noProof/>
                <w:webHidden/>
              </w:rPr>
            </w:r>
            <w:r w:rsidR="008A3B31">
              <w:rPr>
                <w:noProof/>
                <w:webHidden/>
              </w:rPr>
              <w:fldChar w:fldCharType="separate"/>
            </w:r>
            <w:r w:rsidR="00B21428">
              <w:rPr>
                <w:noProof/>
                <w:webHidden/>
              </w:rPr>
              <w:t>6</w:t>
            </w:r>
            <w:r w:rsidR="008A3B31">
              <w:rPr>
                <w:noProof/>
                <w:webHidden/>
              </w:rPr>
              <w:fldChar w:fldCharType="end"/>
            </w:r>
          </w:hyperlink>
        </w:p>
        <w:p w14:paraId="2E323019" w14:textId="48CC62C0"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50" w:history="1">
            <w:r w:rsidR="008A3B31" w:rsidRPr="0050327C">
              <w:rPr>
                <w:rStyle w:val="ad"/>
                <w:noProof/>
              </w:rPr>
              <w:t>6</w:t>
            </w:r>
            <w:r w:rsidR="008A3B31">
              <w:rPr>
                <w:rFonts w:asciiTheme="minorHAnsi" w:eastAsiaTheme="minorEastAsia" w:hAnsiTheme="minorHAnsi" w:cstheme="minorBidi"/>
                <w:noProof/>
                <w:sz w:val="22"/>
                <w:szCs w:val="22"/>
              </w:rPr>
              <w:tab/>
            </w:r>
            <w:r w:rsidR="008A3B31" w:rsidRPr="0050327C">
              <w:rPr>
                <w:rStyle w:val="ad"/>
                <w:noProof/>
              </w:rPr>
              <w:t>. Порядок и место подачи заявки на участие в аукционе в электронной форме. Порядок регистрации на электронной площадке:</w:t>
            </w:r>
            <w:r w:rsidR="008A3B31">
              <w:rPr>
                <w:noProof/>
                <w:webHidden/>
              </w:rPr>
              <w:tab/>
            </w:r>
            <w:r w:rsidR="008A3B31">
              <w:rPr>
                <w:noProof/>
                <w:webHidden/>
              </w:rPr>
              <w:fldChar w:fldCharType="begin"/>
            </w:r>
            <w:r w:rsidR="008A3B31">
              <w:rPr>
                <w:noProof/>
                <w:webHidden/>
              </w:rPr>
              <w:instrText xml:space="preserve"> PAGEREF _Toc107237750 \h </w:instrText>
            </w:r>
            <w:r w:rsidR="008A3B31">
              <w:rPr>
                <w:noProof/>
                <w:webHidden/>
              </w:rPr>
            </w:r>
            <w:r w:rsidR="008A3B31">
              <w:rPr>
                <w:noProof/>
                <w:webHidden/>
              </w:rPr>
              <w:fldChar w:fldCharType="separate"/>
            </w:r>
            <w:r w:rsidR="00B21428">
              <w:rPr>
                <w:noProof/>
                <w:webHidden/>
              </w:rPr>
              <w:t>7</w:t>
            </w:r>
            <w:r w:rsidR="008A3B31">
              <w:rPr>
                <w:noProof/>
                <w:webHidden/>
              </w:rPr>
              <w:fldChar w:fldCharType="end"/>
            </w:r>
          </w:hyperlink>
        </w:p>
        <w:p w14:paraId="566BEE9F" w14:textId="4F1FC503"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51" w:history="1">
            <w:r w:rsidR="008A3B31" w:rsidRPr="0050327C">
              <w:rPr>
                <w:rStyle w:val="ad"/>
                <w:noProof/>
              </w:rPr>
              <w:t>7</w:t>
            </w:r>
            <w:r w:rsidR="008A3B31">
              <w:rPr>
                <w:rFonts w:asciiTheme="minorHAnsi" w:eastAsiaTheme="minorEastAsia" w:hAnsiTheme="minorHAnsi" w:cstheme="minorBidi"/>
                <w:noProof/>
                <w:sz w:val="22"/>
                <w:szCs w:val="22"/>
              </w:rPr>
              <w:tab/>
            </w:r>
            <w:r w:rsidR="008A3B31" w:rsidRPr="0050327C">
              <w:rPr>
                <w:rStyle w:val="ad"/>
                <w:noProof/>
              </w:rPr>
              <w:t>Перечень представляемых заявителями на участие в аукционе в электронной форме документов и требования к их оформлению:</w:t>
            </w:r>
            <w:r w:rsidR="008A3B31">
              <w:rPr>
                <w:noProof/>
                <w:webHidden/>
              </w:rPr>
              <w:tab/>
            </w:r>
            <w:r w:rsidR="008A3B31">
              <w:rPr>
                <w:noProof/>
                <w:webHidden/>
              </w:rPr>
              <w:fldChar w:fldCharType="begin"/>
            </w:r>
            <w:r w:rsidR="008A3B31">
              <w:rPr>
                <w:noProof/>
                <w:webHidden/>
              </w:rPr>
              <w:instrText xml:space="preserve"> PAGEREF _Toc107237751 \h </w:instrText>
            </w:r>
            <w:r w:rsidR="008A3B31">
              <w:rPr>
                <w:noProof/>
                <w:webHidden/>
              </w:rPr>
            </w:r>
            <w:r w:rsidR="008A3B31">
              <w:rPr>
                <w:noProof/>
                <w:webHidden/>
              </w:rPr>
              <w:fldChar w:fldCharType="separate"/>
            </w:r>
            <w:r w:rsidR="00B21428">
              <w:rPr>
                <w:noProof/>
                <w:webHidden/>
              </w:rPr>
              <w:t>7</w:t>
            </w:r>
            <w:r w:rsidR="008A3B31">
              <w:rPr>
                <w:noProof/>
                <w:webHidden/>
              </w:rPr>
              <w:fldChar w:fldCharType="end"/>
            </w:r>
          </w:hyperlink>
        </w:p>
        <w:p w14:paraId="05AE24CE" w14:textId="7A72E551"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52" w:history="1">
            <w:r w:rsidR="008A3B31" w:rsidRPr="0050327C">
              <w:rPr>
                <w:rStyle w:val="ad"/>
                <w:noProof/>
              </w:rPr>
              <w:t>8</w:t>
            </w:r>
            <w:r w:rsidR="008A3B31">
              <w:rPr>
                <w:rFonts w:asciiTheme="minorHAnsi" w:eastAsiaTheme="minorEastAsia" w:hAnsiTheme="minorHAnsi" w:cstheme="minorBidi"/>
                <w:noProof/>
                <w:sz w:val="22"/>
                <w:szCs w:val="22"/>
              </w:rPr>
              <w:tab/>
            </w:r>
            <w:r w:rsidR="008A3B31" w:rsidRPr="0050327C">
              <w:rPr>
                <w:rStyle w:val="ad"/>
                <w:noProof/>
              </w:rPr>
              <w:t>Порядок проведения аукциона в электронной форме.</w:t>
            </w:r>
            <w:r w:rsidR="008A3B31">
              <w:rPr>
                <w:noProof/>
                <w:webHidden/>
              </w:rPr>
              <w:tab/>
            </w:r>
            <w:r w:rsidR="008A3B31">
              <w:rPr>
                <w:noProof/>
                <w:webHidden/>
              </w:rPr>
              <w:fldChar w:fldCharType="begin"/>
            </w:r>
            <w:r w:rsidR="008A3B31">
              <w:rPr>
                <w:noProof/>
                <w:webHidden/>
              </w:rPr>
              <w:instrText xml:space="preserve"> PAGEREF _Toc107237752 \h </w:instrText>
            </w:r>
            <w:r w:rsidR="008A3B31">
              <w:rPr>
                <w:noProof/>
                <w:webHidden/>
              </w:rPr>
            </w:r>
            <w:r w:rsidR="008A3B31">
              <w:rPr>
                <w:noProof/>
                <w:webHidden/>
              </w:rPr>
              <w:fldChar w:fldCharType="separate"/>
            </w:r>
            <w:r w:rsidR="00B21428">
              <w:rPr>
                <w:noProof/>
                <w:webHidden/>
              </w:rPr>
              <w:t>9</w:t>
            </w:r>
            <w:r w:rsidR="008A3B31">
              <w:rPr>
                <w:noProof/>
                <w:webHidden/>
              </w:rPr>
              <w:fldChar w:fldCharType="end"/>
            </w:r>
          </w:hyperlink>
        </w:p>
        <w:p w14:paraId="04C69A8D" w14:textId="7E3B9333"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53" w:history="1">
            <w:r w:rsidR="008A3B31" w:rsidRPr="0050327C">
              <w:rPr>
                <w:rStyle w:val="ad"/>
                <w:noProof/>
              </w:rPr>
              <w:t>9</w:t>
            </w:r>
            <w:r w:rsidR="008A3B31">
              <w:rPr>
                <w:rFonts w:asciiTheme="minorHAnsi" w:eastAsiaTheme="minorEastAsia" w:hAnsiTheme="minorHAnsi" w:cstheme="minorBidi"/>
                <w:noProof/>
                <w:sz w:val="22"/>
                <w:szCs w:val="22"/>
              </w:rPr>
              <w:tab/>
            </w:r>
            <w:r w:rsidR="008A3B31" w:rsidRPr="0050327C">
              <w:rPr>
                <w:rStyle w:val="ad"/>
                <w:noProof/>
              </w:rPr>
              <w:t>Срок подписания договора</w:t>
            </w:r>
            <w:r w:rsidR="008A3B31">
              <w:rPr>
                <w:noProof/>
                <w:webHidden/>
              </w:rPr>
              <w:tab/>
            </w:r>
            <w:r w:rsidR="008A3B31">
              <w:rPr>
                <w:noProof/>
                <w:webHidden/>
              </w:rPr>
              <w:fldChar w:fldCharType="begin"/>
            </w:r>
            <w:r w:rsidR="008A3B31">
              <w:rPr>
                <w:noProof/>
                <w:webHidden/>
              </w:rPr>
              <w:instrText xml:space="preserve"> PAGEREF _Toc107237753 \h </w:instrText>
            </w:r>
            <w:r w:rsidR="008A3B31">
              <w:rPr>
                <w:noProof/>
                <w:webHidden/>
              </w:rPr>
            </w:r>
            <w:r w:rsidR="008A3B31">
              <w:rPr>
                <w:noProof/>
                <w:webHidden/>
              </w:rPr>
              <w:fldChar w:fldCharType="separate"/>
            </w:r>
            <w:r w:rsidR="00B21428">
              <w:rPr>
                <w:noProof/>
                <w:webHidden/>
              </w:rPr>
              <w:t>9</w:t>
            </w:r>
            <w:r w:rsidR="008A3B31">
              <w:rPr>
                <w:noProof/>
                <w:webHidden/>
              </w:rPr>
              <w:fldChar w:fldCharType="end"/>
            </w:r>
          </w:hyperlink>
        </w:p>
        <w:p w14:paraId="5223D10A" w14:textId="48A3E75E"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54" w:history="1">
            <w:r w:rsidR="008A3B31" w:rsidRPr="0050327C">
              <w:rPr>
                <w:rStyle w:val="ad"/>
                <w:noProof/>
              </w:rPr>
              <w:t>10</w:t>
            </w:r>
            <w:r w:rsidR="008A3B31">
              <w:rPr>
                <w:rFonts w:asciiTheme="minorHAnsi" w:eastAsiaTheme="minorEastAsia" w:hAnsiTheme="minorHAnsi" w:cstheme="minorBidi"/>
                <w:noProof/>
                <w:sz w:val="22"/>
                <w:szCs w:val="22"/>
              </w:rPr>
              <w:tab/>
            </w:r>
            <w:r w:rsidR="008A3B31" w:rsidRPr="0050327C">
              <w:rPr>
                <w:rStyle w:val="ad"/>
                <w:noProof/>
              </w:rPr>
              <w:t>Форма, срок и порядок оплаты по договору</w:t>
            </w:r>
            <w:r w:rsidR="008A3B31">
              <w:rPr>
                <w:noProof/>
                <w:webHidden/>
              </w:rPr>
              <w:tab/>
            </w:r>
            <w:r w:rsidR="008A3B31">
              <w:rPr>
                <w:noProof/>
                <w:webHidden/>
              </w:rPr>
              <w:fldChar w:fldCharType="begin"/>
            </w:r>
            <w:r w:rsidR="008A3B31">
              <w:rPr>
                <w:noProof/>
                <w:webHidden/>
              </w:rPr>
              <w:instrText xml:space="preserve"> PAGEREF _Toc107237754 \h </w:instrText>
            </w:r>
            <w:r w:rsidR="008A3B31">
              <w:rPr>
                <w:noProof/>
                <w:webHidden/>
              </w:rPr>
            </w:r>
            <w:r w:rsidR="008A3B31">
              <w:rPr>
                <w:noProof/>
                <w:webHidden/>
              </w:rPr>
              <w:fldChar w:fldCharType="separate"/>
            </w:r>
            <w:r w:rsidR="00B21428">
              <w:rPr>
                <w:noProof/>
                <w:webHidden/>
              </w:rPr>
              <w:t>9</w:t>
            </w:r>
            <w:r w:rsidR="008A3B31">
              <w:rPr>
                <w:noProof/>
                <w:webHidden/>
              </w:rPr>
              <w:fldChar w:fldCharType="end"/>
            </w:r>
          </w:hyperlink>
        </w:p>
        <w:p w14:paraId="431740DA" w14:textId="5435AA29"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55" w:history="1">
            <w:r w:rsidR="008A3B31" w:rsidRPr="0050327C">
              <w:rPr>
                <w:rStyle w:val="ad"/>
                <w:noProof/>
              </w:rPr>
              <w:t>11</w:t>
            </w:r>
            <w:r w:rsidR="008A3B31">
              <w:rPr>
                <w:rFonts w:asciiTheme="minorHAnsi" w:eastAsiaTheme="minorEastAsia" w:hAnsiTheme="minorHAnsi" w:cstheme="minorBidi"/>
                <w:noProof/>
                <w:sz w:val="22"/>
                <w:szCs w:val="22"/>
              </w:rPr>
              <w:tab/>
            </w:r>
            <w:r w:rsidR="008A3B31" w:rsidRPr="0050327C">
              <w:rPr>
                <w:rStyle w:val="ad"/>
                <w:noProof/>
              </w:rPr>
              <w:t>Требования к участникам аукциона</w:t>
            </w:r>
            <w:r w:rsidR="008A3B31">
              <w:rPr>
                <w:noProof/>
                <w:webHidden/>
              </w:rPr>
              <w:tab/>
            </w:r>
            <w:r w:rsidR="008A3B31">
              <w:rPr>
                <w:noProof/>
                <w:webHidden/>
              </w:rPr>
              <w:fldChar w:fldCharType="begin"/>
            </w:r>
            <w:r w:rsidR="008A3B31">
              <w:rPr>
                <w:noProof/>
                <w:webHidden/>
              </w:rPr>
              <w:instrText xml:space="preserve"> PAGEREF _Toc107237755 \h </w:instrText>
            </w:r>
            <w:r w:rsidR="008A3B31">
              <w:rPr>
                <w:noProof/>
                <w:webHidden/>
              </w:rPr>
            </w:r>
            <w:r w:rsidR="008A3B31">
              <w:rPr>
                <w:noProof/>
                <w:webHidden/>
              </w:rPr>
              <w:fldChar w:fldCharType="separate"/>
            </w:r>
            <w:r w:rsidR="00B21428">
              <w:rPr>
                <w:noProof/>
                <w:webHidden/>
              </w:rPr>
              <w:t>10</w:t>
            </w:r>
            <w:r w:rsidR="008A3B31">
              <w:rPr>
                <w:noProof/>
                <w:webHidden/>
              </w:rPr>
              <w:fldChar w:fldCharType="end"/>
            </w:r>
          </w:hyperlink>
        </w:p>
        <w:p w14:paraId="6E1FCB53" w14:textId="5997EDBB"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56" w:history="1">
            <w:r w:rsidR="008A3B31" w:rsidRPr="0050327C">
              <w:rPr>
                <w:rStyle w:val="ad"/>
                <w:noProof/>
              </w:rPr>
              <w:t>12</w:t>
            </w:r>
            <w:r w:rsidR="008A3B31">
              <w:rPr>
                <w:rFonts w:asciiTheme="minorHAnsi" w:eastAsiaTheme="minorEastAsia" w:hAnsiTheme="minorHAnsi" w:cstheme="minorBidi"/>
                <w:noProof/>
                <w:sz w:val="22"/>
                <w:szCs w:val="22"/>
              </w:rPr>
              <w:tab/>
            </w:r>
            <w:r w:rsidR="008A3B31" w:rsidRPr="0050327C">
              <w:rPr>
                <w:rStyle w:val="ad"/>
                <w:noProof/>
              </w:rPr>
              <w:t>Порядок и срок отзыва заявок на участие в аукционе</w:t>
            </w:r>
            <w:r w:rsidR="008A3B31">
              <w:rPr>
                <w:noProof/>
                <w:webHidden/>
              </w:rPr>
              <w:tab/>
            </w:r>
            <w:r w:rsidR="008A3B31">
              <w:rPr>
                <w:noProof/>
                <w:webHidden/>
              </w:rPr>
              <w:fldChar w:fldCharType="begin"/>
            </w:r>
            <w:r w:rsidR="008A3B31">
              <w:rPr>
                <w:noProof/>
                <w:webHidden/>
              </w:rPr>
              <w:instrText xml:space="preserve"> PAGEREF _Toc107237756 \h </w:instrText>
            </w:r>
            <w:r w:rsidR="008A3B31">
              <w:rPr>
                <w:noProof/>
                <w:webHidden/>
              </w:rPr>
            </w:r>
            <w:r w:rsidR="008A3B31">
              <w:rPr>
                <w:noProof/>
                <w:webHidden/>
              </w:rPr>
              <w:fldChar w:fldCharType="separate"/>
            </w:r>
            <w:r w:rsidR="00B21428">
              <w:rPr>
                <w:noProof/>
                <w:webHidden/>
              </w:rPr>
              <w:t>10</w:t>
            </w:r>
            <w:r w:rsidR="008A3B31">
              <w:rPr>
                <w:noProof/>
                <w:webHidden/>
              </w:rPr>
              <w:fldChar w:fldCharType="end"/>
            </w:r>
          </w:hyperlink>
        </w:p>
        <w:p w14:paraId="54C83114" w14:textId="5EE9BAE7"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57" w:history="1">
            <w:r w:rsidR="008A3B31" w:rsidRPr="0050327C">
              <w:rPr>
                <w:rStyle w:val="ad"/>
                <w:noProof/>
              </w:rPr>
              <w:t>13</w:t>
            </w:r>
            <w:r w:rsidR="008A3B31">
              <w:rPr>
                <w:rFonts w:asciiTheme="minorHAnsi" w:eastAsiaTheme="minorEastAsia" w:hAnsiTheme="minorHAnsi" w:cstheme="minorBidi"/>
                <w:noProof/>
                <w:sz w:val="22"/>
                <w:szCs w:val="22"/>
              </w:rPr>
              <w:tab/>
            </w:r>
            <w:r w:rsidR="008A3B31" w:rsidRPr="0050327C">
              <w:rPr>
                <w:rStyle w:val="ad"/>
                <w:noProof/>
              </w:rPr>
              <w:t>Место рассмотрения заявок на участие в аукционе</w:t>
            </w:r>
            <w:r w:rsidR="008A3B31">
              <w:rPr>
                <w:noProof/>
                <w:webHidden/>
              </w:rPr>
              <w:tab/>
            </w:r>
            <w:r w:rsidR="008A3B31">
              <w:rPr>
                <w:noProof/>
                <w:webHidden/>
              </w:rPr>
              <w:fldChar w:fldCharType="begin"/>
            </w:r>
            <w:r w:rsidR="008A3B31">
              <w:rPr>
                <w:noProof/>
                <w:webHidden/>
              </w:rPr>
              <w:instrText xml:space="preserve"> PAGEREF _Toc107237757 \h </w:instrText>
            </w:r>
            <w:r w:rsidR="008A3B31">
              <w:rPr>
                <w:noProof/>
                <w:webHidden/>
              </w:rPr>
            </w:r>
            <w:r w:rsidR="008A3B31">
              <w:rPr>
                <w:noProof/>
                <w:webHidden/>
              </w:rPr>
              <w:fldChar w:fldCharType="separate"/>
            </w:r>
            <w:r w:rsidR="00B21428">
              <w:rPr>
                <w:noProof/>
                <w:webHidden/>
              </w:rPr>
              <w:t>10</w:t>
            </w:r>
            <w:r w:rsidR="008A3B31">
              <w:rPr>
                <w:noProof/>
                <w:webHidden/>
              </w:rPr>
              <w:fldChar w:fldCharType="end"/>
            </w:r>
          </w:hyperlink>
        </w:p>
        <w:p w14:paraId="1F0FA4E8" w14:textId="6328EF27"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58" w:history="1">
            <w:r w:rsidR="008A3B31" w:rsidRPr="0050327C">
              <w:rPr>
                <w:rStyle w:val="ad"/>
                <w:noProof/>
              </w:rPr>
              <w:t>14</w:t>
            </w:r>
            <w:r w:rsidR="008A3B31">
              <w:rPr>
                <w:rFonts w:asciiTheme="minorHAnsi" w:eastAsiaTheme="minorEastAsia" w:hAnsiTheme="minorHAnsi" w:cstheme="minorBidi"/>
                <w:noProof/>
                <w:sz w:val="22"/>
                <w:szCs w:val="22"/>
              </w:rPr>
              <w:tab/>
            </w:r>
            <w:r w:rsidR="008A3B31" w:rsidRPr="0050327C">
              <w:rPr>
                <w:rStyle w:val="ad"/>
                <w:noProof/>
              </w:rPr>
              <w:t>Дата, время, график проведения осмотра муниципального имущества, права на которое передаются по договору</w:t>
            </w:r>
            <w:r w:rsidR="008A3B31">
              <w:rPr>
                <w:noProof/>
                <w:webHidden/>
              </w:rPr>
              <w:tab/>
            </w:r>
            <w:r w:rsidR="008A3B31">
              <w:rPr>
                <w:noProof/>
                <w:webHidden/>
              </w:rPr>
              <w:fldChar w:fldCharType="begin"/>
            </w:r>
            <w:r w:rsidR="008A3B31">
              <w:rPr>
                <w:noProof/>
                <w:webHidden/>
              </w:rPr>
              <w:instrText xml:space="preserve"> PAGEREF _Toc107237758 \h </w:instrText>
            </w:r>
            <w:r w:rsidR="008A3B31">
              <w:rPr>
                <w:noProof/>
                <w:webHidden/>
              </w:rPr>
            </w:r>
            <w:r w:rsidR="008A3B31">
              <w:rPr>
                <w:noProof/>
                <w:webHidden/>
              </w:rPr>
              <w:fldChar w:fldCharType="separate"/>
            </w:r>
            <w:r w:rsidR="00B21428">
              <w:rPr>
                <w:noProof/>
                <w:webHidden/>
              </w:rPr>
              <w:t>10</w:t>
            </w:r>
            <w:r w:rsidR="008A3B31">
              <w:rPr>
                <w:noProof/>
                <w:webHidden/>
              </w:rPr>
              <w:fldChar w:fldCharType="end"/>
            </w:r>
          </w:hyperlink>
        </w:p>
        <w:p w14:paraId="36362D8D" w14:textId="1E21F526"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59" w:history="1">
            <w:r w:rsidR="008A3B31" w:rsidRPr="0050327C">
              <w:rPr>
                <w:rStyle w:val="ad"/>
                <w:noProof/>
              </w:rPr>
              <w:t>15</w:t>
            </w:r>
            <w:r w:rsidR="008A3B31">
              <w:rPr>
                <w:rFonts w:asciiTheme="minorHAnsi" w:eastAsiaTheme="minorEastAsia" w:hAnsiTheme="minorHAnsi" w:cstheme="minorBidi"/>
                <w:noProof/>
                <w:sz w:val="22"/>
                <w:szCs w:val="22"/>
              </w:rPr>
              <w:tab/>
            </w:r>
            <w:r w:rsidR="008A3B31" w:rsidRPr="0050327C">
              <w:rPr>
                <w:rStyle w:val="ad"/>
                <w:noProof/>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договора.</w:t>
            </w:r>
            <w:r w:rsidR="008A3B31">
              <w:rPr>
                <w:noProof/>
                <w:webHidden/>
              </w:rPr>
              <w:tab/>
            </w:r>
            <w:r w:rsidR="008A3B31">
              <w:rPr>
                <w:noProof/>
                <w:webHidden/>
              </w:rPr>
              <w:fldChar w:fldCharType="begin"/>
            </w:r>
            <w:r w:rsidR="008A3B31">
              <w:rPr>
                <w:noProof/>
                <w:webHidden/>
              </w:rPr>
              <w:instrText xml:space="preserve"> PAGEREF _Toc107237759 \h </w:instrText>
            </w:r>
            <w:r w:rsidR="008A3B31">
              <w:rPr>
                <w:noProof/>
                <w:webHidden/>
              </w:rPr>
            </w:r>
            <w:r w:rsidR="008A3B31">
              <w:rPr>
                <w:noProof/>
                <w:webHidden/>
              </w:rPr>
              <w:fldChar w:fldCharType="separate"/>
            </w:r>
            <w:r w:rsidR="00B21428">
              <w:rPr>
                <w:noProof/>
                <w:webHidden/>
              </w:rPr>
              <w:t>11</w:t>
            </w:r>
            <w:r w:rsidR="008A3B31">
              <w:rPr>
                <w:noProof/>
                <w:webHidden/>
              </w:rPr>
              <w:fldChar w:fldCharType="end"/>
            </w:r>
          </w:hyperlink>
        </w:p>
        <w:p w14:paraId="577E48D2" w14:textId="3259FDCD" w:rsidR="008A3B31" w:rsidRDefault="00E30069">
          <w:pPr>
            <w:pStyle w:val="16"/>
            <w:tabs>
              <w:tab w:val="left" w:pos="480"/>
              <w:tab w:val="right" w:leader="dot" w:pos="10195"/>
            </w:tabs>
            <w:rPr>
              <w:rFonts w:asciiTheme="minorHAnsi" w:eastAsiaTheme="minorEastAsia" w:hAnsiTheme="minorHAnsi" w:cstheme="minorBidi"/>
              <w:noProof/>
              <w:sz w:val="22"/>
              <w:szCs w:val="22"/>
            </w:rPr>
          </w:pPr>
          <w:hyperlink w:anchor="_Toc107237760" w:history="1">
            <w:r w:rsidR="008A3B31" w:rsidRPr="0050327C">
              <w:rPr>
                <w:rStyle w:val="ad"/>
                <w:noProof/>
              </w:rPr>
              <w:t>16</w:t>
            </w:r>
            <w:r w:rsidR="008A3B31">
              <w:rPr>
                <w:rFonts w:asciiTheme="minorHAnsi" w:eastAsiaTheme="minorEastAsia" w:hAnsiTheme="minorHAnsi" w:cstheme="minorBidi"/>
                <w:noProof/>
                <w:sz w:val="22"/>
                <w:szCs w:val="22"/>
              </w:rPr>
              <w:tab/>
            </w:r>
            <w:r w:rsidR="008A3B31" w:rsidRPr="0050327C">
              <w:rPr>
                <w:rStyle w:val="ad"/>
                <w:noProof/>
              </w:rPr>
              <w:t>Срок отказа от проведения аукциона</w:t>
            </w:r>
            <w:r w:rsidR="008A3B31">
              <w:rPr>
                <w:noProof/>
                <w:webHidden/>
              </w:rPr>
              <w:tab/>
            </w:r>
            <w:r w:rsidR="008A3B31">
              <w:rPr>
                <w:noProof/>
                <w:webHidden/>
              </w:rPr>
              <w:fldChar w:fldCharType="begin"/>
            </w:r>
            <w:r w:rsidR="008A3B31">
              <w:rPr>
                <w:noProof/>
                <w:webHidden/>
              </w:rPr>
              <w:instrText xml:space="preserve"> PAGEREF _Toc107237760 \h </w:instrText>
            </w:r>
            <w:r w:rsidR="008A3B31">
              <w:rPr>
                <w:noProof/>
                <w:webHidden/>
              </w:rPr>
            </w:r>
            <w:r w:rsidR="008A3B31">
              <w:rPr>
                <w:noProof/>
                <w:webHidden/>
              </w:rPr>
              <w:fldChar w:fldCharType="separate"/>
            </w:r>
            <w:r w:rsidR="00B21428">
              <w:rPr>
                <w:noProof/>
                <w:webHidden/>
              </w:rPr>
              <w:t>11</w:t>
            </w:r>
            <w:r w:rsidR="008A3B31">
              <w:rPr>
                <w:noProof/>
                <w:webHidden/>
              </w:rPr>
              <w:fldChar w:fldCharType="end"/>
            </w:r>
          </w:hyperlink>
        </w:p>
        <w:p w14:paraId="22BC8EE3" w14:textId="2D069DDD" w:rsidR="008A3B31" w:rsidRDefault="00E30069">
          <w:pPr>
            <w:pStyle w:val="16"/>
            <w:tabs>
              <w:tab w:val="right" w:leader="dot" w:pos="10195"/>
            </w:tabs>
            <w:rPr>
              <w:rFonts w:asciiTheme="minorHAnsi" w:eastAsiaTheme="minorEastAsia" w:hAnsiTheme="minorHAnsi" w:cstheme="minorBidi"/>
              <w:noProof/>
              <w:sz w:val="22"/>
              <w:szCs w:val="22"/>
            </w:rPr>
          </w:pPr>
          <w:hyperlink w:anchor="_Toc107237761" w:history="1">
            <w:r w:rsidR="008A3B31" w:rsidRPr="0050327C">
              <w:rPr>
                <w:rStyle w:val="ad"/>
                <w:noProof/>
              </w:rPr>
              <w:t>Приложение</w:t>
            </w:r>
            <w:r w:rsidR="008A3B31">
              <w:rPr>
                <w:noProof/>
                <w:webHidden/>
              </w:rPr>
              <w:tab/>
            </w:r>
            <w:r w:rsidR="008A3B31">
              <w:rPr>
                <w:noProof/>
                <w:webHidden/>
              </w:rPr>
              <w:fldChar w:fldCharType="begin"/>
            </w:r>
            <w:r w:rsidR="008A3B31">
              <w:rPr>
                <w:noProof/>
                <w:webHidden/>
              </w:rPr>
              <w:instrText xml:space="preserve"> PAGEREF _Toc107237761 \h </w:instrText>
            </w:r>
            <w:r w:rsidR="008A3B31">
              <w:rPr>
                <w:noProof/>
                <w:webHidden/>
              </w:rPr>
            </w:r>
            <w:r w:rsidR="008A3B31">
              <w:rPr>
                <w:noProof/>
                <w:webHidden/>
              </w:rPr>
              <w:fldChar w:fldCharType="separate"/>
            </w:r>
            <w:r w:rsidR="00B21428">
              <w:rPr>
                <w:noProof/>
                <w:webHidden/>
              </w:rPr>
              <w:t>12</w:t>
            </w:r>
            <w:r w:rsidR="008A3B31">
              <w:rPr>
                <w:noProof/>
                <w:webHidden/>
              </w:rPr>
              <w:fldChar w:fldCharType="end"/>
            </w:r>
          </w:hyperlink>
        </w:p>
        <w:p w14:paraId="00573F22" w14:textId="36C251D6" w:rsidR="00660C89" w:rsidRDefault="00660C89">
          <w:r>
            <w:rPr>
              <w:b/>
              <w:bCs/>
            </w:rPr>
            <w:fldChar w:fldCharType="end"/>
          </w:r>
        </w:p>
      </w:sdtContent>
    </w:sdt>
    <w:p w14:paraId="1B4BDDBF" w14:textId="514FE9A7" w:rsidR="005A4EEE" w:rsidRPr="005F41F6" w:rsidRDefault="005A4EEE" w:rsidP="00660C89">
      <w:pPr>
        <w:tabs>
          <w:tab w:val="left" w:pos="1260"/>
        </w:tabs>
        <w:autoSpaceDE w:val="0"/>
        <w:autoSpaceDN w:val="0"/>
        <w:adjustRightInd w:val="0"/>
        <w:rPr>
          <w:b/>
          <w:bCs/>
        </w:rPr>
      </w:pPr>
    </w:p>
    <w:p w14:paraId="48869BA3" w14:textId="77777777" w:rsidR="005A4EEE" w:rsidRPr="005F41F6" w:rsidRDefault="005A4EEE" w:rsidP="005A4EEE">
      <w:pPr>
        <w:autoSpaceDE w:val="0"/>
        <w:autoSpaceDN w:val="0"/>
        <w:adjustRightInd w:val="0"/>
        <w:rPr>
          <w:b/>
          <w:bCs/>
        </w:rPr>
      </w:pPr>
    </w:p>
    <w:p w14:paraId="6F0D9F58" w14:textId="77777777" w:rsidR="005A4EEE" w:rsidRPr="005F41F6" w:rsidRDefault="005A4EEE" w:rsidP="005A4EEE">
      <w:pPr>
        <w:autoSpaceDE w:val="0"/>
        <w:autoSpaceDN w:val="0"/>
        <w:adjustRightInd w:val="0"/>
        <w:rPr>
          <w:b/>
          <w:bCs/>
        </w:rPr>
      </w:pPr>
    </w:p>
    <w:p w14:paraId="78A6D8B8" w14:textId="77777777" w:rsidR="005A4EEE" w:rsidRPr="005F41F6" w:rsidRDefault="005A4EEE" w:rsidP="005A4EEE">
      <w:pPr>
        <w:autoSpaceDE w:val="0"/>
        <w:autoSpaceDN w:val="0"/>
        <w:adjustRightInd w:val="0"/>
        <w:rPr>
          <w:b/>
          <w:bCs/>
        </w:rPr>
      </w:pPr>
    </w:p>
    <w:p w14:paraId="33D4FE76" w14:textId="77777777" w:rsidR="005A4EEE" w:rsidRPr="005F41F6" w:rsidRDefault="005A4EEE" w:rsidP="005A4EEE">
      <w:pPr>
        <w:autoSpaceDE w:val="0"/>
        <w:autoSpaceDN w:val="0"/>
        <w:adjustRightInd w:val="0"/>
        <w:rPr>
          <w:b/>
          <w:bCs/>
        </w:rPr>
      </w:pPr>
    </w:p>
    <w:p w14:paraId="0D32B2D6" w14:textId="77777777" w:rsidR="005A4EEE" w:rsidRPr="005F41F6" w:rsidRDefault="005A4EEE" w:rsidP="005A4EEE">
      <w:pPr>
        <w:autoSpaceDE w:val="0"/>
        <w:autoSpaceDN w:val="0"/>
        <w:adjustRightInd w:val="0"/>
        <w:rPr>
          <w:b/>
          <w:bCs/>
        </w:rPr>
      </w:pPr>
    </w:p>
    <w:p w14:paraId="6D037788" w14:textId="77777777" w:rsidR="005A4EEE" w:rsidRPr="005F41F6" w:rsidRDefault="005A4EEE" w:rsidP="005A4EEE">
      <w:pPr>
        <w:autoSpaceDE w:val="0"/>
        <w:autoSpaceDN w:val="0"/>
        <w:adjustRightInd w:val="0"/>
        <w:rPr>
          <w:b/>
          <w:bCs/>
        </w:rPr>
      </w:pPr>
    </w:p>
    <w:p w14:paraId="390D9AA9" w14:textId="77777777" w:rsidR="005A4EEE" w:rsidRPr="005F41F6" w:rsidRDefault="005A4EEE" w:rsidP="005A4EEE">
      <w:pPr>
        <w:autoSpaceDE w:val="0"/>
        <w:autoSpaceDN w:val="0"/>
        <w:adjustRightInd w:val="0"/>
        <w:rPr>
          <w:b/>
          <w:bCs/>
        </w:rPr>
      </w:pPr>
    </w:p>
    <w:p w14:paraId="59F321C8" w14:textId="77777777" w:rsidR="005A4EEE" w:rsidRPr="005F41F6" w:rsidRDefault="005A4EEE" w:rsidP="005A4EEE">
      <w:pPr>
        <w:autoSpaceDE w:val="0"/>
        <w:autoSpaceDN w:val="0"/>
        <w:adjustRightInd w:val="0"/>
        <w:rPr>
          <w:b/>
          <w:bCs/>
        </w:rPr>
      </w:pPr>
    </w:p>
    <w:p w14:paraId="5F63CE12" w14:textId="77777777" w:rsidR="005A4EEE" w:rsidRPr="005F41F6" w:rsidRDefault="005A4EEE" w:rsidP="005A4EEE">
      <w:pPr>
        <w:autoSpaceDE w:val="0"/>
        <w:autoSpaceDN w:val="0"/>
        <w:adjustRightInd w:val="0"/>
        <w:rPr>
          <w:b/>
          <w:bCs/>
        </w:rPr>
      </w:pPr>
    </w:p>
    <w:p w14:paraId="12E56F45" w14:textId="77777777" w:rsidR="005A4EEE" w:rsidRPr="005F41F6" w:rsidRDefault="005A4EEE" w:rsidP="005A4EEE">
      <w:pPr>
        <w:autoSpaceDE w:val="0"/>
        <w:autoSpaceDN w:val="0"/>
        <w:adjustRightInd w:val="0"/>
        <w:rPr>
          <w:b/>
          <w:bCs/>
        </w:rPr>
      </w:pPr>
    </w:p>
    <w:p w14:paraId="06EA5EAB" w14:textId="77777777" w:rsidR="005A4EEE" w:rsidRPr="005F41F6" w:rsidRDefault="005A4EEE" w:rsidP="005A4EEE">
      <w:pPr>
        <w:autoSpaceDE w:val="0"/>
        <w:autoSpaceDN w:val="0"/>
        <w:adjustRightInd w:val="0"/>
        <w:rPr>
          <w:b/>
          <w:bCs/>
        </w:rPr>
      </w:pPr>
    </w:p>
    <w:p w14:paraId="683E8D3A" w14:textId="77777777" w:rsidR="005A4EEE" w:rsidRPr="005F41F6" w:rsidRDefault="005A4EEE" w:rsidP="005A4EEE">
      <w:pPr>
        <w:autoSpaceDE w:val="0"/>
        <w:autoSpaceDN w:val="0"/>
        <w:adjustRightInd w:val="0"/>
        <w:rPr>
          <w:b/>
          <w:bCs/>
        </w:rPr>
      </w:pPr>
    </w:p>
    <w:p w14:paraId="42BCD25F" w14:textId="77777777" w:rsidR="005A4EEE" w:rsidRPr="005F41F6" w:rsidRDefault="005A4EEE" w:rsidP="005A4EEE">
      <w:pPr>
        <w:autoSpaceDE w:val="0"/>
        <w:autoSpaceDN w:val="0"/>
        <w:adjustRightInd w:val="0"/>
        <w:rPr>
          <w:b/>
          <w:bCs/>
        </w:rPr>
      </w:pPr>
    </w:p>
    <w:p w14:paraId="60DF5A5B" w14:textId="77777777" w:rsidR="005A4EEE" w:rsidRPr="005F41F6" w:rsidRDefault="005A4EEE" w:rsidP="005A4EEE">
      <w:pPr>
        <w:autoSpaceDE w:val="0"/>
        <w:autoSpaceDN w:val="0"/>
        <w:adjustRightInd w:val="0"/>
        <w:rPr>
          <w:b/>
          <w:bCs/>
        </w:rPr>
      </w:pPr>
    </w:p>
    <w:p w14:paraId="739A38B6" w14:textId="77777777" w:rsidR="005A4EEE" w:rsidRPr="005F41F6" w:rsidRDefault="005A4EEE" w:rsidP="005A4EEE">
      <w:pPr>
        <w:autoSpaceDE w:val="0"/>
        <w:autoSpaceDN w:val="0"/>
        <w:adjustRightInd w:val="0"/>
        <w:rPr>
          <w:b/>
          <w:bCs/>
        </w:rPr>
      </w:pPr>
    </w:p>
    <w:p w14:paraId="6B2BF15C" w14:textId="77777777" w:rsidR="002E753B" w:rsidRDefault="002E753B">
      <w:pPr>
        <w:spacing w:after="160" w:line="259" w:lineRule="auto"/>
        <w:rPr>
          <w:b/>
          <w:bCs/>
          <w:kern w:val="32"/>
          <w:szCs w:val="32"/>
        </w:rPr>
      </w:pPr>
      <w:bookmarkStart w:id="0" w:name="_Toc66694760"/>
      <w:r>
        <w:br w:type="page"/>
      </w:r>
    </w:p>
    <w:p w14:paraId="7E7E8E48" w14:textId="46E8C720" w:rsidR="00A0397D" w:rsidRPr="005F41F6" w:rsidRDefault="00A0397D" w:rsidP="00A0397D">
      <w:pPr>
        <w:pStyle w:val="10"/>
        <w:numPr>
          <w:ilvl w:val="0"/>
          <w:numId w:val="18"/>
        </w:numPr>
        <w:suppressAutoHyphens/>
        <w:spacing w:before="0" w:after="0"/>
        <w:jc w:val="center"/>
        <w:rPr>
          <w:rFonts w:ascii="Times New Roman" w:hAnsi="Times New Roman" w:cs="Times New Roman"/>
          <w:b w:val="0"/>
          <w:sz w:val="24"/>
        </w:rPr>
      </w:pPr>
      <w:bookmarkStart w:id="1" w:name="_Toc107237745"/>
      <w:r w:rsidRPr="005F41F6">
        <w:rPr>
          <w:rFonts w:ascii="Times New Roman" w:hAnsi="Times New Roman" w:cs="Times New Roman"/>
          <w:sz w:val="24"/>
        </w:rPr>
        <w:lastRenderedPageBreak/>
        <w:t>Общие положения</w:t>
      </w:r>
      <w:bookmarkEnd w:id="0"/>
      <w:bookmarkEnd w:id="1"/>
    </w:p>
    <w:p w14:paraId="58255D36" w14:textId="1F0EECAB" w:rsidR="00A0397D" w:rsidRPr="005F41F6" w:rsidRDefault="00A0397D" w:rsidP="00A0397D">
      <w:pPr>
        <w:pStyle w:val="ConsPlusNormal"/>
        <w:widowControl/>
        <w:numPr>
          <w:ilvl w:val="1"/>
          <w:numId w:val="20"/>
        </w:numPr>
        <w:ind w:left="0" w:firstLine="709"/>
        <w:jc w:val="both"/>
        <w:rPr>
          <w:rFonts w:ascii="Times New Roman" w:hAnsi="Times New Roman" w:cs="Times New Roman"/>
          <w:sz w:val="24"/>
          <w:szCs w:val="24"/>
        </w:rPr>
      </w:pPr>
      <w:r w:rsidRPr="005F41F6">
        <w:rPr>
          <w:rFonts w:ascii="Times New Roman" w:hAnsi="Times New Roman" w:cs="Times New Roman"/>
          <w:sz w:val="24"/>
          <w:szCs w:val="24"/>
        </w:rPr>
        <w:t xml:space="preserve">Администрация городского округа Верхний Тагил, организатор аукциона, информирует о проведении </w:t>
      </w:r>
      <w:r w:rsidR="0060559F" w:rsidRPr="005F41F6">
        <w:rPr>
          <w:rFonts w:ascii="Times New Roman" w:hAnsi="Times New Roman" w:cs="Times New Roman"/>
          <w:sz w:val="24"/>
          <w:szCs w:val="24"/>
        </w:rPr>
        <w:t>аукциона,</w:t>
      </w:r>
      <w:r w:rsidRPr="005F41F6">
        <w:rPr>
          <w:rFonts w:ascii="Times New Roman" w:hAnsi="Times New Roman" w:cs="Times New Roman"/>
          <w:sz w:val="24"/>
          <w:szCs w:val="24"/>
        </w:rPr>
        <w:t xml:space="preserve"> открытого по составу участников и форме подачи предложения о цене в электронной форме, на право заключения договора аренды муниципального имущества.</w:t>
      </w:r>
    </w:p>
    <w:p w14:paraId="2C75C09A" w14:textId="77777777" w:rsidR="00A0397D" w:rsidRPr="005F41F6" w:rsidRDefault="00A0397D" w:rsidP="00A0397D">
      <w:pPr>
        <w:pStyle w:val="ConsPlusNormal"/>
        <w:ind w:firstLine="709"/>
        <w:jc w:val="both"/>
        <w:rPr>
          <w:rFonts w:ascii="Times New Roman" w:hAnsi="Times New Roman" w:cs="Times New Roman"/>
          <w:sz w:val="24"/>
          <w:szCs w:val="24"/>
        </w:rPr>
      </w:pPr>
      <w:r w:rsidRPr="005F41F6">
        <w:rPr>
          <w:rFonts w:ascii="Times New Roman" w:hAnsi="Times New Roman" w:cs="Times New Roman"/>
          <w:sz w:val="24"/>
          <w:szCs w:val="24"/>
        </w:rPr>
        <w:t xml:space="preserve">Место нахождения администрации городского округа Верхний Тагил: 624162, Свердловская обл., г. Верхний Тагил, ул. Жуковского, д. </w:t>
      </w:r>
      <w:r w:rsidRPr="002923A1">
        <w:rPr>
          <w:rFonts w:ascii="Times New Roman" w:hAnsi="Times New Roman" w:cs="Times New Roman"/>
          <w:sz w:val="24"/>
          <w:szCs w:val="24"/>
        </w:rPr>
        <w:t>13</w:t>
      </w:r>
      <w:r w:rsidRPr="005F41F6">
        <w:rPr>
          <w:rFonts w:ascii="Times New Roman" w:hAnsi="Times New Roman" w:cs="Times New Roman"/>
          <w:sz w:val="24"/>
          <w:szCs w:val="24"/>
        </w:rPr>
        <w:t>; адрес электронной почты oumiizr2010@mail.ru.</w:t>
      </w:r>
    </w:p>
    <w:p w14:paraId="3C6AA192" w14:textId="77777777" w:rsidR="00A0397D" w:rsidRPr="005F41F6" w:rsidRDefault="00A0397D" w:rsidP="00A0397D">
      <w:pPr>
        <w:pStyle w:val="ConsPlusNormal"/>
        <w:ind w:firstLine="709"/>
        <w:jc w:val="both"/>
        <w:rPr>
          <w:rFonts w:ascii="Times New Roman" w:hAnsi="Times New Roman" w:cs="Times New Roman"/>
          <w:sz w:val="24"/>
          <w:szCs w:val="24"/>
        </w:rPr>
      </w:pPr>
      <w:r w:rsidRPr="005F41F6">
        <w:rPr>
          <w:rFonts w:ascii="Times New Roman" w:hAnsi="Times New Roman" w:cs="Times New Roman"/>
          <w:sz w:val="24"/>
          <w:szCs w:val="24"/>
        </w:rPr>
        <w:t>Телефон: (34357) 2 00 17. </w:t>
      </w:r>
    </w:p>
    <w:p w14:paraId="61C53EC5" w14:textId="77777777" w:rsidR="00A0397D" w:rsidRPr="005F41F6" w:rsidRDefault="00A0397D" w:rsidP="00A0397D">
      <w:pPr>
        <w:ind w:firstLine="709"/>
        <w:jc w:val="both"/>
      </w:pPr>
      <w:r w:rsidRPr="005F41F6">
        <w:t>1.2. Аукцион в электронной форме является открытым по составу участников и форме подачи предложения о цене.</w:t>
      </w:r>
    </w:p>
    <w:p w14:paraId="6705F883" w14:textId="77777777" w:rsidR="00A0397D" w:rsidRPr="005F41F6" w:rsidRDefault="00A0397D" w:rsidP="00A0397D">
      <w:pPr>
        <w:ind w:firstLine="709"/>
        <w:jc w:val="both"/>
        <w:rPr>
          <w:b/>
        </w:rPr>
      </w:pPr>
      <w:r w:rsidRPr="005F41F6">
        <w:t>1.3. Юридическое лицо для организации аукциона в электронной форме –</w:t>
      </w:r>
      <w:r w:rsidRPr="005F41F6">
        <w:rPr>
          <w:bCs/>
        </w:rPr>
        <w:t xml:space="preserve">акционерное общество «Сбербанк - Автоматизированная система торгов». Электронная площадка (универсальная торговая платформа) – </w:t>
      </w:r>
      <w:hyperlink r:id="rId7" w:history="1">
        <w:r w:rsidRPr="005F41F6">
          <w:rPr>
            <w:b/>
            <w:color w:val="0000FF"/>
            <w:u w:val="single"/>
            <w:lang w:val="en-US"/>
          </w:rPr>
          <w:t>http</w:t>
        </w:r>
        <w:r w:rsidRPr="005F41F6">
          <w:rPr>
            <w:b/>
            <w:color w:val="0000FF"/>
            <w:u w:val="single"/>
          </w:rPr>
          <w:t>://</w:t>
        </w:r>
        <w:proofErr w:type="spellStart"/>
        <w:r w:rsidRPr="005F41F6">
          <w:rPr>
            <w:b/>
            <w:color w:val="0000FF"/>
            <w:u w:val="single"/>
            <w:lang w:val="en-US"/>
          </w:rPr>
          <w:t>utp</w:t>
        </w:r>
        <w:proofErr w:type="spellEnd"/>
        <w:r w:rsidRPr="005F41F6">
          <w:rPr>
            <w:b/>
            <w:color w:val="0000FF"/>
            <w:u w:val="single"/>
          </w:rPr>
          <w:t>.</w:t>
        </w:r>
        <w:proofErr w:type="spellStart"/>
        <w:r w:rsidRPr="005F41F6">
          <w:rPr>
            <w:b/>
            <w:color w:val="0000FF"/>
            <w:u w:val="single"/>
            <w:lang w:val="en-US"/>
          </w:rPr>
          <w:t>sberbank</w:t>
        </w:r>
        <w:proofErr w:type="spellEnd"/>
        <w:r w:rsidRPr="005F41F6">
          <w:rPr>
            <w:b/>
            <w:color w:val="0000FF"/>
            <w:u w:val="single"/>
          </w:rPr>
          <w:t>-</w:t>
        </w:r>
        <w:proofErr w:type="spellStart"/>
        <w:r w:rsidRPr="005F41F6">
          <w:rPr>
            <w:b/>
            <w:color w:val="0000FF"/>
            <w:u w:val="single"/>
            <w:lang w:val="en-US"/>
          </w:rPr>
          <w:t>ast</w:t>
        </w:r>
        <w:proofErr w:type="spellEnd"/>
        <w:r w:rsidRPr="005F41F6">
          <w:rPr>
            <w:b/>
            <w:color w:val="0000FF"/>
            <w:u w:val="single"/>
          </w:rPr>
          <w:t>.</w:t>
        </w:r>
        <w:proofErr w:type="spellStart"/>
        <w:r w:rsidRPr="005F41F6">
          <w:rPr>
            <w:b/>
            <w:color w:val="0000FF"/>
            <w:u w:val="single"/>
            <w:lang w:val="en-US"/>
          </w:rPr>
          <w:t>ru</w:t>
        </w:r>
        <w:proofErr w:type="spellEnd"/>
      </w:hyperlink>
      <w:r w:rsidRPr="005F41F6">
        <w:rPr>
          <w:b/>
        </w:rPr>
        <w:t>.</w:t>
      </w:r>
    </w:p>
    <w:p w14:paraId="6B1B9779" w14:textId="254C3BA0" w:rsidR="00A0397D" w:rsidRPr="005F41F6" w:rsidRDefault="00A0397D" w:rsidP="00A0397D">
      <w:pPr>
        <w:pStyle w:val="ConsPlusNormal"/>
        <w:ind w:firstLine="709"/>
        <w:jc w:val="both"/>
        <w:rPr>
          <w:rFonts w:ascii="Times New Roman" w:hAnsi="Times New Roman" w:cs="Times New Roman"/>
          <w:sz w:val="24"/>
          <w:szCs w:val="24"/>
          <w:lang w:eastAsia="en-US"/>
        </w:rPr>
      </w:pPr>
      <w:r w:rsidRPr="005F41F6">
        <w:rPr>
          <w:rFonts w:ascii="Times New Roman" w:hAnsi="Times New Roman" w:cs="Times New Roman"/>
          <w:sz w:val="24"/>
          <w:szCs w:val="24"/>
          <w:lang w:eastAsia="en-US"/>
        </w:rPr>
        <w:t xml:space="preserve">Извещение и аукционная документация опубликованы на </w:t>
      </w:r>
      <w:r w:rsidRPr="005F41F6">
        <w:rPr>
          <w:rFonts w:ascii="Times New Roman" w:hAnsi="Times New Roman" w:cs="Times New Roman"/>
          <w:bCs/>
          <w:sz w:val="24"/>
          <w:szCs w:val="24"/>
        </w:rPr>
        <w:t xml:space="preserve">официальном сайте Российской Федерации для размещения информации о проведении торгов </w:t>
      </w:r>
      <w:hyperlink r:id="rId8" w:history="1">
        <w:r w:rsidRPr="005F41F6">
          <w:rPr>
            <w:rStyle w:val="ad"/>
            <w:rFonts w:ascii="Times New Roman" w:hAnsi="Times New Roman"/>
            <w:bCs/>
            <w:sz w:val="24"/>
            <w:szCs w:val="24"/>
          </w:rPr>
          <w:t>www.torgi.gov.ru</w:t>
        </w:r>
      </w:hyperlink>
      <w:r w:rsidRPr="005F41F6">
        <w:rPr>
          <w:rFonts w:ascii="Times New Roman" w:hAnsi="Times New Roman" w:cs="Times New Roman"/>
          <w:bCs/>
          <w:sz w:val="24"/>
          <w:szCs w:val="24"/>
        </w:rPr>
        <w:t xml:space="preserve">, </w:t>
      </w:r>
      <w:r w:rsidRPr="005F41F6">
        <w:rPr>
          <w:rFonts w:ascii="Times New Roman" w:hAnsi="Times New Roman" w:cs="Times New Roman"/>
          <w:sz w:val="24"/>
          <w:szCs w:val="24"/>
          <w:lang w:eastAsia="en-US"/>
        </w:rPr>
        <w:t xml:space="preserve"> на э</w:t>
      </w:r>
      <w:r w:rsidRPr="005F41F6">
        <w:rPr>
          <w:rFonts w:ascii="Times New Roman" w:hAnsi="Times New Roman" w:cs="Times New Roman"/>
          <w:sz w:val="24"/>
          <w:szCs w:val="24"/>
        </w:rPr>
        <w:t xml:space="preserve">лектронной площадке  </w:t>
      </w:r>
      <w:hyperlink r:id="rId9" w:history="1">
        <w:r w:rsidRPr="005F41F6">
          <w:rPr>
            <w:rStyle w:val="ad"/>
            <w:rFonts w:ascii="Times New Roman" w:hAnsi="Times New Roman"/>
            <w:sz w:val="24"/>
            <w:szCs w:val="24"/>
          </w:rPr>
          <w:t>http://utp.sberbank-ast.ru</w:t>
        </w:r>
      </w:hyperlink>
      <w:r w:rsidRPr="005F41F6">
        <w:rPr>
          <w:rFonts w:ascii="Times New Roman" w:hAnsi="Times New Roman" w:cs="Times New Roman"/>
          <w:sz w:val="24"/>
          <w:szCs w:val="24"/>
        </w:rPr>
        <w:t xml:space="preserve"> и</w:t>
      </w:r>
      <w:r w:rsidRPr="005F41F6">
        <w:rPr>
          <w:rFonts w:ascii="Times New Roman" w:hAnsi="Times New Roman" w:cs="Times New Roman"/>
          <w:bCs/>
          <w:sz w:val="24"/>
          <w:szCs w:val="24"/>
        </w:rPr>
        <w:t xml:space="preserve"> на</w:t>
      </w:r>
      <w:r w:rsidRPr="005F41F6">
        <w:rPr>
          <w:rFonts w:ascii="Times New Roman" w:hAnsi="Times New Roman" w:cs="Times New Roman"/>
          <w:sz w:val="24"/>
          <w:szCs w:val="24"/>
          <w:lang w:eastAsia="en-US"/>
        </w:rPr>
        <w:t xml:space="preserve"> сайте </w:t>
      </w:r>
      <w:r w:rsidR="0060559F">
        <w:rPr>
          <w:rFonts w:ascii="Times New Roman" w:hAnsi="Times New Roman" w:cs="Times New Roman"/>
          <w:sz w:val="24"/>
          <w:szCs w:val="24"/>
          <w:lang w:eastAsia="en-US"/>
        </w:rPr>
        <w:t>а</w:t>
      </w:r>
      <w:r w:rsidRPr="005F41F6">
        <w:rPr>
          <w:rFonts w:ascii="Times New Roman" w:hAnsi="Times New Roman" w:cs="Times New Roman"/>
          <w:sz w:val="24"/>
          <w:szCs w:val="24"/>
        </w:rPr>
        <w:t xml:space="preserve">дминистрации </w:t>
      </w:r>
      <w:r w:rsidRPr="005F41F6">
        <w:rPr>
          <w:rFonts w:ascii="Times New Roman" w:hAnsi="Times New Roman" w:cs="Times New Roman"/>
          <w:sz w:val="24"/>
          <w:szCs w:val="24"/>
          <w:lang w:eastAsia="en-US"/>
        </w:rPr>
        <w:t xml:space="preserve">городского округа Верхний Тагил в информационно-телекоммуникационной сети «Интернет» </w:t>
      </w:r>
      <w:r w:rsidRPr="005F41F6">
        <w:rPr>
          <w:rFonts w:ascii="Times New Roman" w:hAnsi="Times New Roman" w:cs="Times New Roman"/>
          <w:sz w:val="24"/>
          <w:szCs w:val="24"/>
        </w:rPr>
        <w:t>–</w:t>
      </w:r>
      <w:r w:rsidRPr="005F41F6">
        <w:rPr>
          <w:rStyle w:val="ad"/>
          <w:rFonts w:ascii="Times New Roman" w:hAnsi="Times New Roman"/>
          <w:b/>
          <w:bCs/>
          <w:sz w:val="24"/>
          <w:szCs w:val="24"/>
          <w:lang w:val="en-US"/>
        </w:rPr>
        <w:t>www</w:t>
      </w:r>
      <w:r w:rsidRPr="005F41F6">
        <w:rPr>
          <w:rStyle w:val="ad"/>
          <w:rFonts w:ascii="Times New Roman" w:hAnsi="Times New Roman"/>
          <w:b/>
          <w:bCs/>
          <w:sz w:val="24"/>
          <w:szCs w:val="24"/>
        </w:rPr>
        <w:t>.</w:t>
      </w:r>
      <w:r w:rsidRPr="005F41F6">
        <w:rPr>
          <w:rStyle w:val="ad"/>
          <w:rFonts w:ascii="Times New Roman" w:hAnsi="Times New Roman"/>
          <w:b/>
          <w:bCs/>
          <w:sz w:val="24"/>
          <w:szCs w:val="24"/>
          <w:lang w:val="en-US"/>
        </w:rPr>
        <w:t>go</w:t>
      </w:r>
      <w:r w:rsidRPr="005F41F6">
        <w:rPr>
          <w:rStyle w:val="ad"/>
          <w:rFonts w:ascii="Times New Roman" w:hAnsi="Times New Roman"/>
          <w:b/>
          <w:bCs/>
          <w:sz w:val="24"/>
          <w:szCs w:val="24"/>
        </w:rPr>
        <w:t>-</w:t>
      </w:r>
      <w:proofErr w:type="spellStart"/>
      <w:r w:rsidRPr="005F41F6">
        <w:rPr>
          <w:rStyle w:val="ad"/>
          <w:rFonts w:ascii="Times New Roman" w:hAnsi="Times New Roman"/>
          <w:b/>
          <w:bCs/>
          <w:sz w:val="24"/>
          <w:szCs w:val="24"/>
          <w:lang w:val="en-US"/>
        </w:rPr>
        <w:t>vtagil</w:t>
      </w:r>
      <w:proofErr w:type="spellEnd"/>
      <w:r w:rsidRPr="005F41F6">
        <w:rPr>
          <w:rStyle w:val="ad"/>
          <w:rFonts w:ascii="Times New Roman" w:hAnsi="Times New Roman"/>
          <w:b/>
          <w:bCs/>
          <w:sz w:val="24"/>
          <w:szCs w:val="24"/>
        </w:rPr>
        <w:t>.</w:t>
      </w:r>
      <w:proofErr w:type="spellStart"/>
      <w:r w:rsidRPr="005F41F6">
        <w:rPr>
          <w:rStyle w:val="ad"/>
          <w:rFonts w:ascii="Times New Roman" w:hAnsi="Times New Roman"/>
          <w:b/>
          <w:bCs/>
          <w:sz w:val="24"/>
          <w:szCs w:val="24"/>
          <w:lang w:val="en-US"/>
        </w:rPr>
        <w:t>ru</w:t>
      </w:r>
      <w:proofErr w:type="spellEnd"/>
      <w:r w:rsidRPr="005F41F6">
        <w:rPr>
          <w:rFonts w:ascii="Times New Roman" w:hAnsi="Times New Roman" w:cs="Times New Roman"/>
        </w:rPr>
        <w:t xml:space="preserve"> </w:t>
      </w:r>
      <w:r w:rsidRPr="005F41F6">
        <w:rPr>
          <w:rFonts w:ascii="Times New Roman" w:hAnsi="Times New Roman" w:cs="Times New Roman"/>
          <w:sz w:val="24"/>
          <w:szCs w:val="24"/>
        </w:rPr>
        <w:t>(далее – официальные сайты).</w:t>
      </w:r>
    </w:p>
    <w:p w14:paraId="1C8EEDA7" w14:textId="77777777" w:rsidR="00A0397D" w:rsidRPr="005F41F6" w:rsidRDefault="00A0397D" w:rsidP="00A0397D">
      <w:pPr>
        <w:autoSpaceDE w:val="0"/>
        <w:autoSpaceDN w:val="0"/>
        <w:adjustRightInd w:val="0"/>
        <w:ind w:firstLine="709"/>
        <w:jc w:val="both"/>
        <w:rPr>
          <w:bCs/>
        </w:rPr>
      </w:pPr>
      <w:r w:rsidRPr="005F41F6">
        <w:rPr>
          <w:color w:val="000000"/>
        </w:rPr>
        <w:t xml:space="preserve">Работа на </w:t>
      </w:r>
      <w:r w:rsidRPr="005F41F6">
        <w:rPr>
          <w:bCs/>
        </w:rPr>
        <w:t>универсальной торговой платформе – электронной площадке осуществляется в соответствии:</w:t>
      </w:r>
    </w:p>
    <w:p w14:paraId="323FDA57" w14:textId="77777777" w:rsidR="00A0397D" w:rsidRPr="005F41F6" w:rsidRDefault="00A0397D" w:rsidP="00A0397D">
      <w:pPr>
        <w:autoSpaceDE w:val="0"/>
        <w:autoSpaceDN w:val="0"/>
        <w:adjustRightInd w:val="0"/>
        <w:ind w:firstLine="709"/>
        <w:jc w:val="both"/>
        <w:rPr>
          <w:bCs/>
        </w:rPr>
      </w:pPr>
      <w:r w:rsidRPr="005F41F6">
        <w:rPr>
          <w:bCs/>
        </w:rPr>
        <w:t xml:space="preserve">- с регламентом универсальной торговой платформы «Сбербанк-АСТ» (ознакомиться можно по ссылке </w:t>
      </w:r>
      <w:hyperlink r:id="rId10" w:history="1">
        <w:r w:rsidRPr="005F41F6">
          <w:rPr>
            <w:bCs/>
            <w:color w:val="0000FF"/>
            <w:u w:val="single"/>
          </w:rPr>
          <w:t>http://utp.sberbank-ast.ru/Main/Notice/988/Reglament</w:t>
        </w:r>
      </w:hyperlink>
      <w:r w:rsidRPr="005F41F6">
        <w:rPr>
          <w:bCs/>
        </w:rPr>
        <w:t>) (далее – Регламент электронной площадки);</w:t>
      </w:r>
    </w:p>
    <w:p w14:paraId="56A7F7B2" w14:textId="77777777" w:rsidR="00A0397D" w:rsidRPr="005F41F6" w:rsidRDefault="00A0397D" w:rsidP="00A0397D">
      <w:pPr>
        <w:autoSpaceDE w:val="0"/>
        <w:autoSpaceDN w:val="0"/>
        <w:adjustRightInd w:val="0"/>
        <w:ind w:firstLine="709"/>
        <w:jc w:val="both"/>
        <w:rPr>
          <w:bCs/>
        </w:rPr>
      </w:pPr>
      <w:r w:rsidRPr="005F41F6">
        <w:rPr>
          <w:bCs/>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1" w:history="1">
        <w:r w:rsidRPr="005F41F6">
          <w:rPr>
            <w:bCs/>
            <w:color w:val="0000FF"/>
            <w:u w:val="single"/>
          </w:rPr>
          <w:t>http://utp.sberbank-ast.ru/AP/Notice/652/Instructions</w:t>
        </w:r>
      </w:hyperlink>
      <w:r w:rsidRPr="005F41F6">
        <w:rPr>
          <w:bCs/>
        </w:rPr>
        <w:t>);</w:t>
      </w:r>
    </w:p>
    <w:p w14:paraId="04D65B6F" w14:textId="77777777" w:rsidR="00A0397D" w:rsidRPr="005F41F6" w:rsidRDefault="00A0397D" w:rsidP="00A0397D">
      <w:pPr>
        <w:autoSpaceDE w:val="0"/>
        <w:autoSpaceDN w:val="0"/>
        <w:adjustRightInd w:val="0"/>
        <w:ind w:firstLine="709"/>
        <w:jc w:val="both"/>
        <w:rPr>
          <w:bCs/>
        </w:rPr>
      </w:pPr>
      <w:r w:rsidRPr="005F41F6">
        <w:t xml:space="preserve">- с регламентом </w:t>
      </w:r>
      <w:r w:rsidRPr="005F41F6">
        <w:rPr>
          <w:bCs/>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F41F6">
          <w:rPr>
            <w:bCs/>
            <w:color w:val="0000FF"/>
          </w:rPr>
          <w:t>http://utp.sberbank-ast.ru/AP/Notice/1027/Instructions</w:t>
        </w:r>
      </w:hyperlink>
      <w:r w:rsidRPr="005F41F6">
        <w:rPr>
          <w:bCs/>
        </w:rPr>
        <w:t>).</w:t>
      </w:r>
    </w:p>
    <w:p w14:paraId="2E7E56CA" w14:textId="77777777" w:rsidR="00A0397D" w:rsidRPr="005F41F6" w:rsidRDefault="00A0397D" w:rsidP="00A0397D">
      <w:pPr>
        <w:autoSpaceDE w:val="0"/>
        <w:autoSpaceDN w:val="0"/>
        <w:adjustRightInd w:val="0"/>
        <w:ind w:firstLine="709"/>
        <w:jc w:val="both"/>
      </w:pPr>
      <w:r w:rsidRPr="005F41F6">
        <w:t xml:space="preserve">1.4. Законодательное регулирование – Гражданский кодекс Российской Федерации, Федеральный закон от 26.07.2006 № 135-ФЗ «О защите конкуренции»,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Приказ ФАС). </w:t>
      </w:r>
    </w:p>
    <w:p w14:paraId="3FD45654" w14:textId="3162B133" w:rsidR="00A0397D" w:rsidRPr="005F41F6" w:rsidRDefault="00A0397D" w:rsidP="00A0397D">
      <w:pPr>
        <w:ind w:firstLine="709"/>
        <w:jc w:val="both"/>
        <w:rPr>
          <w:b/>
          <w:sz w:val="22"/>
        </w:rPr>
      </w:pPr>
      <w:r w:rsidRPr="00B21428">
        <w:t xml:space="preserve">1.5. </w:t>
      </w:r>
      <w:r w:rsidRPr="00B21428">
        <w:rPr>
          <w:color w:val="000000"/>
        </w:rPr>
        <w:t xml:space="preserve">Основание проведения аукциона </w:t>
      </w:r>
      <w:r w:rsidR="004355D4" w:rsidRPr="00B21428">
        <w:rPr>
          <w:color w:val="000000"/>
        </w:rPr>
        <w:t>–</w:t>
      </w:r>
      <w:r w:rsidRPr="00B21428">
        <w:rPr>
          <w:color w:val="000000"/>
        </w:rPr>
        <w:t xml:space="preserve"> </w:t>
      </w:r>
      <w:r w:rsidR="004355D4" w:rsidRPr="00B21428">
        <w:rPr>
          <w:color w:val="000000"/>
        </w:rPr>
        <w:t>Постановление Главы</w:t>
      </w:r>
      <w:r w:rsidRPr="00B21428">
        <w:rPr>
          <w:color w:val="000000"/>
        </w:rPr>
        <w:t xml:space="preserve"> администрации городского округа Верхний Тагил от </w:t>
      </w:r>
      <w:r w:rsidR="00B21428" w:rsidRPr="00B21428">
        <w:rPr>
          <w:color w:val="000000"/>
        </w:rPr>
        <w:t>01</w:t>
      </w:r>
      <w:r w:rsidRPr="00B21428">
        <w:rPr>
          <w:color w:val="000000"/>
        </w:rPr>
        <w:t>.</w:t>
      </w:r>
      <w:r w:rsidR="00CE6F4B" w:rsidRPr="00B21428">
        <w:rPr>
          <w:color w:val="000000"/>
        </w:rPr>
        <w:t>0</w:t>
      </w:r>
      <w:r w:rsidR="00B21428" w:rsidRPr="00B21428">
        <w:rPr>
          <w:color w:val="000000"/>
        </w:rPr>
        <w:t>7</w:t>
      </w:r>
      <w:r w:rsidRPr="00B21428">
        <w:rPr>
          <w:color w:val="000000"/>
        </w:rPr>
        <w:t>.202</w:t>
      </w:r>
      <w:r w:rsidR="00CE6F4B" w:rsidRPr="00B21428">
        <w:rPr>
          <w:color w:val="000000"/>
        </w:rPr>
        <w:t>2</w:t>
      </w:r>
      <w:r w:rsidRPr="00B21428">
        <w:rPr>
          <w:color w:val="000000"/>
        </w:rPr>
        <w:t xml:space="preserve"> г. № </w:t>
      </w:r>
      <w:r w:rsidR="00B21428" w:rsidRPr="00B21428">
        <w:rPr>
          <w:color w:val="000000"/>
        </w:rPr>
        <w:t>30</w:t>
      </w:r>
      <w:r w:rsidRPr="00B21428">
        <w:rPr>
          <w:color w:val="000000"/>
        </w:rPr>
        <w:t xml:space="preserve"> «О проведении аукциона, открытого по составу и форме подачи предложений на право заключения договоров аренды объектов недвижимого имущества, находящихся в муниципальной собственности городского округа Верхний Тагил».</w:t>
      </w:r>
    </w:p>
    <w:p w14:paraId="5000B147" w14:textId="77777777" w:rsidR="00A0397D" w:rsidRPr="005F41F6" w:rsidRDefault="00A0397D" w:rsidP="00A0397D">
      <w:pPr>
        <w:autoSpaceDE w:val="0"/>
        <w:autoSpaceDN w:val="0"/>
        <w:adjustRightInd w:val="0"/>
        <w:ind w:firstLine="709"/>
        <w:jc w:val="both"/>
      </w:pPr>
      <w:r w:rsidRPr="005F41F6">
        <w:t xml:space="preserve">Указанное в настоящем извещении время </w:t>
      </w:r>
      <w:r w:rsidRPr="005F41F6">
        <w:rPr>
          <w:b/>
        </w:rPr>
        <w:t>– московское</w:t>
      </w:r>
      <w:r w:rsidRPr="005F41F6">
        <w:t>.</w:t>
      </w:r>
    </w:p>
    <w:p w14:paraId="459DC5B0" w14:textId="77777777" w:rsidR="00A0397D" w:rsidRPr="004355D4" w:rsidRDefault="00A0397D" w:rsidP="00A0397D">
      <w:pPr>
        <w:ind w:firstLine="709"/>
        <w:jc w:val="center"/>
        <w:rPr>
          <w:b/>
          <w:bCs/>
          <w:color w:val="000000"/>
          <w:sz w:val="12"/>
          <w:szCs w:val="12"/>
        </w:rPr>
      </w:pPr>
    </w:p>
    <w:p w14:paraId="50B5C30F" w14:textId="77777777" w:rsidR="00A0397D" w:rsidRPr="005F41F6" w:rsidRDefault="00A0397D" w:rsidP="009A78B8">
      <w:pPr>
        <w:pStyle w:val="10"/>
        <w:numPr>
          <w:ilvl w:val="0"/>
          <w:numId w:val="18"/>
        </w:numPr>
        <w:tabs>
          <w:tab w:val="left" w:pos="1134"/>
        </w:tabs>
        <w:suppressAutoHyphens/>
        <w:spacing w:before="0" w:after="0"/>
        <w:rPr>
          <w:rFonts w:ascii="Times New Roman" w:hAnsi="Times New Roman" w:cs="Times New Roman"/>
          <w:b w:val="0"/>
          <w:sz w:val="24"/>
        </w:rPr>
      </w:pPr>
      <w:bookmarkStart w:id="2" w:name="_Toc66694761"/>
      <w:bookmarkStart w:id="3" w:name="_Toc107237746"/>
      <w:r w:rsidRPr="005F41F6">
        <w:rPr>
          <w:rFonts w:ascii="Times New Roman" w:hAnsi="Times New Roman" w:cs="Times New Roman"/>
          <w:sz w:val="24"/>
        </w:rPr>
        <w:t>Сведения о предмете аукциона:</w:t>
      </w:r>
      <w:bookmarkEnd w:id="2"/>
      <w:bookmarkEnd w:id="3"/>
    </w:p>
    <w:p w14:paraId="6808F349" w14:textId="77777777" w:rsidR="00A0397D" w:rsidRPr="005F41F6" w:rsidRDefault="00A0397D" w:rsidP="00A0397D">
      <w:pPr>
        <w:tabs>
          <w:tab w:val="left" w:pos="4408"/>
        </w:tabs>
        <w:ind w:firstLine="709"/>
        <w:rPr>
          <w:b/>
          <w:color w:val="000000"/>
        </w:rPr>
      </w:pPr>
      <w:r w:rsidRPr="005F41F6">
        <w:rPr>
          <w:color w:val="000000"/>
        </w:rPr>
        <w:tab/>
      </w:r>
      <w:bookmarkStart w:id="4" w:name="_Toc66694762"/>
      <w:r w:rsidRPr="005F41F6">
        <w:rPr>
          <w:b/>
          <w:color w:val="000000"/>
        </w:rPr>
        <w:t>ЛОТ № 1</w:t>
      </w:r>
    </w:p>
    <w:p w14:paraId="3A6A1362" w14:textId="51EA22D8" w:rsidR="004355D4" w:rsidRPr="004355D4" w:rsidRDefault="00A0397D" w:rsidP="004355D4">
      <w:pPr>
        <w:ind w:firstLine="709"/>
        <w:jc w:val="both"/>
      </w:pPr>
      <w:r w:rsidRPr="005F41F6">
        <w:rPr>
          <w:b/>
          <w:color w:val="000000"/>
        </w:rPr>
        <w:t xml:space="preserve">Место расположения, описание, технические характеристики объекта: </w:t>
      </w:r>
      <w:r w:rsidR="004355D4" w:rsidRPr="004355D4">
        <w:t>Нежилое помещение, общей площадью 21,8 кв. м., назначение: нежилое, кадастровый номер: 66:37:0201013:367, с земельным участком</w:t>
      </w:r>
      <w:r w:rsidR="00802230">
        <w:t>,</w:t>
      </w:r>
      <w:r w:rsidR="004355D4" w:rsidRPr="004355D4">
        <w:t xml:space="preserve"> кадастровы</w:t>
      </w:r>
      <w:r w:rsidR="00802230">
        <w:t>й</w:t>
      </w:r>
      <w:r w:rsidR="004355D4" w:rsidRPr="004355D4">
        <w:t xml:space="preserve"> номер 66:37:0201013:419, общей площадью 32 </w:t>
      </w:r>
      <w:proofErr w:type="spellStart"/>
      <w:r w:rsidR="004355D4" w:rsidRPr="004355D4">
        <w:t>кв.м</w:t>
      </w:r>
      <w:proofErr w:type="spellEnd"/>
      <w:r w:rsidR="004355D4" w:rsidRPr="004355D4">
        <w:t xml:space="preserve">., категория земель: земли населенных пунктов, разрешенное использование: под объект </w:t>
      </w:r>
      <w:r w:rsidR="004355D4" w:rsidRPr="004355D4">
        <w:lastRenderedPageBreak/>
        <w:t>гаражной застройки</w:t>
      </w:r>
      <w:r w:rsidR="00802230">
        <w:t xml:space="preserve"> (индивидуальный капитальный гараж)</w:t>
      </w:r>
      <w:r w:rsidR="004355D4" w:rsidRPr="004355D4">
        <w:t xml:space="preserve">, </w:t>
      </w:r>
      <w:r w:rsidR="00802230">
        <w:t>а</w:t>
      </w:r>
      <w:r w:rsidR="004355D4" w:rsidRPr="004355D4">
        <w:t>дрес: Свердловская область, г. Верхний Тагил, ул. Лермонтова, 8В.</w:t>
      </w:r>
    </w:p>
    <w:p w14:paraId="1276649B" w14:textId="77777777" w:rsidR="003F639F" w:rsidRPr="005F41F6" w:rsidRDefault="003F639F" w:rsidP="003F639F">
      <w:pPr>
        <w:ind w:firstLine="709"/>
        <w:jc w:val="both"/>
        <w:rPr>
          <w:color w:val="000000"/>
        </w:rPr>
      </w:pPr>
      <w:r w:rsidRPr="005F41F6">
        <w:rPr>
          <w:color w:val="000000"/>
        </w:rPr>
        <w:t>(</w:t>
      </w:r>
      <w:r w:rsidR="00147B6D" w:rsidRPr="005F41F6">
        <w:rPr>
          <w:color w:val="000000"/>
        </w:rPr>
        <w:t>фундамент – бутовый ленточный, стены – кирпич, перекрытия – железобетонные, крыша – шифер, полы - бетонные</w:t>
      </w:r>
      <w:r w:rsidRPr="005F41F6">
        <w:rPr>
          <w:color w:val="000000"/>
        </w:rPr>
        <w:t>).</w:t>
      </w:r>
    </w:p>
    <w:p w14:paraId="62FE4528" w14:textId="77777777" w:rsidR="00A0397D" w:rsidRPr="005F41F6" w:rsidRDefault="00A0397D" w:rsidP="00A0397D">
      <w:pPr>
        <w:pStyle w:val="af5"/>
        <w:spacing w:after="0"/>
        <w:ind w:firstLine="709"/>
        <w:rPr>
          <w:color w:val="000000"/>
          <w:szCs w:val="24"/>
        </w:rPr>
      </w:pPr>
      <w:r w:rsidRPr="005F41F6">
        <w:rPr>
          <w:b/>
          <w:color w:val="000000"/>
          <w:szCs w:val="24"/>
        </w:rPr>
        <w:t>Целевое назначение имущества</w:t>
      </w:r>
      <w:r w:rsidRPr="005F41F6">
        <w:rPr>
          <w:color w:val="000000"/>
          <w:szCs w:val="24"/>
        </w:rPr>
        <w:t xml:space="preserve"> – гараж. </w:t>
      </w:r>
    </w:p>
    <w:p w14:paraId="4FAFE7DF" w14:textId="77777777" w:rsidR="00A0397D" w:rsidRPr="005F41F6" w:rsidRDefault="00A0397D" w:rsidP="00A0397D">
      <w:pPr>
        <w:pStyle w:val="af5"/>
        <w:spacing w:after="0"/>
        <w:ind w:firstLine="709"/>
        <w:rPr>
          <w:color w:val="000000"/>
          <w:szCs w:val="24"/>
        </w:rPr>
      </w:pPr>
      <w:r w:rsidRPr="005F41F6">
        <w:rPr>
          <w:b/>
          <w:color w:val="000000"/>
          <w:szCs w:val="24"/>
        </w:rPr>
        <w:t>Срок действия договора аренды</w:t>
      </w:r>
      <w:r w:rsidRPr="005F41F6">
        <w:rPr>
          <w:color w:val="000000"/>
          <w:szCs w:val="24"/>
        </w:rPr>
        <w:t>: 5 лет.</w:t>
      </w:r>
    </w:p>
    <w:p w14:paraId="2A5F35C6" w14:textId="77777777" w:rsidR="00A0397D" w:rsidRPr="005F41F6" w:rsidRDefault="00A0397D" w:rsidP="00A0397D">
      <w:pPr>
        <w:pStyle w:val="af5"/>
        <w:spacing w:after="0"/>
        <w:ind w:firstLine="709"/>
        <w:rPr>
          <w:color w:val="000000"/>
          <w:szCs w:val="24"/>
        </w:rPr>
      </w:pPr>
      <w:r w:rsidRPr="005F41F6">
        <w:rPr>
          <w:color w:val="000000"/>
          <w:szCs w:val="24"/>
        </w:rPr>
        <w:t>Передаваемое имущество обременено договором аренды.</w:t>
      </w:r>
    </w:p>
    <w:p w14:paraId="219EA5A7" w14:textId="5E050D0D" w:rsidR="00A0397D" w:rsidRPr="005F41F6" w:rsidRDefault="00A0397D" w:rsidP="00A0397D">
      <w:pPr>
        <w:pStyle w:val="af5"/>
        <w:spacing w:after="0"/>
        <w:ind w:firstLine="709"/>
        <w:jc w:val="both"/>
        <w:rPr>
          <w:color w:val="000000"/>
          <w:szCs w:val="24"/>
        </w:rPr>
      </w:pPr>
      <w:r w:rsidRPr="004355D4">
        <w:rPr>
          <w:b/>
          <w:color w:val="000000"/>
          <w:szCs w:val="24"/>
        </w:rPr>
        <w:t>Начальная (минимальная) цена</w:t>
      </w:r>
      <w:r w:rsidRPr="005F41F6">
        <w:rPr>
          <w:color w:val="000000"/>
          <w:szCs w:val="24"/>
        </w:rPr>
        <w:t xml:space="preserve"> договора аренды муниципального имущества – </w:t>
      </w:r>
      <w:r w:rsidR="004355D4">
        <w:rPr>
          <w:color w:val="000000"/>
          <w:szCs w:val="24"/>
        </w:rPr>
        <w:br/>
      </w:r>
      <w:r w:rsidR="00DB20D4">
        <w:rPr>
          <w:b/>
          <w:color w:val="000000"/>
          <w:szCs w:val="24"/>
        </w:rPr>
        <w:t>12 161</w:t>
      </w:r>
      <w:r w:rsidRPr="004355D4">
        <w:rPr>
          <w:b/>
          <w:color w:val="000000"/>
          <w:szCs w:val="24"/>
        </w:rPr>
        <w:t xml:space="preserve"> (</w:t>
      </w:r>
      <w:r w:rsidR="00DB20D4">
        <w:rPr>
          <w:b/>
          <w:color w:val="000000"/>
          <w:szCs w:val="24"/>
        </w:rPr>
        <w:t>двенадцать</w:t>
      </w:r>
      <w:r w:rsidRPr="004355D4">
        <w:rPr>
          <w:b/>
          <w:color w:val="000000"/>
          <w:szCs w:val="24"/>
        </w:rPr>
        <w:t xml:space="preserve"> тысяч</w:t>
      </w:r>
      <w:r w:rsidR="00A0222F">
        <w:rPr>
          <w:b/>
          <w:color w:val="000000"/>
          <w:szCs w:val="24"/>
        </w:rPr>
        <w:t xml:space="preserve"> </w:t>
      </w:r>
      <w:r w:rsidR="00DB20D4">
        <w:rPr>
          <w:b/>
          <w:color w:val="000000"/>
          <w:szCs w:val="24"/>
        </w:rPr>
        <w:t>сто шестьдесят один</w:t>
      </w:r>
      <w:r w:rsidRPr="004355D4">
        <w:rPr>
          <w:b/>
          <w:color w:val="000000"/>
          <w:szCs w:val="24"/>
        </w:rPr>
        <w:t>) рубл</w:t>
      </w:r>
      <w:r w:rsidR="00DB20D4">
        <w:rPr>
          <w:b/>
          <w:color w:val="000000"/>
          <w:szCs w:val="24"/>
        </w:rPr>
        <w:t>ь</w:t>
      </w:r>
      <w:r w:rsidRPr="004355D4">
        <w:rPr>
          <w:b/>
          <w:color w:val="000000"/>
          <w:szCs w:val="24"/>
        </w:rPr>
        <w:t xml:space="preserve"> </w:t>
      </w:r>
      <w:r w:rsidR="00DB20D4">
        <w:rPr>
          <w:b/>
          <w:color w:val="000000"/>
          <w:szCs w:val="24"/>
        </w:rPr>
        <w:t>67</w:t>
      </w:r>
      <w:r w:rsidRPr="004355D4">
        <w:rPr>
          <w:b/>
          <w:color w:val="000000"/>
          <w:szCs w:val="24"/>
        </w:rPr>
        <w:t xml:space="preserve"> копеек</w:t>
      </w:r>
      <w:r w:rsidRPr="005F41F6">
        <w:rPr>
          <w:color w:val="000000"/>
          <w:szCs w:val="24"/>
        </w:rPr>
        <w:t xml:space="preserve"> (согласно отчета независимого оценщика </w:t>
      </w:r>
      <w:r w:rsidRPr="00104487">
        <w:rPr>
          <w:color w:val="000000"/>
          <w:szCs w:val="24"/>
        </w:rPr>
        <w:t xml:space="preserve">№ </w:t>
      </w:r>
      <w:r w:rsidR="00A0222F" w:rsidRPr="00104487">
        <w:rPr>
          <w:color w:val="000000"/>
          <w:szCs w:val="24"/>
        </w:rPr>
        <w:t>3387/22</w:t>
      </w:r>
      <w:r w:rsidRPr="00104487">
        <w:rPr>
          <w:color w:val="000000"/>
          <w:szCs w:val="24"/>
        </w:rPr>
        <w:t xml:space="preserve"> от </w:t>
      </w:r>
      <w:r w:rsidR="008A3B31" w:rsidRPr="00104487">
        <w:rPr>
          <w:color w:val="000000"/>
          <w:szCs w:val="24"/>
        </w:rPr>
        <w:t>17</w:t>
      </w:r>
      <w:r w:rsidRPr="00104487">
        <w:rPr>
          <w:color w:val="000000"/>
          <w:szCs w:val="24"/>
        </w:rPr>
        <w:t>.0</w:t>
      </w:r>
      <w:r w:rsidR="00A0222F" w:rsidRPr="00104487">
        <w:rPr>
          <w:color w:val="000000"/>
          <w:szCs w:val="24"/>
        </w:rPr>
        <w:t>6</w:t>
      </w:r>
      <w:r w:rsidRPr="00104487">
        <w:rPr>
          <w:color w:val="000000"/>
          <w:szCs w:val="24"/>
        </w:rPr>
        <w:t>.202</w:t>
      </w:r>
      <w:r w:rsidR="00A0222F" w:rsidRPr="00104487">
        <w:rPr>
          <w:color w:val="000000"/>
          <w:szCs w:val="24"/>
        </w:rPr>
        <w:t>2</w:t>
      </w:r>
      <w:r w:rsidRPr="00104487">
        <w:rPr>
          <w:color w:val="000000"/>
          <w:szCs w:val="24"/>
        </w:rPr>
        <w:t>г.) в год</w:t>
      </w:r>
      <w:r w:rsidRPr="005F41F6">
        <w:rPr>
          <w:color w:val="000000"/>
          <w:szCs w:val="24"/>
        </w:rPr>
        <w:t xml:space="preserve"> без учета НДС;</w:t>
      </w:r>
    </w:p>
    <w:p w14:paraId="5E45BE66" w14:textId="7B4E4885" w:rsidR="00A0397D" w:rsidRPr="005F41F6" w:rsidRDefault="00A0397D" w:rsidP="00A0397D">
      <w:pPr>
        <w:pStyle w:val="af5"/>
        <w:spacing w:after="0"/>
        <w:ind w:firstLine="709"/>
        <w:jc w:val="both"/>
        <w:rPr>
          <w:color w:val="000000"/>
          <w:szCs w:val="24"/>
        </w:rPr>
      </w:pPr>
      <w:r w:rsidRPr="005F41F6">
        <w:rPr>
          <w:color w:val="000000"/>
          <w:szCs w:val="24"/>
        </w:rPr>
        <w:t xml:space="preserve">Величина повышения начальной цены </w:t>
      </w:r>
      <w:r w:rsidRPr="004355D4">
        <w:rPr>
          <w:b/>
          <w:color w:val="000000"/>
          <w:szCs w:val="24"/>
        </w:rPr>
        <w:t>(«шаг аукциона»</w:t>
      </w:r>
      <w:r w:rsidRPr="005F41F6">
        <w:rPr>
          <w:color w:val="000000"/>
          <w:szCs w:val="24"/>
        </w:rPr>
        <w:t xml:space="preserve"> 5 % от начальной цены договора аренды) – </w:t>
      </w:r>
      <w:r w:rsidR="00DB20D4">
        <w:rPr>
          <w:b/>
          <w:color w:val="000000"/>
          <w:szCs w:val="24"/>
        </w:rPr>
        <w:t>608</w:t>
      </w:r>
      <w:r w:rsidRPr="004355D4">
        <w:rPr>
          <w:b/>
          <w:color w:val="000000"/>
          <w:szCs w:val="24"/>
        </w:rPr>
        <w:t xml:space="preserve"> (</w:t>
      </w:r>
      <w:r w:rsidR="00DB20D4">
        <w:rPr>
          <w:b/>
          <w:color w:val="000000"/>
          <w:szCs w:val="24"/>
        </w:rPr>
        <w:t>шестьсот восемь</w:t>
      </w:r>
      <w:r w:rsidRPr="004355D4">
        <w:rPr>
          <w:b/>
          <w:color w:val="000000"/>
          <w:szCs w:val="24"/>
        </w:rPr>
        <w:t xml:space="preserve">) рублей </w:t>
      </w:r>
      <w:r w:rsidR="00DB20D4">
        <w:rPr>
          <w:b/>
          <w:color w:val="000000"/>
          <w:szCs w:val="24"/>
        </w:rPr>
        <w:t>08</w:t>
      </w:r>
      <w:r w:rsidRPr="004355D4">
        <w:rPr>
          <w:b/>
          <w:color w:val="000000"/>
          <w:szCs w:val="24"/>
        </w:rPr>
        <w:t xml:space="preserve"> копеек</w:t>
      </w:r>
      <w:r w:rsidRPr="005F41F6">
        <w:rPr>
          <w:color w:val="000000"/>
          <w:szCs w:val="24"/>
        </w:rPr>
        <w:t>;</w:t>
      </w:r>
    </w:p>
    <w:p w14:paraId="1600ED11" w14:textId="77777777" w:rsidR="00091CAF" w:rsidRDefault="00A0397D" w:rsidP="00A0397D">
      <w:pPr>
        <w:pStyle w:val="af5"/>
        <w:spacing w:after="0"/>
        <w:ind w:firstLine="709"/>
        <w:jc w:val="both"/>
        <w:rPr>
          <w:b/>
          <w:color w:val="000000"/>
          <w:szCs w:val="24"/>
        </w:rPr>
      </w:pPr>
      <w:r w:rsidRPr="004355D4">
        <w:rPr>
          <w:b/>
          <w:color w:val="000000"/>
          <w:szCs w:val="24"/>
        </w:rPr>
        <w:t>Размер задатка</w:t>
      </w:r>
      <w:r w:rsidRPr="005F41F6">
        <w:rPr>
          <w:color w:val="000000"/>
          <w:szCs w:val="24"/>
        </w:rPr>
        <w:t xml:space="preserve"> за участие в аукционе (</w:t>
      </w:r>
      <w:r w:rsidR="003F639F" w:rsidRPr="005F41F6">
        <w:rPr>
          <w:color w:val="000000"/>
          <w:szCs w:val="24"/>
        </w:rPr>
        <w:t>2</w:t>
      </w:r>
      <w:r w:rsidRPr="005F41F6">
        <w:rPr>
          <w:color w:val="000000"/>
          <w:szCs w:val="24"/>
        </w:rPr>
        <w:t>0 % от начальной цены договора аренды) –</w:t>
      </w:r>
      <w:r w:rsidR="004355D4">
        <w:rPr>
          <w:color w:val="000000"/>
          <w:szCs w:val="24"/>
        </w:rPr>
        <w:br/>
      </w:r>
      <w:bookmarkStart w:id="5" w:name="_Hlk106865221"/>
      <w:r w:rsidR="00C77925">
        <w:rPr>
          <w:b/>
          <w:color w:val="000000"/>
          <w:szCs w:val="24"/>
        </w:rPr>
        <w:t>2 432</w:t>
      </w:r>
      <w:r w:rsidR="00026F3A" w:rsidRPr="004355D4">
        <w:rPr>
          <w:b/>
          <w:color w:val="000000"/>
          <w:szCs w:val="24"/>
        </w:rPr>
        <w:t xml:space="preserve"> (</w:t>
      </w:r>
      <w:r w:rsidR="00A0222F">
        <w:rPr>
          <w:b/>
          <w:color w:val="000000"/>
          <w:szCs w:val="24"/>
        </w:rPr>
        <w:t>две</w:t>
      </w:r>
      <w:r w:rsidR="00026F3A" w:rsidRPr="004355D4">
        <w:rPr>
          <w:b/>
          <w:color w:val="000000"/>
          <w:szCs w:val="24"/>
        </w:rPr>
        <w:t xml:space="preserve"> тысяч</w:t>
      </w:r>
      <w:r w:rsidR="00A0222F">
        <w:rPr>
          <w:b/>
          <w:color w:val="000000"/>
          <w:szCs w:val="24"/>
        </w:rPr>
        <w:t>и</w:t>
      </w:r>
      <w:r w:rsidR="00026F3A" w:rsidRPr="004355D4">
        <w:rPr>
          <w:b/>
          <w:color w:val="000000"/>
          <w:szCs w:val="24"/>
        </w:rPr>
        <w:t xml:space="preserve"> </w:t>
      </w:r>
      <w:r w:rsidR="00C77925">
        <w:rPr>
          <w:b/>
          <w:color w:val="000000"/>
          <w:szCs w:val="24"/>
        </w:rPr>
        <w:t>четыреста тридцать два</w:t>
      </w:r>
      <w:r w:rsidR="00026F3A" w:rsidRPr="004355D4">
        <w:rPr>
          <w:b/>
          <w:color w:val="000000"/>
          <w:szCs w:val="24"/>
        </w:rPr>
        <w:t>) рубл</w:t>
      </w:r>
      <w:r w:rsidR="00C77925">
        <w:rPr>
          <w:b/>
          <w:color w:val="000000"/>
          <w:szCs w:val="24"/>
        </w:rPr>
        <w:t>я</w:t>
      </w:r>
      <w:r w:rsidR="00026F3A" w:rsidRPr="004355D4">
        <w:rPr>
          <w:b/>
          <w:color w:val="000000"/>
          <w:szCs w:val="24"/>
        </w:rPr>
        <w:t xml:space="preserve"> </w:t>
      </w:r>
      <w:r w:rsidR="00C77925">
        <w:rPr>
          <w:b/>
          <w:color w:val="000000"/>
          <w:szCs w:val="24"/>
        </w:rPr>
        <w:t>33</w:t>
      </w:r>
      <w:r w:rsidR="00026F3A" w:rsidRPr="004355D4">
        <w:rPr>
          <w:b/>
          <w:color w:val="000000"/>
          <w:szCs w:val="24"/>
        </w:rPr>
        <w:t xml:space="preserve"> копе</w:t>
      </w:r>
      <w:r w:rsidR="00C77925">
        <w:rPr>
          <w:b/>
          <w:color w:val="000000"/>
          <w:szCs w:val="24"/>
        </w:rPr>
        <w:t>йки</w:t>
      </w:r>
      <w:bookmarkEnd w:id="5"/>
    </w:p>
    <w:p w14:paraId="682D8BD3" w14:textId="77777777" w:rsidR="00A0397D" w:rsidRPr="005F41F6" w:rsidRDefault="00A0397D" w:rsidP="0006711A">
      <w:pPr>
        <w:pStyle w:val="af5"/>
        <w:spacing w:after="0"/>
        <w:jc w:val="both"/>
        <w:rPr>
          <w:b/>
          <w:bCs/>
          <w:color w:val="000000"/>
          <w:szCs w:val="24"/>
        </w:rPr>
      </w:pPr>
      <w:r w:rsidRPr="005F41F6">
        <w:rPr>
          <w:color w:val="000000"/>
          <w:szCs w:val="24"/>
        </w:rPr>
        <w:t>Не допускается передача прав и обязанностей по Договору третьим лицам, предоставление Объект (его части) в аренду, безвозмездное пользование,  а также внесение прав по Договору в залог или в уставный капитал хозяйствующих субъектов</w:t>
      </w:r>
      <w:r w:rsidRPr="005F41F6">
        <w:rPr>
          <w:b/>
          <w:bCs/>
          <w:color w:val="000000"/>
          <w:szCs w:val="24"/>
        </w:rPr>
        <w:t>.</w:t>
      </w:r>
    </w:p>
    <w:p w14:paraId="3659FF6F" w14:textId="77777777" w:rsidR="00026F3A" w:rsidRPr="004355D4" w:rsidRDefault="00026F3A" w:rsidP="00A0397D">
      <w:pPr>
        <w:pStyle w:val="af5"/>
        <w:spacing w:after="0"/>
        <w:ind w:firstLine="709"/>
        <w:jc w:val="both"/>
        <w:rPr>
          <w:b/>
          <w:bCs/>
          <w:color w:val="000000"/>
          <w:sz w:val="12"/>
          <w:szCs w:val="12"/>
        </w:rPr>
      </w:pPr>
    </w:p>
    <w:p w14:paraId="35A920BD" w14:textId="77777777" w:rsidR="00026F3A" w:rsidRPr="005F41F6" w:rsidRDefault="00026F3A" w:rsidP="00026F3A">
      <w:pPr>
        <w:tabs>
          <w:tab w:val="left" w:pos="4408"/>
        </w:tabs>
        <w:ind w:firstLine="709"/>
        <w:jc w:val="center"/>
        <w:rPr>
          <w:b/>
        </w:rPr>
      </w:pPr>
      <w:bookmarkStart w:id="6" w:name="_Hlk106794641"/>
      <w:r w:rsidRPr="005F41F6">
        <w:rPr>
          <w:b/>
        </w:rPr>
        <w:t>ЛОТ № 2</w:t>
      </w:r>
    </w:p>
    <w:p w14:paraId="71BCB68D" w14:textId="7D416103" w:rsidR="00C233A0" w:rsidRDefault="00026F3A" w:rsidP="008154AD">
      <w:pPr>
        <w:tabs>
          <w:tab w:val="left" w:pos="4408"/>
        </w:tabs>
        <w:ind w:firstLine="709"/>
        <w:jc w:val="both"/>
      </w:pPr>
      <w:r w:rsidRPr="005F41F6">
        <w:rPr>
          <w:b/>
        </w:rPr>
        <w:t xml:space="preserve">Место расположения, описание, технические характеристики объекта: </w:t>
      </w:r>
      <w:r w:rsidR="00C524F9" w:rsidRPr="005F41F6">
        <w:t xml:space="preserve">Свердловская область, г. Верхний Тагил, ул. </w:t>
      </w:r>
      <w:r w:rsidR="00C524F9">
        <w:t>Строительная</w:t>
      </w:r>
      <w:r w:rsidR="00C524F9" w:rsidRPr="005F41F6">
        <w:t xml:space="preserve">, </w:t>
      </w:r>
      <w:r w:rsidR="00C524F9">
        <w:t xml:space="preserve">д. 25, пом. 1, </w:t>
      </w:r>
      <w:r w:rsidRPr="005F41F6">
        <w:t xml:space="preserve">помещение, общей площадью 29,9 </w:t>
      </w:r>
      <w:proofErr w:type="spellStart"/>
      <w:r w:rsidRPr="005F41F6">
        <w:t>кв.м</w:t>
      </w:r>
      <w:proofErr w:type="spellEnd"/>
      <w:r w:rsidRPr="005F41F6">
        <w:t xml:space="preserve">., </w:t>
      </w:r>
      <w:r w:rsidR="00C524F9" w:rsidRPr="005F41F6">
        <w:t>кадастровый номер 66:37:0201015:403</w:t>
      </w:r>
      <w:r w:rsidR="00C524F9">
        <w:t xml:space="preserve">, </w:t>
      </w:r>
      <w:r w:rsidRPr="005F41F6">
        <w:t>назначение: нежилое</w:t>
      </w:r>
      <w:r w:rsidR="00C524F9">
        <w:t xml:space="preserve">, этаж: 1 </w:t>
      </w:r>
      <w:r w:rsidRPr="004355D4">
        <w:t>(</w:t>
      </w:r>
      <w:r w:rsidR="00AD5048" w:rsidRPr="00AD5048">
        <w:t>фундамент – ж/б блоки; наружные/внутренние стены -  однослойные керамзитобетонные панели; полы – дощатые окрашенные</w:t>
      </w:r>
      <w:r w:rsidR="00AD5048">
        <w:t>,</w:t>
      </w:r>
      <w:r w:rsidR="00AD5048" w:rsidRPr="00AD5048">
        <w:t xml:space="preserve"> окна – исправное состояние механизмов закрывания-открывания замков, остекление без повреждений, электроприборы (приборы освещения, розетки, выключатели) – в наличии, не требуют замены, теплоснабжение, водоснабжение, водоотведение, электроосвещение в здании – центральные, текущий ремонт не требуется</w:t>
      </w:r>
      <w:r w:rsidR="00AD5048">
        <w:t>.</w:t>
      </w:r>
      <w:r w:rsidR="009531A6" w:rsidRPr="004355D4">
        <w:t xml:space="preserve"> </w:t>
      </w:r>
    </w:p>
    <w:p w14:paraId="6FB43BAD" w14:textId="6E558575" w:rsidR="00026F3A" w:rsidRPr="005F41F6" w:rsidRDefault="00026F3A" w:rsidP="008154AD">
      <w:pPr>
        <w:tabs>
          <w:tab w:val="left" w:pos="4408"/>
        </w:tabs>
        <w:ind w:firstLine="709"/>
        <w:jc w:val="both"/>
        <w:rPr>
          <w:b/>
        </w:rPr>
      </w:pPr>
      <w:r w:rsidRPr="005F41F6">
        <w:rPr>
          <w:b/>
        </w:rPr>
        <w:t xml:space="preserve">Целевое назначение имущества – </w:t>
      </w:r>
      <w:r w:rsidR="00AD5048" w:rsidRPr="00AD5048">
        <w:t>для организации деятельности по предоставлению парикмахерских услуг</w:t>
      </w:r>
      <w:r w:rsidRPr="005F41F6">
        <w:rPr>
          <w:b/>
        </w:rPr>
        <w:t xml:space="preserve"> </w:t>
      </w:r>
    </w:p>
    <w:p w14:paraId="706250CF" w14:textId="77777777" w:rsidR="00026F3A" w:rsidRPr="005F41F6" w:rsidRDefault="00026F3A" w:rsidP="006777B5">
      <w:pPr>
        <w:ind w:firstLine="567"/>
      </w:pPr>
      <w:r w:rsidRPr="006777B5">
        <w:rPr>
          <w:b/>
          <w:bCs/>
        </w:rPr>
        <w:t>Срок действия</w:t>
      </w:r>
      <w:r w:rsidRPr="005F41F6">
        <w:t xml:space="preserve"> договора аренды: 5 лет.</w:t>
      </w:r>
    </w:p>
    <w:p w14:paraId="06C303DF" w14:textId="77777777" w:rsidR="00026F3A" w:rsidRPr="005F41F6" w:rsidRDefault="00026F3A" w:rsidP="00026F3A">
      <w:pPr>
        <w:tabs>
          <w:tab w:val="left" w:pos="4408"/>
        </w:tabs>
        <w:ind w:firstLine="709"/>
      </w:pPr>
      <w:r w:rsidRPr="005F41F6">
        <w:t>Передаваемое имущество обременено договором аренды.</w:t>
      </w:r>
    </w:p>
    <w:p w14:paraId="0278406E" w14:textId="24D52BBE" w:rsidR="00026F3A" w:rsidRPr="005F41F6" w:rsidRDefault="00026F3A" w:rsidP="00026F3A">
      <w:pPr>
        <w:tabs>
          <w:tab w:val="left" w:pos="4408"/>
        </w:tabs>
        <w:ind w:firstLine="709"/>
        <w:jc w:val="both"/>
      </w:pPr>
      <w:r w:rsidRPr="004355D4">
        <w:rPr>
          <w:b/>
        </w:rPr>
        <w:t>Начальная (минимальная) цена</w:t>
      </w:r>
      <w:r w:rsidRPr="005F41F6">
        <w:t xml:space="preserve"> договора аренды муниципального имущества – </w:t>
      </w:r>
      <w:r w:rsidR="004355D4">
        <w:br/>
      </w:r>
      <w:r w:rsidR="00631F4F">
        <w:rPr>
          <w:b/>
        </w:rPr>
        <w:t>22 103</w:t>
      </w:r>
      <w:r w:rsidRPr="004355D4">
        <w:rPr>
          <w:b/>
        </w:rPr>
        <w:t xml:space="preserve"> (</w:t>
      </w:r>
      <w:r w:rsidR="00AD5048">
        <w:rPr>
          <w:b/>
        </w:rPr>
        <w:t xml:space="preserve">двадцать </w:t>
      </w:r>
      <w:r w:rsidR="00631F4F">
        <w:rPr>
          <w:b/>
        </w:rPr>
        <w:t xml:space="preserve">две </w:t>
      </w:r>
      <w:r w:rsidRPr="004355D4">
        <w:rPr>
          <w:b/>
        </w:rPr>
        <w:t>тысяч</w:t>
      </w:r>
      <w:r w:rsidR="00631F4F">
        <w:rPr>
          <w:b/>
        </w:rPr>
        <w:t>и</w:t>
      </w:r>
      <w:r w:rsidRPr="004355D4">
        <w:rPr>
          <w:b/>
        </w:rPr>
        <w:t xml:space="preserve"> </w:t>
      </w:r>
      <w:r w:rsidR="00631F4F">
        <w:rPr>
          <w:b/>
        </w:rPr>
        <w:t>сто три</w:t>
      </w:r>
      <w:r w:rsidRPr="004355D4">
        <w:rPr>
          <w:b/>
        </w:rPr>
        <w:t>) рубл</w:t>
      </w:r>
      <w:r w:rsidR="00631F4F">
        <w:rPr>
          <w:b/>
        </w:rPr>
        <w:t>я</w:t>
      </w:r>
      <w:r w:rsidRPr="004355D4">
        <w:rPr>
          <w:b/>
        </w:rPr>
        <w:t xml:space="preserve"> </w:t>
      </w:r>
      <w:r w:rsidR="00DD58E5">
        <w:rPr>
          <w:b/>
        </w:rPr>
        <w:t>34</w:t>
      </w:r>
      <w:r w:rsidRPr="004355D4">
        <w:rPr>
          <w:b/>
        </w:rPr>
        <w:t xml:space="preserve"> копе</w:t>
      </w:r>
      <w:r w:rsidR="00DD58E5">
        <w:rPr>
          <w:b/>
        </w:rPr>
        <w:t>йки</w:t>
      </w:r>
      <w:r w:rsidRPr="005F41F6">
        <w:t xml:space="preserve">, согласно отчета независимого оценщика № </w:t>
      </w:r>
      <w:r w:rsidR="00631F4F">
        <w:t>3384/22</w:t>
      </w:r>
      <w:r w:rsidRPr="005F41F6">
        <w:t xml:space="preserve"> от </w:t>
      </w:r>
      <w:r w:rsidR="008A3B31">
        <w:t>17</w:t>
      </w:r>
      <w:r w:rsidRPr="005F41F6">
        <w:t>.0</w:t>
      </w:r>
      <w:r w:rsidR="00631F4F">
        <w:t>6</w:t>
      </w:r>
      <w:r w:rsidRPr="005F41F6">
        <w:t>.202</w:t>
      </w:r>
      <w:r w:rsidR="00631F4F">
        <w:t>2</w:t>
      </w:r>
      <w:r w:rsidRPr="005F41F6">
        <w:t>г. в год без учета НДС;</w:t>
      </w:r>
    </w:p>
    <w:p w14:paraId="5A4C7B33" w14:textId="3D270D0C" w:rsidR="00026F3A" w:rsidRPr="005F41F6" w:rsidRDefault="00026F3A" w:rsidP="00026F3A">
      <w:pPr>
        <w:tabs>
          <w:tab w:val="left" w:pos="4408"/>
        </w:tabs>
        <w:ind w:firstLine="709"/>
      </w:pPr>
      <w:r w:rsidRPr="005F41F6">
        <w:t xml:space="preserve">Величина повышения начальной цены </w:t>
      </w:r>
      <w:r w:rsidRPr="004355D4">
        <w:rPr>
          <w:b/>
        </w:rPr>
        <w:t>(«шаг аукциона»</w:t>
      </w:r>
      <w:r w:rsidRPr="005F41F6">
        <w:t xml:space="preserve"> 5 % от начальной цены договора аренды) – </w:t>
      </w:r>
      <w:r w:rsidR="00DD58E5">
        <w:rPr>
          <w:b/>
        </w:rPr>
        <w:t>1 105</w:t>
      </w:r>
      <w:r w:rsidRPr="004355D4">
        <w:rPr>
          <w:b/>
        </w:rPr>
        <w:t xml:space="preserve"> (</w:t>
      </w:r>
      <w:r w:rsidR="00DD58E5">
        <w:rPr>
          <w:b/>
        </w:rPr>
        <w:t>одна тысяча сто пять</w:t>
      </w:r>
      <w:r w:rsidRPr="004355D4">
        <w:rPr>
          <w:b/>
        </w:rPr>
        <w:t xml:space="preserve">) рублей </w:t>
      </w:r>
      <w:r w:rsidR="00DD58E5">
        <w:rPr>
          <w:b/>
        </w:rPr>
        <w:t>17</w:t>
      </w:r>
      <w:r w:rsidRPr="004355D4">
        <w:rPr>
          <w:b/>
        </w:rPr>
        <w:t xml:space="preserve"> копеек.</w:t>
      </w:r>
    </w:p>
    <w:p w14:paraId="431F390F" w14:textId="62AC3764" w:rsidR="00026F3A" w:rsidRPr="005F41F6" w:rsidRDefault="00026F3A" w:rsidP="00026F3A">
      <w:pPr>
        <w:tabs>
          <w:tab w:val="left" w:pos="4408"/>
        </w:tabs>
        <w:ind w:firstLine="709"/>
      </w:pPr>
      <w:r w:rsidRPr="004355D4">
        <w:rPr>
          <w:b/>
        </w:rPr>
        <w:t xml:space="preserve">Размер </w:t>
      </w:r>
      <w:r w:rsidR="003F639F" w:rsidRPr="004355D4">
        <w:rPr>
          <w:b/>
        </w:rPr>
        <w:t>задатка</w:t>
      </w:r>
      <w:r w:rsidR="003F639F" w:rsidRPr="005F41F6">
        <w:t xml:space="preserve"> за участие в аукционе (2</w:t>
      </w:r>
      <w:r w:rsidRPr="005F41F6">
        <w:t>0 % от начальной цены договора аренды) –</w:t>
      </w:r>
      <w:r w:rsidR="004355D4">
        <w:br/>
      </w:r>
      <w:bookmarkStart w:id="7" w:name="_Hlk106865261"/>
      <w:r w:rsidR="00DD58E5">
        <w:rPr>
          <w:b/>
        </w:rPr>
        <w:t>4 420</w:t>
      </w:r>
      <w:r w:rsidRPr="004355D4">
        <w:rPr>
          <w:b/>
        </w:rPr>
        <w:t xml:space="preserve"> (</w:t>
      </w:r>
      <w:r w:rsidR="00DD58E5">
        <w:rPr>
          <w:b/>
        </w:rPr>
        <w:t>четыре</w:t>
      </w:r>
      <w:r w:rsidRPr="004355D4">
        <w:rPr>
          <w:b/>
        </w:rPr>
        <w:t xml:space="preserve"> тысяч</w:t>
      </w:r>
      <w:r w:rsidR="00DD58E5">
        <w:rPr>
          <w:b/>
        </w:rPr>
        <w:t>и</w:t>
      </w:r>
      <w:r w:rsidRPr="004355D4">
        <w:rPr>
          <w:b/>
        </w:rPr>
        <w:t xml:space="preserve"> </w:t>
      </w:r>
      <w:r w:rsidR="00DD58E5">
        <w:rPr>
          <w:b/>
        </w:rPr>
        <w:t>четыреста двадцать</w:t>
      </w:r>
      <w:r w:rsidRPr="004355D4">
        <w:rPr>
          <w:b/>
        </w:rPr>
        <w:t xml:space="preserve">) рублей </w:t>
      </w:r>
      <w:r w:rsidR="00DD58E5">
        <w:rPr>
          <w:b/>
        </w:rPr>
        <w:t>67</w:t>
      </w:r>
      <w:r w:rsidRPr="004355D4">
        <w:rPr>
          <w:b/>
        </w:rPr>
        <w:t xml:space="preserve"> копеек</w:t>
      </w:r>
      <w:r w:rsidRPr="005F41F6">
        <w:t>.</w:t>
      </w:r>
      <w:bookmarkEnd w:id="7"/>
      <w:r w:rsidRPr="005F41F6">
        <w:t xml:space="preserve"> </w:t>
      </w:r>
    </w:p>
    <w:p w14:paraId="1FDCC3A7" w14:textId="4B7763BB" w:rsidR="00026F3A" w:rsidRDefault="00026F3A" w:rsidP="00026F3A">
      <w:pPr>
        <w:tabs>
          <w:tab w:val="left" w:pos="4408"/>
        </w:tabs>
        <w:ind w:firstLine="709"/>
        <w:rPr>
          <w:bCs/>
        </w:rPr>
      </w:pPr>
      <w:r w:rsidRPr="005F41F6">
        <w:t xml:space="preserve">Не допускается передача прав и обязанностей по Договору третьим лицам, предоставление Объект (его части) в аренду, безвозмездное </w:t>
      </w:r>
      <w:r w:rsidR="00DD58E5" w:rsidRPr="005F41F6">
        <w:t>пользование, а</w:t>
      </w:r>
      <w:r w:rsidRPr="005F41F6">
        <w:t xml:space="preserve"> также внесение прав по Договору в залог или в уставный капитал хозяйствующих субъектов</w:t>
      </w:r>
      <w:r w:rsidRPr="005F41F6">
        <w:rPr>
          <w:bCs/>
        </w:rPr>
        <w:t>.</w:t>
      </w:r>
    </w:p>
    <w:bookmarkEnd w:id="6"/>
    <w:p w14:paraId="05B94233" w14:textId="40A52243" w:rsidR="00F96F0B" w:rsidRPr="00F96F0B" w:rsidRDefault="00F96F0B" w:rsidP="00F96F0B">
      <w:pPr>
        <w:tabs>
          <w:tab w:val="left" w:pos="4408"/>
        </w:tabs>
        <w:ind w:firstLine="709"/>
        <w:jc w:val="center"/>
        <w:rPr>
          <w:b/>
        </w:rPr>
      </w:pPr>
      <w:r w:rsidRPr="00F96F0B">
        <w:rPr>
          <w:b/>
        </w:rPr>
        <w:t xml:space="preserve">ЛОТ № </w:t>
      </w:r>
      <w:r>
        <w:rPr>
          <w:b/>
        </w:rPr>
        <w:t>3</w:t>
      </w:r>
    </w:p>
    <w:p w14:paraId="2F2D438B" w14:textId="23A2ED25" w:rsidR="00F96F0B" w:rsidRPr="00F96F0B" w:rsidRDefault="00F96F0B" w:rsidP="00F96F0B">
      <w:pPr>
        <w:tabs>
          <w:tab w:val="left" w:pos="4408"/>
        </w:tabs>
        <w:ind w:firstLine="709"/>
        <w:jc w:val="both"/>
        <w:rPr>
          <w:bCs/>
        </w:rPr>
      </w:pPr>
      <w:r w:rsidRPr="00F96F0B">
        <w:rPr>
          <w:b/>
        </w:rPr>
        <w:t>Место расположения, описание, технические характеристики объекта:</w:t>
      </w:r>
      <w:r w:rsidRPr="00F96F0B">
        <w:rPr>
          <w:bCs/>
        </w:rPr>
        <w:t xml:space="preserve"> Свердловская область, г. Верхний Тагил, </w:t>
      </w:r>
      <w:r>
        <w:rPr>
          <w:bCs/>
        </w:rPr>
        <w:t xml:space="preserve">Парикмахерская, </w:t>
      </w:r>
      <w:r w:rsidRPr="00F96F0B">
        <w:rPr>
          <w:bCs/>
        </w:rPr>
        <w:t xml:space="preserve">ул. Строительная, д. </w:t>
      </w:r>
      <w:r>
        <w:rPr>
          <w:bCs/>
        </w:rPr>
        <w:t>27</w:t>
      </w:r>
      <w:r w:rsidRPr="00F96F0B">
        <w:rPr>
          <w:bCs/>
        </w:rPr>
        <w:t xml:space="preserve">, помещение, общей площадью </w:t>
      </w:r>
      <w:r>
        <w:rPr>
          <w:bCs/>
        </w:rPr>
        <w:t>15,70</w:t>
      </w:r>
      <w:r w:rsidRPr="00F96F0B">
        <w:rPr>
          <w:bCs/>
        </w:rPr>
        <w:t xml:space="preserve"> </w:t>
      </w:r>
      <w:proofErr w:type="spellStart"/>
      <w:r w:rsidRPr="00F96F0B">
        <w:rPr>
          <w:bCs/>
        </w:rPr>
        <w:t>кв.м</w:t>
      </w:r>
      <w:proofErr w:type="spellEnd"/>
      <w:r w:rsidRPr="00F96F0B">
        <w:rPr>
          <w:bCs/>
        </w:rPr>
        <w:t>., кадастровый номер 66:37:020101</w:t>
      </w:r>
      <w:r>
        <w:rPr>
          <w:bCs/>
        </w:rPr>
        <w:t>4</w:t>
      </w:r>
      <w:r w:rsidRPr="00F96F0B">
        <w:rPr>
          <w:bCs/>
        </w:rPr>
        <w:t>:</w:t>
      </w:r>
      <w:r>
        <w:rPr>
          <w:bCs/>
        </w:rPr>
        <w:t>528</w:t>
      </w:r>
      <w:r w:rsidRPr="00F96F0B">
        <w:rPr>
          <w:bCs/>
        </w:rPr>
        <w:t xml:space="preserve">, назначение: нежилое, этаж: 1 (фундамент – ж/б блоки; наружные/внутренние стены -  однослойные керамзитобетонные панели; полы – дощатые окрашенные, окна – </w:t>
      </w:r>
      <w:proofErr w:type="spellStart"/>
      <w:r>
        <w:rPr>
          <w:bCs/>
        </w:rPr>
        <w:t>отсутсвуют</w:t>
      </w:r>
      <w:proofErr w:type="spellEnd"/>
      <w:r w:rsidRPr="00F96F0B">
        <w:rPr>
          <w:bCs/>
        </w:rPr>
        <w:t xml:space="preserve">, электроприборы (приборы освещения, розетки, выключатели) – в наличии, теплоснабжение, водоснабжение, водоотведение, электроосвещение в здании – центральные. </w:t>
      </w:r>
    </w:p>
    <w:p w14:paraId="7684FAFE" w14:textId="77777777" w:rsidR="00F96F0B" w:rsidRPr="00F96F0B" w:rsidRDefault="00F96F0B" w:rsidP="00F96F0B">
      <w:pPr>
        <w:tabs>
          <w:tab w:val="left" w:pos="4408"/>
        </w:tabs>
        <w:ind w:firstLine="709"/>
        <w:rPr>
          <w:bCs/>
        </w:rPr>
      </w:pPr>
      <w:r w:rsidRPr="00F96F0B">
        <w:rPr>
          <w:b/>
        </w:rPr>
        <w:t>Целевое назначение имущества</w:t>
      </w:r>
      <w:r w:rsidRPr="00F96F0B">
        <w:rPr>
          <w:bCs/>
        </w:rPr>
        <w:t xml:space="preserve"> – для организации деятельности по предоставлению парикмахерских услуг </w:t>
      </w:r>
    </w:p>
    <w:p w14:paraId="669DD7C2" w14:textId="77777777" w:rsidR="00F96F0B" w:rsidRPr="00F96F0B" w:rsidRDefault="00F96F0B" w:rsidP="00F96F0B">
      <w:pPr>
        <w:tabs>
          <w:tab w:val="left" w:pos="4408"/>
        </w:tabs>
        <w:ind w:firstLine="709"/>
        <w:rPr>
          <w:bCs/>
        </w:rPr>
      </w:pPr>
      <w:r w:rsidRPr="00F96F0B">
        <w:rPr>
          <w:b/>
        </w:rPr>
        <w:t>Срок действия договора аренды:</w:t>
      </w:r>
      <w:r w:rsidRPr="00F96F0B">
        <w:rPr>
          <w:bCs/>
        </w:rPr>
        <w:t xml:space="preserve"> 5 лет.</w:t>
      </w:r>
    </w:p>
    <w:p w14:paraId="506B267C" w14:textId="77777777" w:rsidR="00F96F0B" w:rsidRPr="00F96F0B" w:rsidRDefault="00F96F0B" w:rsidP="00F96F0B">
      <w:pPr>
        <w:tabs>
          <w:tab w:val="left" w:pos="4408"/>
        </w:tabs>
        <w:ind w:firstLine="709"/>
        <w:rPr>
          <w:bCs/>
        </w:rPr>
      </w:pPr>
      <w:r w:rsidRPr="00F96F0B">
        <w:rPr>
          <w:bCs/>
        </w:rPr>
        <w:t>Передаваемое имущество обременено договором аренды.</w:t>
      </w:r>
    </w:p>
    <w:p w14:paraId="39B04A4C" w14:textId="77777777" w:rsidR="00F96F0B" w:rsidRPr="00F96F0B" w:rsidRDefault="00F96F0B" w:rsidP="00F96F0B">
      <w:pPr>
        <w:tabs>
          <w:tab w:val="left" w:pos="4408"/>
        </w:tabs>
        <w:ind w:firstLine="709"/>
        <w:jc w:val="both"/>
        <w:rPr>
          <w:bCs/>
        </w:rPr>
      </w:pPr>
      <w:r w:rsidRPr="00F96F0B">
        <w:rPr>
          <w:b/>
        </w:rPr>
        <w:t>Начальная (минимальная) цена</w:t>
      </w:r>
      <w:r w:rsidRPr="00F96F0B">
        <w:rPr>
          <w:bCs/>
        </w:rPr>
        <w:t xml:space="preserve"> договора аренды муниципального имущества – </w:t>
      </w:r>
    </w:p>
    <w:p w14:paraId="3B1F2AFD" w14:textId="0EFAC420" w:rsidR="00F96F0B" w:rsidRPr="00F96F0B" w:rsidRDefault="00DC66A4" w:rsidP="00F96F0B">
      <w:pPr>
        <w:tabs>
          <w:tab w:val="left" w:pos="4408"/>
        </w:tabs>
        <w:ind w:firstLine="709"/>
        <w:rPr>
          <w:bCs/>
        </w:rPr>
      </w:pPr>
      <w:r w:rsidRPr="00DC66A4">
        <w:rPr>
          <w:b/>
        </w:rPr>
        <w:lastRenderedPageBreak/>
        <w:t>14 758</w:t>
      </w:r>
      <w:r w:rsidR="00F96F0B" w:rsidRPr="00DC66A4">
        <w:rPr>
          <w:b/>
        </w:rPr>
        <w:t xml:space="preserve"> (</w:t>
      </w:r>
      <w:r w:rsidRPr="00DC66A4">
        <w:rPr>
          <w:b/>
        </w:rPr>
        <w:t xml:space="preserve">четырнадцать тысяч семьсот пятьдесят восемь) рублей </w:t>
      </w:r>
      <w:r w:rsidR="00F96F0B" w:rsidRPr="00DC66A4">
        <w:rPr>
          <w:b/>
        </w:rPr>
        <w:t>34 копейки</w:t>
      </w:r>
      <w:r w:rsidR="00F96F0B" w:rsidRPr="00F96F0B">
        <w:rPr>
          <w:bCs/>
        </w:rPr>
        <w:t>, согласно отчета независимого оценщика № 33</w:t>
      </w:r>
      <w:r w:rsidR="00B21428">
        <w:rPr>
          <w:bCs/>
        </w:rPr>
        <w:t>95</w:t>
      </w:r>
      <w:r w:rsidR="00F96F0B" w:rsidRPr="00F96F0B">
        <w:rPr>
          <w:bCs/>
        </w:rPr>
        <w:t xml:space="preserve">/22 от </w:t>
      </w:r>
      <w:r w:rsidR="008A3B31">
        <w:rPr>
          <w:bCs/>
        </w:rPr>
        <w:t>17</w:t>
      </w:r>
      <w:r w:rsidR="00F96F0B" w:rsidRPr="00F96F0B">
        <w:rPr>
          <w:bCs/>
        </w:rPr>
        <w:t>.06.2022г. в год без учета НДС;</w:t>
      </w:r>
    </w:p>
    <w:p w14:paraId="35C0FC89" w14:textId="057C73AA" w:rsidR="00F96F0B" w:rsidRPr="00C61ACF" w:rsidRDefault="00F96F0B" w:rsidP="00F96F0B">
      <w:pPr>
        <w:tabs>
          <w:tab w:val="left" w:pos="4408"/>
        </w:tabs>
        <w:ind w:firstLine="709"/>
        <w:rPr>
          <w:b/>
        </w:rPr>
      </w:pPr>
      <w:r w:rsidRPr="00F96F0B">
        <w:rPr>
          <w:bCs/>
        </w:rPr>
        <w:t xml:space="preserve">Величина повышения начальной цены </w:t>
      </w:r>
      <w:r w:rsidRPr="00C61ACF">
        <w:rPr>
          <w:b/>
        </w:rPr>
        <w:t>(«шаг аукциона»</w:t>
      </w:r>
      <w:r w:rsidRPr="00F96F0B">
        <w:rPr>
          <w:bCs/>
        </w:rPr>
        <w:t xml:space="preserve"> 5 % от начальной цены договора аренды) – </w:t>
      </w:r>
      <w:r w:rsidR="00104487">
        <w:rPr>
          <w:b/>
        </w:rPr>
        <w:t>737</w:t>
      </w:r>
      <w:r w:rsidRPr="00C61ACF">
        <w:rPr>
          <w:b/>
        </w:rPr>
        <w:t xml:space="preserve"> (</w:t>
      </w:r>
      <w:r w:rsidR="00C61ACF">
        <w:rPr>
          <w:b/>
        </w:rPr>
        <w:t xml:space="preserve">семьсот </w:t>
      </w:r>
      <w:r w:rsidR="00104487">
        <w:rPr>
          <w:b/>
        </w:rPr>
        <w:t>тридцать семь</w:t>
      </w:r>
      <w:r w:rsidRPr="00C61ACF">
        <w:rPr>
          <w:b/>
        </w:rPr>
        <w:t xml:space="preserve">) рублей </w:t>
      </w:r>
      <w:r w:rsidR="00C61ACF">
        <w:rPr>
          <w:b/>
        </w:rPr>
        <w:t>92</w:t>
      </w:r>
      <w:r w:rsidRPr="00C61ACF">
        <w:rPr>
          <w:b/>
        </w:rPr>
        <w:t xml:space="preserve"> копе</w:t>
      </w:r>
      <w:r w:rsidR="00C61ACF">
        <w:rPr>
          <w:b/>
        </w:rPr>
        <w:t>йки</w:t>
      </w:r>
      <w:r w:rsidRPr="00C61ACF">
        <w:rPr>
          <w:b/>
        </w:rPr>
        <w:t>.</w:t>
      </w:r>
    </w:p>
    <w:p w14:paraId="47A4D854" w14:textId="77777777" w:rsidR="00F96F0B" w:rsidRPr="00F96F0B" w:rsidRDefault="00F96F0B" w:rsidP="00F96F0B">
      <w:pPr>
        <w:tabs>
          <w:tab w:val="left" w:pos="4408"/>
        </w:tabs>
        <w:ind w:firstLine="709"/>
        <w:rPr>
          <w:bCs/>
        </w:rPr>
      </w:pPr>
      <w:r w:rsidRPr="00C61ACF">
        <w:rPr>
          <w:b/>
        </w:rPr>
        <w:t>Размер задатка</w:t>
      </w:r>
      <w:r w:rsidRPr="00F96F0B">
        <w:rPr>
          <w:bCs/>
        </w:rPr>
        <w:t xml:space="preserve"> за участие в аукционе (20 % от начальной цены договора аренды) –</w:t>
      </w:r>
    </w:p>
    <w:p w14:paraId="1A0BF013" w14:textId="77CED4A5" w:rsidR="00F96F0B" w:rsidRPr="00C61ACF" w:rsidRDefault="00C61ACF" w:rsidP="00C61ACF">
      <w:pPr>
        <w:tabs>
          <w:tab w:val="left" w:pos="4408"/>
        </w:tabs>
        <w:rPr>
          <w:b/>
        </w:rPr>
      </w:pPr>
      <w:bookmarkStart w:id="8" w:name="_Hlk106865282"/>
      <w:r w:rsidRPr="00C61ACF">
        <w:rPr>
          <w:b/>
        </w:rPr>
        <w:t>2 951</w:t>
      </w:r>
      <w:r w:rsidR="00F96F0B" w:rsidRPr="00C61ACF">
        <w:rPr>
          <w:b/>
        </w:rPr>
        <w:t xml:space="preserve"> (</w:t>
      </w:r>
      <w:r w:rsidRPr="00C61ACF">
        <w:rPr>
          <w:b/>
        </w:rPr>
        <w:t>две</w:t>
      </w:r>
      <w:r w:rsidR="00F96F0B" w:rsidRPr="00C61ACF">
        <w:rPr>
          <w:b/>
        </w:rPr>
        <w:t xml:space="preserve"> тысячи </w:t>
      </w:r>
      <w:r w:rsidRPr="00C61ACF">
        <w:rPr>
          <w:b/>
        </w:rPr>
        <w:t>девятьсот пятьдесят один</w:t>
      </w:r>
      <w:r w:rsidR="00F96F0B" w:rsidRPr="00C61ACF">
        <w:rPr>
          <w:b/>
        </w:rPr>
        <w:t>) рубл</w:t>
      </w:r>
      <w:r w:rsidRPr="00C61ACF">
        <w:rPr>
          <w:b/>
        </w:rPr>
        <w:t>ь</w:t>
      </w:r>
      <w:r w:rsidR="00F96F0B" w:rsidRPr="00C61ACF">
        <w:rPr>
          <w:b/>
        </w:rPr>
        <w:t xml:space="preserve"> 67 копеек</w:t>
      </w:r>
      <w:bookmarkEnd w:id="8"/>
      <w:r w:rsidR="00F96F0B" w:rsidRPr="00C61ACF">
        <w:rPr>
          <w:b/>
        </w:rPr>
        <w:t xml:space="preserve">. </w:t>
      </w:r>
    </w:p>
    <w:p w14:paraId="3E39C76A" w14:textId="54C0ADA9" w:rsidR="00DD58E5" w:rsidRDefault="00F96F0B" w:rsidP="00F96F0B">
      <w:pPr>
        <w:tabs>
          <w:tab w:val="left" w:pos="4408"/>
        </w:tabs>
        <w:ind w:firstLine="709"/>
        <w:rPr>
          <w:bCs/>
        </w:rPr>
      </w:pPr>
      <w:r w:rsidRPr="00F96F0B">
        <w:rPr>
          <w:bCs/>
        </w:rPr>
        <w:t>Не допускается передача прав и обязанностей по Договору третьим лицам, предоставление Объект (его части) в аренду, безвозмездное пользование, а также внесение прав по Договору в залог или в уставный капитал хозяйствующих субъектов.</w:t>
      </w:r>
    </w:p>
    <w:p w14:paraId="7ED2FFA3" w14:textId="77777777" w:rsidR="00C61ACF" w:rsidRPr="005F41F6" w:rsidRDefault="00C61ACF" w:rsidP="00F96F0B">
      <w:pPr>
        <w:tabs>
          <w:tab w:val="left" w:pos="4408"/>
        </w:tabs>
        <w:ind w:firstLine="709"/>
        <w:rPr>
          <w:bCs/>
        </w:rPr>
      </w:pPr>
    </w:p>
    <w:p w14:paraId="23D0A864" w14:textId="77777777" w:rsidR="000C62B4" w:rsidRDefault="00A50FBE" w:rsidP="000C62B4">
      <w:pPr>
        <w:jc w:val="both"/>
      </w:pPr>
      <w:r w:rsidRPr="005F41F6">
        <w:rPr>
          <w:b/>
        </w:rPr>
        <w:t xml:space="preserve">СУЩЕСТВЕННЫЕ УСЛОВИЯ АУКЦИОНА: </w:t>
      </w:r>
      <w:r w:rsidRPr="005F41F6">
        <w:t xml:space="preserve">победитель аукциона несет дополнительные расходы, связанные с подготовкой объекта к сдаче в арендное пользование. Расходы Администрации по проведению независимой оценки недвижимости, в соответствии с </w:t>
      </w:r>
      <w:r w:rsidR="000C62B4">
        <w:t>муниципальным контрактом № 67 от 29 апреля 2022г. по определению независимой оценки, в сумме:</w:t>
      </w:r>
    </w:p>
    <w:p w14:paraId="16D8B9D4" w14:textId="77777777" w:rsidR="000C62B4" w:rsidRDefault="000C62B4" w:rsidP="000C62B4">
      <w:pPr>
        <w:jc w:val="both"/>
      </w:pPr>
      <w:r>
        <w:t>ЛОТ 1 – 1 257 (одна тысяча двести пятьдесят семь) рублей 61 копейки;</w:t>
      </w:r>
    </w:p>
    <w:p w14:paraId="135DC805" w14:textId="77777777" w:rsidR="000C62B4" w:rsidRDefault="000C62B4" w:rsidP="000C62B4">
      <w:pPr>
        <w:jc w:val="both"/>
      </w:pPr>
      <w:r>
        <w:t>ЛОТ 2 – 1 257 (одна тысяча двести пятьдесят семь) рублей 61 копейки;</w:t>
      </w:r>
    </w:p>
    <w:p w14:paraId="0FCF1EAB" w14:textId="470C12E2" w:rsidR="000C62B4" w:rsidRDefault="000C62B4" w:rsidP="000C62B4">
      <w:pPr>
        <w:jc w:val="both"/>
      </w:pPr>
      <w:r>
        <w:t>ЛОТ 3 – 1 257 (одна тысяча двести пятьдесят семь) рублей 6</w:t>
      </w:r>
      <w:r w:rsidR="003F06E4">
        <w:t>1</w:t>
      </w:r>
      <w:r>
        <w:t xml:space="preserve"> копейки</w:t>
      </w:r>
      <w:r w:rsidR="008A3B31">
        <w:t>.</w:t>
      </w:r>
    </w:p>
    <w:p w14:paraId="4A1E94B0" w14:textId="77777777" w:rsidR="00A0397D" w:rsidRPr="006777B5" w:rsidRDefault="00A0397D" w:rsidP="006777B5">
      <w:pPr>
        <w:pStyle w:val="10"/>
        <w:jc w:val="center"/>
        <w:rPr>
          <w:rFonts w:ascii="Times New Roman" w:hAnsi="Times New Roman" w:cs="Times New Roman"/>
          <w:sz w:val="24"/>
          <w:szCs w:val="24"/>
        </w:rPr>
      </w:pPr>
      <w:bookmarkStart w:id="9" w:name="_Toc107237747"/>
      <w:r w:rsidRPr="006777B5">
        <w:rPr>
          <w:rFonts w:ascii="Times New Roman" w:hAnsi="Times New Roman" w:cs="Times New Roman"/>
          <w:sz w:val="24"/>
          <w:szCs w:val="24"/>
        </w:rPr>
        <w:t>3. Внесение и возврат задатков</w:t>
      </w:r>
      <w:bookmarkEnd w:id="4"/>
      <w:bookmarkEnd w:id="9"/>
    </w:p>
    <w:p w14:paraId="123B07BF" w14:textId="77777777" w:rsidR="00A0397D" w:rsidRPr="005F41F6" w:rsidRDefault="00A0397D" w:rsidP="003F06E4">
      <w:pPr>
        <w:ind w:firstLine="567"/>
      </w:pPr>
      <w:bookmarkStart w:id="10" w:name="_Toc66693507"/>
      <w:bookmarkStart w:id="11" w:name="_Toc66694645"/>
      <w:bookmarkStart w:id="12" w:name="_Toc66694763"/>
      <w:r w:rsidRPr="005F41F6">
        <w:t xml:space="preserve">3.1. Размер задатка устанавливается: </w:t>
      </w:r>
      <w:r w:rsidR="003F639F" w:rsidRPr="002148DE">
        <w:t>2</w:t>
      </w:r>
      <w:r w:rsidRPr="002148DE">
        <w:t>0 % от</w:t>
      </w:r>
      <w:r w:rsidRPr="005F41F6">
        <w:t xml:space="preserve"> начальной цены предмета аукциона.</w:t>
      </w:r>
      <w:bookmarkEnd w:id="10"/>
      <w:bookmarkEnd w:id="11"/>
      <w:bookmarkEnd w:id="12"/>
    </w:p>
    <w:p w14:paraId="7DA4DBC3" w14:textId="77777777" w:rsidR="00A0397D" w:rsidRPr="005F41F6" w:rsidRDefault="00A0397D" w:rsidP="003F06E4">
      <w:pPr>
        <w:ind w:firstLine="709"/>
        <w:jc w:val="both"/>
      </w:pPr>
      <w:bookmarkStart w:id="13" w:name="_Toc66693508"/>
      <w:bookmarkStart w:id="14" w:name="_Toc66694646"/>
      <w:bookmarkStart w:id="15" w:name="_Toc66694764"/>
      <w:r w:rsidRPr="005F41F6">
        <w:t>Срок внесения задатка, т.е. поступления суммы задатка на счет оператора электронной площадки, не позднее даты и времени окончания приема заявок.</w:t>
      </w:r>
      <w:bookmarkEnd w:id="13"/>
      <w:bookmarkEnd w:id="14"/>
      <w:bookmarkEnd w:id="15"/>
    </w:p>
    <w:p w14:paraId="388FBC94" w14:textId="77777777" w:rsidR="00A0397D" w:rsidRPr="005F41F6" w:rsidRDefault="00A0397D" w:rsidP="003F06E4">
      <w:pPr>
        <w:ind w:firstLine="567"/>
        <w:jc w:val="both"/>
      </w:pPr>
      <w:bookmarkStart w:id="16" w:name="_Toc66693509"/>
      <w:bookmarkStart w:id="17" w:name="_Toc66694647"/>
      <w:bookmarkStart w:id="18" w:name="_Toc66694765"/>
      <w:r w:rsidRPr="005F41F6">
        <w:t>3.2.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заявителя до подачи заявки, открытый при регистрации на электронной площадке в порядке, установленном Регламентом электронной площадки.</w:t>
      </w:r>
      <w:bookmarkEnd w:id="16"/>
      <w:bookmarkEnd w:id="17"/>
      <w:bookmarkEnd w:id="18"/>
    </w:p>
    <w:p w14:paraId="7D42539A" w14:textId="77777777" w:rsidR="00A0397D" w:rsidRPr="005F41F6" w:rsidRDefault="00A0397D" w:rsidP="003F06E4">
      <w:pPr>
        <w:ind w:firstLine="567"/>
        <w:jc w:val="both"/>
      </w:pPr>
      <w:bookmarkStart w:id="19" w:name="_Toc66693510"/>
      <w:bookmarkStart w:id="20" w:name="_Toc66694648"/>
      <w:bookmarkStart w:id="21" w:name="_Toc66694766"/>
      <w:r w:rsidRPr="005F41F6">
        <w:t>3.3. 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w:t>
      </w:r>
      <w:bookmarkEnd w:id="19"/>
      <w:bookmarkEnd w:id="20"/>
      <w:bookmarkEnd w:id="21"/>
    </w:p>
    <w:p w14:paraId="748E32FA" w14:textId="77777777" w:rsidR="00A0397D" w:rsidRPr="005F41F6" w:rsidRDefault="00A0397D" w:rsidP="005E2857">
      <w:pPr>
        <w:jc w:val="center"/>
      </w:pPr>
      <w:bookmarkStart w:id="22" w:name="_Toc66693511"/>
      <w:bookmarkStart w:id="23" w:name="_Toc66694649"/>
      <w:bookmarkStart w:id="24" w:name="_Toc66694767"/>
      <w:r w:rsidRPr="005F41F6">
        <w:t>Банковские реквизиты счета для перечисления задатка:</w:t>
      </w:r>
      <w:bookmarkEnd w:id="22"/>
      <w:bookmarkEnd w:id="23"/>
      <w:bookmarkEnd w:id="24"/>
    </w:p>
    <w:tbl>
      <w:tblPr>
        <w:tblW w:w="93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7"/>
        <w:gridCol w:w="4678"/>
      </w:tblGrid>
      <w:tr w:rsidR="004F3F33" w:rsidRPr="001346F8" w14:paraId="25909438" w14:textId="77777777" w:rsidTr="006D3AA7">
        <w:trPr>
          <w:trHeight w:val="349"/>
        </w:trPr>
        <w:tc>
          <w:tcPr>
            <w:tcW w:w="4677" w:type="dxa"/>
            <w:shd w:val="clear" w:color="auto" w:fill="FFFFFF"/>
          </w:tcPr>
          <w:p w14:paraId="58F7E19F" w14:textId="77777777" w:rsidR="004F3F33" w:rsidRPr="001C3699" w:rsidRDefault="004F3F33" w:rsidP="001C3699">
            <w:pPr>
              <w:rPr>
                <w:b/>
                <w:bCs/>
                <w:color w:val="000000"/>
              </w:rPr>
            </w:pPr>
            <w:bookmarkStart w:id="25" w:name="_Toc66693512"/>
            <w:bookmarkStart w:id="26" w:name="_Toc66694650"/>
            <w:bookmarkStart w:id="27" w:name="_Toc66694768"/>
            <w:r w:rsidRPr="001C3699">
              <w:rPr>
                <w:b/>
                <w:bCs/>
                <w:color w:val="000000"/>
              </w:rPr>
              <w:t>П</w:t>
            </w:r>
            <w:r w:rsidRPr="001C3699">
              <w:rPr>
                <w:b/>
                <w:bCs/>
              </w:rPr>
              <w:t>олучатель</w:t>
            </w:r>
            <w:bookmarkEnd w:id="25"/>
            <w:bookmarkEnd w:id="26"/>
            <w:bookmarkEnd w:id="27"/>
          </w:p>
        </w:tc>
        <w:tc>
          <w:tcPr>
            <w:tcW w:w="4678" w:type="dxa"/>
            <w:shd w:val="clear" w:color="auto" w:fill="FFFFFF"/>
          </w:tcPr>
          <w:p w14:paraId="389775D7" w14:textId="77777777" w:rsidR="004F3F33" w:rsidRPr="001346F8" w:rsidRDefault="004F3F33" w:rsidP="002963A3">
            <w:pPr>
              <w:ind w:firstLine="5"/>
              <w:rPr>
                <w:color w:val="333333"/>
              </w:rPr>
            </w:pPr>
            <w:r w:rsidRPr="001346F8">
              <w:rPr>
                <w:color w:val="333333"/>
              </w:rPr>
              <w:t> </w:t>
            </w:r>
          </w:p>
        </w:tc>
      </w:tr>
      <w:tr w:rsidR="004F3F33" w:rsidRPr="001346F8" w14:paraId="32547DC6" w14:textId="77777777" w:rsidTr="002963A3">
        <w:tc>
          <w:tcPr>
            <w:tcW w:w="4677" w:type="dxa"/>
            <w:shd w:val="clear" w:color="auto" w:fill="FFFFFF"/>
          </w:tcPr>
          <w:p w14:paraId="3692FD63" w14:textId="77777777" w:rsidR="004F3F33" w:rsidRPr="001346F8" w:rsidRDefault="004F3F33" w:rsidP="002963A3">
            <w:pPr>
              <w:ind w:firstLine="5"/>
              <w:rPr>
                <w:color w:val="333333"/>
              </w:rPr>
            </w:pPr>
            <w:r w:rsidRPr="001346F8">
              <w:rPr>
                <w:color w:val="333333"/>
              </w:rPr>
              <w:t>Наименование</w:t>
            </w:r>
          </w:p>
        </w:tc>
        <w:tc>
          <w:tcPr>
            <w:tcW w:w="4678" w:type="dxa"/>
            <w:shd w:val="clear" w:color="auto" w:fill="FFFFFF"/>
          </w:tcPr>
          <w:p w14:paraId="400F9F06" w14:textId="77777777" w:rsidR="004F3F33" w:rsidRPr="001346F8" w:rsidRDefault="004F3F33" w:rsidP="002963A3">
            <w:pPr>
              <w:ind w:firstLine="5"/>
              <w:rPr>
                <w:color w:val="333333"/>
              </w:rPr>
            </w:pPr>
            <w:r w:rsidRPr="001346F8">
              <w:rPr>
                <w:color w:val="333333"/>
              </w:rPr>
              <w:t>АО "Сбербанк-АСТ"</w:t>
            </w:r>
          </w:p>
        </w:tc>
      </w:tr>
      <w:tr w:rsidR="004F3F33" w:rsidRPr="001346F8" w14:paraId="2A70C495" w14:textId="77777777" w:rsidTr="002963A3">
        <w:tc>
          <w:tcPr>
            <w:tcW w:w="4677" w:type="dxa"/>
            <w:shd w:val="clear" w:color="auto" w:fill="FFFFFF"/>
          </w:tcPr>
          <w:p w14:paraId="6E69F18A" w14:textId="77777777" w:rsidR="004F3F33" w:rsidRPr="001346F8" w:rsidRDefault="004F3F33" w:rsidP="002963A3">
            <w:pPr>
              <w:ind w:firstLine="5"/>
              <w:rPr>
                <w:color w:val="333333"/>
              </w:rPr>
            </w:pPr>
            <w:r w:rsidRPr="001346F8">
              <w:rPr>
                <w:color w:val="333333"/>
              </w:rPr>
              <w:t>ИНН:</w:t>
            </w:r>
          </w:p>
        </w:tc>
        <w:tc>
          <w:tcPr>
            <w:tcW w:w="4678" w:type="dxa"/>
            <w:shd w:val="clear" w:color="auto" w:fill="FFFFFF"/>
          </w:tcPr>
          <w:p w14:paraId="71642873" w14:textId="77777777" w:rsidR="004F3F33" w:rsidRPr="001346F8" w:rsidRDefault="004F3F33" w:rsidP="002963A3">
            <w:pPr>
              <w:ind w:firstLine="5"/>
              <w:rPr>
                <w:color w:val="333333"/>
              </w:rPr>
            </w:pPr>
            <w:r w:rsidRPr="001346F8">
              <w:rPr>
                <w:color w:val="333333"/>
              </w:rPr>
              <w:t>7707308480</w:t>
            </w:r>
          </w:p>
        </w:tc>
      </w:tr>
      <w:tr w:rsidR="004F3F33" w:rsidRPr="001346F8" w14:paraId="18071305" w14:textId="77777777" w:rsidTr="002963A3">
        <w:tc>
          <w:tcPr>
            <w:tcW w:w="4677" w:type="dxa"/>
            <w:shd w:val="clear" w:color="auto" w:fill="FFFFFF"/>
          </w:tcPr>
          <w:p w14:paraId="433244E5" w14:textId="77777777" w:rsidR="004F3F33" w:rsidRPr="001346F8" w:rsidRDefault="004F3F33" w:rsidP="002963A3">
            <w:pPr>
              <w:ind w:firstLine="5"/>
              <w:rPr>
                <w:color w:val="333333"/>
              </w:rPr>
            </w:pPr>
            <w:r w:rsidRPr="001346F8">
              <w:rPr>
                <w:color w:val="333333"/>
              </w:rPr>
              <w:t>КПП:</w:t>
            </w:r>
          </w:p>
        </w:tc>
        <w:tc>
          <w:tcPr>
            <w:tcW w:w="4678" w:type="dxa"/>
            <w:shd w:val="clear" w:color="auto" w:fill="FFFFFF"/>
          </w:tcPr>
          <w:p w14:paraId="7A89EAF1" w14:textId="77777777" w:rsidR="004F3F33" w:rsidRPr="001346F8" w:rsidRDefault="004F3F33" w:rsidP="002963A3">
            <w:pPr>
              <w:ind w:firstLine="5"/>
              <w:rPr>
                <w:color w:val="333333"/>
              </w:rPr>
            </w:pPr>
            <w:r w:rsidRPr="001346F8">
              <w:rPr>
                <w:color w:val="333333"/>
              </w:rPr>
              <w:t>770401001</w:t>
            </w:r>
          </w:p>
        </w:tc>
      </w:tr>
      <w:tr w:rsidR="004F3F33" w:rsidRPr="001346F8" w14:paraId="54CBC9CA" w14:textId="77777777" w:rsidTr="002963A3">
        <w:tc>
          <w:tcPr>
            <w:tcW w:w="4677" w:type="dxa"/>
            <w:shd w:val="clear" w:color="auto" w:fill="FFFFFF"/>
          </w:tcPr>
          <w:p w14:paraId="627156D8" w14:textId="77777777" w:rsidR="004F3F33" w:rsidRPr="001346F8" w:rsidRDefault="004F3F33" w:rsidP="002963A3">
            <w:pPr>
              <w:ind w:firstLine="5"/>
              <w:rPr>
                <w:color w:val="333333"/>
              </w:rPr>
            </w:pPr>
            <w:r w:rsidRPr="001346F8">
              <w:rPr>
                <w:color w:val="333333"/>
              </w:rPr>
              <w:t>Расчетный счет:</w:t>
            </w:r>
          </w:p>
        </w:tc>
        <w:tc>
          <w:tcPr>
            <w:tcW w:w="4678" w:type="dxa"/>
            <w:shd w:val="clear" w:color="auto" w:fill="FFFFFF"/>
          </w:tcPr>
          <w:p w14:paraId="311D86DE" w14:textId="77777777" w:rsidR="004F3F33" w:rsidRPr="001346F8" w:rsidRDefault="004F3F33" w:rsidP="002963A3">
            <w:pPr>
              <w:ind w:firstLine="5"/>
              <w:rPr>
                <w:color w:val="333333"/>
              </w:rPr>
            </w:pPr>
            <w:r w:rsidRPr="001346F8">
              <w:rPr>
                <w:color w:val="333333"/>
              </w:rPr>
              <w:t>40702810300020038047</w:t>
            </w:r>
          </w:p>
        </w:tc>
      </w:tr>
      <w:tr w:rsidR="004F3F33" w:rsidRPr="001346F8" w14:paraId="26359ABE" w14:textId="77777777" w:rsidTr="002963A3">
        <w:tc>
          <w:tcPr>
            <w:tcW w:w="4677" w:type="dxa"/>
            <w:shd w:val="clear" w:color="auto" w:fill="FFFFFF"/>
          </w:tcPr>
          <w:p w14:paraId="29092DBD" w14:textId="77777777" w:rsidR="004F3F33" w:rsidRPr="006D3AA7" w:rsidRDefault="004F3F33" w:rsidP="006D3AA7">
            <w:pPr>
              <w:rPr>
                <w:b/>
                <w:bCs/>
              </w:rPr>
            </w:pPr>
            <w:bookmarkStart w:id="28" w:name="_Toc66693513"/>
            <w:bookmarkStart w:id="29" w:name="_Toc66694651"/>
            <w:bookmarkStart w:id="30" w:name="_Toc66694769"/>
            <w:r w:rsidRPr="006D3AA7">
              <w:rPr>
                <w:b/>
                <w:bCs/>
              </w:rPr>
              <w:t>Банк получателя</w:t>
            </w:r>
            <w:bookmarkEnd w:id="28"/>
            <w:bookmarkEnd w:id="29"/>
            <w:bookmarkEnd w:id="30"/>
          </w:p>
        </w:tc>
        <w:tc>
          <w:tcPr>
            <w:tcW w:w="4678" w:type="dxa"/>
            <w:shd w:val="clear" w:color="auto" w:fill="FFFFFF"/>
          </w:tcPr>
          <w:p w14:paraId="602C7FF4" w14:textId="77777777" w:rsidR="004F3F33" w:rsidRPr="001346F8" w:rsidRDefault="004F3F33" w:rsidP="002963A3">
            <w:pPr>
              <w:ind w:firstLine="5"/>
              <w:rPr>
                <w:color w:val="333333"/>
              </w:rPr>
            </w:pPr>
            <w:r w:rsidRPr="001346F8">
              <w:rPr>
                <w:color w:val="333333"/>
              </w:rPr>
              <w:t> </w:t>
            </w:r>
          </w:p>
        </w:tc>
      </w:tr>
      <w:tr w:rsidR="004F3F33" w:rsidRPr="001346F8" w14:paraId="13E58B0C" w14:textId="77777777" w:rsidTr="002963A3">
        <w:tc>
          <w:tcPr>
            <w:tcW w:w="4677" w:type="dxa"/>
            <w:shd w:val="clear" w:color="auto" w:fill="FFFFFF"/>
          </w:tcPr>
          <w:p w14:paraId="717E4276" w14:textId="77777777" w:rsidR="004F3F33" w:rsidRPr="001346F8" w:rsidRDefault="004F3F33" w:rsidP="002963A3">
            <w:pPr>
              <w:ind w:firstLine="5"/>
              <w:rPr>
                <w:color w:val="333333"/>
              </w:rPr>
            </w:pPr>
            <w:r w:rsidRPr="001346F8">
              <w:rPr>
                <w:color w:val="333333"/>
              </w:rPr>
              <w:t>Наименование банка:</w:t>
            </w:r>
          </w:p>
        </w:tc>
        <w:tc>
          <w:tcPr>
            <w:tcW w:w="4678" w:type="dxa"/>
            <w:shd w:val="clear" w:color="auto" w:fill="FFFFFF"/>
          </w:tcPr>
          <w:p w14:paraId="13C8A819" w14:textId="77777777" w:rsidR="004F3F33" w:rsidRPr="001346F8" w:rsidRDefault="004F3F33" w:rsidP="002963A3">
            <w:pPr>
              <w:ind w:firstLine="5"/>
              <w:rPr>
                <w:color w:val="333333"/>
              </w:rPr>
            </w:pPr>
            <w:r w:rsidRPr="001346F8">
              <w:rPr>
                <w:color w:val="333333"/>
              </w:rPr>
              <w:t>ПАО "СБЕРБАНК РОССИИ" Г. МОСКВА</w:t>
            </w:r>
          </w:p>
        </w:tc>
      </w:tr>
      <w:tr w:rsidR="004F3F33" w:rsidRPr="001346F8" w14:paraId="0EDA4501" w14:textId="77777777" w:rsidTr="002963A3">
        <w:tc>
          <w:tcPr>
            <w:tcW w:w="4677" w:type="dxa"/>
            <w:shd w:val="clear" w:color="auto" w:fill="FFFFFF"/>
          </w:tcPr>
          <w:p w14:paraId="6813F52B" w14:textId="77777777" w:rsidR="004F3F33" w:rsidRPr="001346F8" w:rsidRDefault="004F3F33" w:rsidP="002963A3">
            <w:pPr>
              <w:ind w:firstLine="5"/>
              <w:rPr>
                <w:color w:val="333333"/>
              </w:rPr>
            </w:pPr>
            <w:r w:rsidRPr="001346F8">
              <w:rPr>
                <w:color w:val="333333"/>
              </w:rPr>
              <w:t>БИК:</w:t>
            </w:r>
          </w:p>
        </w:tc>
        <w:tc>
          <w:tcPr>
            <w:tcW w:w="4678" w:type="dxa"/>
            <w:shd w:val="clear" w:color="auto" w:fill="FFFFFF"/>
          </w:tcPr>
          <w:p w14:paraId="60B15A18" w14:textId="77777777" w:rsidR="004F3F33" w:rsidRPr="001346F8" w:rsidRDefault="004F3F33" w:rsidP="002963A3">
            <w:pPr>
              <w:ind w:firstLine="5"/>
              <w:rPr>
                <w:color w:val="333333"/>
              </w:rPr>
            </w:pPr>
            <w:r w:rsidRPr="001346F8">
              <w:rPr>
                <w:color w:val="333333"/>
              </w:rPr>
              <w:t>044525225</w:t>
            </w:r>
          </w:p>
        </w:tc>
      </w:tr>
      <w:tr w:rsidR="004F3F33" w:rsidRPr="001346F8" w14:paraId="76F05230" w14:textId="77777777" w:rsidTr="002963A3">
        <w:tc>
          <w:tcPr>
            <w:tcW w:w="4677" w:type="dxa"/>
            <w:shd w:val="clear" w:color="auto" w:fill="FFFFFF"/>
          </w:tcPr>
          <w:p w14:paraId="6695FB9F" w14:textId="77777777" w:rsidR="004F3F33" w:rsidRPr="001346F8" w:rsidRDefault="004F3F33" w:rsidP="002963A3">
            <w:pPr>
              <w:ind w:firstLine="5"/>
              <w:rPr>
                <w:color w:val="333333"/>
              </w:rPr>
            </w:pPr>
            <w:r w:rsidRPr="001346F8">
              <w:rPr>
                <w:color w:val="333333"/>
              </w:rPr>
              <w:t>Корреспондентский счет:</w:t>
            </w:r>
          </w:p>
        </w:tc>
        <w:tc>
          <w:tcPr>
            <w:tcW w:w="4678" w:type="dxa"/>
            <w:shd w:val="clear" w:color="auto" w:fill="FFFFFF"/>
          </w:tcPr>
          <w:p w14:paraId="22E2EECF" w14:textId="77777777" w:rsidR="004F3F33" w:rsidRPr="001346F8" w:rsidRDefault="004F3F33" w:rsidP="002963A3">
            <w:pPr>
              <w:ind w:firstLine="5"/>
              <w:rPr>
                <w:color w:val="333333"/>
              </w:rPr>
            </w:pPr>
            <w:r w:rsidRPr="001346F8">
              <w:rPr>
                <w:color w:val="333333"/>
              </w:rPr>
              <w:t>30101810400000000225</w:t>
            </w:r>
          </w:p>
        </w:tc>
      </w:tr>
    </w:tbl>
    <w:p w14:paraId="7662BE7B" w14:textId="30D4AC25" w:rsidR="00A0397D" w:rsidRPr="005F41F6" w:rsidRDefault="00A0397D" w:rsidP="00A0397D">
      <w:pPr>
        <w:autoSpaceDE w:val="0"/>
        <w:autoSpaceDN w:val="0"/>
        <w:adjustRightInd w:val="0"/>
        <w:ind w:firstLine="709"/>
        <w:jc w:val="both"/>
      </w:pPr>
      <w:r w:rsidRPr="005F41F6">
        <w:t>В назначении платежа необходимо указание ИНН плательщика. В назначении платежа также указывается: «Задаток за участие в аукционе в электронной форме  № _____(указать, что сумма задатка без НДС).</w:t>
      </w:r>
    </w:p>
    <w:p w14:paraId="453277CF" w14:textId="77777777" w:rsidR="00A0397D" w:rsidRPr="005F41F6" w:rsidRDefault="00A0397D" w:rsidP="00A0397D">
      <w:pPr>
        <w:autoSpaceDE w:val="0"/>
        <w:autoSpaceDN w:val="0"/>
        <w:adjustRightInd w:val="0"/>
        <w:ind w:firstLine="709"/>
        <w:jc w:val="both"/>
      </w:pPr>
      <w:r w:rsidRPr="005F41F6">
        <w:t>Денежные средства, перечисленные за заявителя третьим лицом, не зачисляются на счет такого заявителя на универсальной торговой площадке.</w:t>
      </w:r>
    </w:p>
    <w:p w14:paraId="3C2B153E" w14:textId="77777777" w:rsidR="00A0397D" w:rsidRPr="005F41F6" w:rsidRDefault="00A0397D" w:rsidP="00A0397D">
      <w:pPr>
        <w:autoSpaceDE w:val="0"/>
        <w:autoSpaceDN w:val="0"/>
        <w:adjustRightInd w:val="0"/>
        <w:ind w:firstLine="709"/>
        <w:jc w:val="both"/>
        <w:rPr>
          <w:color w:val="000000" w:themeColor="text1"/>
        </w:rPr>
      </w:pPr>
      <w:r w:rsidRPr="005F41F6">
        <w:t xml:space="preserve">3.4. Образец платежного поручения приведен на электронной площадке по адресу: </w:t>
      </w:r>
      <w:r w:rsidRPr="005F41F6">
        <w:rPr>
          <w:color w:val="000000" w:themeColor="text1"/>
        </w:rPr>
        <w:t>http://utp.sberbank-ast.ru/AP/Notice/653/Requisites.</w:t>
      </w:r>
    </w:p>
    <w:p w14:paraId="5BDACB95" w14:textId="77777777" w:rsidR="00A0397D" w:rsidRPr="005F41F6" w:rsidRDefault="00A0397D" w:rsidP="00A0397D">
      <w:pPr>
        <w:autoSpaceDE w:val="0"/>
        <w:autoSpaceDN w:val="0"/>
        <w:adjustRightInd w:val="0"/>
        <w:ind w:firstLine="709"/>
        <w:jc w:val="both"/>
      </w:pPr>
      <w:r w:rsidRPr="005F41F6">
        <w:t>3.5.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14:paraId="73C0E7B8" w14:textId="77777777" w:rsidR="00A0397D" w:rsidRPr="005F41F6" w:rsidRDefault="00A0397D" w:rsidP="00A0397D">
      <w:pPr>
        <w:autoSpaceDE w:val="0"/>
        <w:autoSpaceDN w:val="0"/>
        <w:adjustRightInd w:val="0"/>
        <w:ind w:firstLine="709"/>
        <w:jc w:val="both"/>
      </w:pPr>
      <w:r w:rsidRPr="005F41F6">
        <w:t>3.6. Лицам, перечислившим задаток для участия в аукционе, денежные средства возвращаются в следующем порядке:</w:t>
      </w:r>
    </w:p>
    <w:p w14:paraId="4A8680D1" w14:textId="77777777" w:rsidR="00A0397D" w:rsidRPr="005F41F6" w:rsidRDefault="00A0397D" w:rsidP="00A0397D">
      <w:pPr>
        <w:autoSpaceDE w:val="0"/>
        <w:autoSpaceDN w:val="0"/>
        <w:adjustRightInd w:val="0"/>
        <w:ind w:firstLine="709"/>
        <w:jc w:val="both"/>
      </w:pPr>
      <w:r w:rsidRPr="005F41F6">
        <w:lastRenderedPageBreak/>
        <w:t>а) участникам аукциона в электронной форме, которые участвовали в аукционе, но не стали победителями, за исключением участника аукциона, который сделал предпоследнее предложение о цене договора - в течение пяти рабочих дней со дня подведения итогов аукциона в электронной форме;</w:t>
      </w:r>
    </w:p>
    <w:p w14:paraId="2508BF40" w14:textId="64DBBC45" w:rsidR="00A0397D" w:rsidRPr="005F41F6" w:rsidRDefault="00A0397D" w:rsidP="00A0397D">
      <w:pPr>
        <w:autoSpaceDE w:val="0"/>
        <w:autoSpaceDN w:val="0"/>
        <w:adjustRightInd w:val="0"/>
        <w:ind w:firstLine="709"/>
        <w:jc w:val="both"/>
      </w:pPr>
      <w:r w:rsidRPr="005F41F6">
        <w:t>б) заявителю, не допущенному к участию в аукционе, в течение пяти рабочих дней с даты подписания протокола рассмотрения заявок в электронной форме.</w:t>
      </w:r>
    </w:p>
    <w:p w14:paraId="5B9DAE40" w14:textId="77777777" w:rsidR="00A0397D" w:rsidRPr="005F41F6" w:rsidRDefault="00A0397D" w:rsidP="00A0397D">
      <w:pPr>
        <w:autoSpaceDE w:val="0"/>
        <w:autoSpaceDN w:val="0"/>
        <w:adjustRightInd w:val="0"/>
        <w:ind w:firstLine="709"/>
        <w:jc w:val="both"/>
      </w:pPr>
      <w:r w:rsidRPr="005F41F6">
        <w:t>в) в случае отзыва заявителем в установленном порядке заявки до даты окончания приема заявок поступивший от заявителя задаток подлежит возврату в течение пяти рабочих дней с даты поступления организатору аукциона уведомления об отзыве заявки на участие в аукционе и. В случае отзыва заявителем заявки позднее даты окончания приема заявок задаток возвращается в порядке, установленном для участников аукциона в электронной форме;</w:t>
      </w:r>
    </w:p>
    <w:p w14:paraId="4B32A956" w14:textId="77777777" w:rsidR="00A0397D" w:rsidRPr="005F41F6" w:rsidRDefault="00A0397D" w:rsidP="00A0397D">
      <w:pPr>
        <w:autoSpaceDE w:val="0"/>
        <w:autoSpaceDN w:val="0"/>
        <w:adjustRightInd w:val="0"/>
        <w:ind w:firstLine="709"/>
        <w:jc w:val="both"/>
      </w:pPr>
      <w:r w:rsidRPr="005F41F6">
        <w:t>г)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71972B25" w14:textId="77777777" w:rsidR="00A0397D" w:rsidRPr="005F41F6" w:rsidRDefault="00A0397D" w:rsidP="00A0397D">
      <w:pPr>
        <w:autoSpaceDE w:val="0"/>
        <w:autoSpaceDN w:val="0"/>
        <w:adjustRightInd w:val="0"/>
        <w:ind w:firstLine="709"/>
        <w:jc w:val="both"/>
        <w:rPr>
          <w:b/>
        </w:rPr>
      </w:pPr>
      <w:r w:rsidRPr="005F41F6">
        <w:t>В случае уклонения или отказе победителя аукциона от заключения договора аренды задаток победителю аукциона не возвращается.</w:t>
      </w:r>
    </w:p>
    <w:p w14:paraId="4F5F21A7" w14:textId="77777777" w:rsidR="00A0397D" w:rsidRPr="005F41F6" w:rsidRDefault="00A0397D" w:rsidP="00A0397D">
      <w:pPr>
        <w:autoSpaceDE w:val="0"/>
        <w:autoSpaceDN w:val="0"/>
        <w:adjustRightInd w:val="0"/>
        <w:ind w:firstLine="709"/>
        <w:jc w:val="both"/>
      </w:pPr>
      <w:r w:rsidRPr="005F41F6">
        <w:t>д) В случае отказа организатора торгов от проведения аукциона, задатки возвращаются заявителям в течение 5 (пяти) рабочих дней с даты принятия решения об отказе от проведения аукциона.</w:t>
      </w:r>
    </w:p>
    <w:p w14:paraId="0F9ADD36" w14:textId="77777777" w:rsidR="00A0397D" w:rsidRPr="004355D4" w:rsidRDefault="00A0397D" w:rsidP="00A0397D">
      <w:pPr>
        <w:ind w:firstLine="709"/>
        <w:rPr>
          <w:b/>
          <w:sz w:val="12"/>
          <w:szCs w:val="12"/>
        </w:rPr>
      </w:pPr>
    </w:p>
    <w:p w14:paraId="4325166A" w14:textId="77777777" w:rsidR="00A0397D" w:rsidRPr="005F41F6" w:rsidRDefault="00A0397D" w:rsidP="00913C20">
      <w:pPr>
        <w:pStyle w:val="10"/>
        <w:numPr>
          <w:ilvl w:val="0"/>
          <w:numId w:val="19"/>
        </w:numPr>
        <w:tabs>
          <w:tab w:val="left" w:pos="993"/>
        </w:tabs>
        <w:suppressAutoHyphens/>
        <w:spacing w:before="0" w:after="0"/>
        <w:jc w:val="center"/>
        <w:rPr>
          <w:rFonts w:ascii="Times New Roman" w:hAnsi="Times New Roman" w:cs="Times New Roman"/>
          <w:b w:val="0"/>
          <w:sz w:val="24"/>
        </w:rPr>
      </w:pPr>
      <w:bookmarkStart w:id="31" w:name="_Toc66694770"/>
      <w:bookmarkStart w:id="32" w:name="_Toc107237748"/>
      <w:r w:rsidRPr="005F41F6">
        <w:rPr>
          <w:rFonts w:ascii="Times New Roman" w:hAnsi="Times New Roman" w:cs="Times New Roman"/>
          <w:sz w:val="24"/>
        </w:rPr>
        <w:t>Условия проведения аукциона в электронной форме:</w:t>
      </w:r>
      <w:bookmarkEnd w:id="31"/>
      <w:bookmarkEnd w:id="32"/>
    </w:p>
    <w:p w14:paraId="00D9CA63" w14:textId="77777777" w:rsidR="00A0397D" w:rsidRPr="005F41F6" w:rsidRDefault="00A0397D" w:rsidP="00913C20">
      <w:pPr>
        <w:ind w:firstLine="709"/>
        <w:jc w:val="center"/>
        <w:rPr>
          <w:b/>
        </w:rPr>
      </w:pPr>
      <w:bookmarkStart w:id="33" w:name="_Toc66694771"/>
      <w:r w:rsidRPr="005F41F6">
        <w:rPr>
          <w:b/>
        </w:rPr>
        <w:t>(Внимание! Указанное время – московское.)</w:t>
      </w:r>
    </w:p>
    <w:p w14:paraId="0B614E3B" w14:textId="3FF28885" w:rsidR="00913C20" w:rsidRPr="003F06E4" w:rsidRDefault="00913C20" w:rsidP="003F06E4">
      <w:pPr>
        <w:ind w:firstLine="567"/>
        <w:jc w:val="both"/>
        <w:rPr>
          <w:b/>
          <w:bCs/>
          <w:u w:val="single"/>
        </w:rPr>
      </w:pPr>
      <w:r w:rsidRPr="003F06E4">
        <w:t xml:space="preserve">4.1. Дата и время начала </w:t>
      </w:r>
      <w:r w:rsidRPr="003F06E4">
        <w:rPr>
          <w:b/>
          <w:bCs/>
          <w:u w:val="single"/>
        </w:rPr>
        <w:t>приема заявок</w:t>
      </w:r>
      <w:r w:rsidRPr="003F06E4">
        <w:t xml:space="preserve"> на участие в аукционе –  с 11 час. 00 мин. </w:t>
      </w:r>
      <w:r w:rsidR="003F06E4">
        <w:br/>
      </w:r>
      <w:r w:rsidR="003F06E4" w:rsidRPr="003F06E4">
        <w:rPr>
          <w:b/>
          <w:bCs/>
          <w:u w:val="single"/>
        </w:rPr>
        <w:t>07</w:t>
      </w:r>
      <w:r w:rsidRPr="003F06E4">
        <w:rPr>
          <w:b/>
          <w:bCs/>
          <w:u w:val="single"/>
        </w:rPr>
        <w:t xml:space="preserve"> ию</w:t>
      </w:r>
      <w:r w:rsidR="003F06E4" w:rsidRPr="003F06E4">
        <w:rPr>
          <w:b/>
          <w:bCs/>
          <w:u w:val="single"/>
        </w:rPr>
        <w:t>л</w:t>
      </w:r>
      <w:r w:rsidRPr="003F06E4">
        <w:rPr>
          <w:b/>
          <w:bCs/>
          <w:u w:val="single"/>
        </w:rPr>
        <w:t>я 2022 года.</w:t>
      </w:r>
    </w:p>
    <w:p w14:paraId="2F02E987" w14:textId="5FC5BD0D" w:rsidR="00913C20" w:rsidRPr="003F06E4" w:rsidRDefault="00913C20" w:rsidP="003F06E4">
      <w:pPr>
        <w:ind w:firstLine="567"/>
        <w:jc w:val="both"/>
        <w:rPr>
          <w:b/>
          <w:bCs/>
          <w:u w:val="single"/>
        </w:rPr>
      </w:pPr>
      <w:r w:rsidRPr="003F06E4">
        <w:t xml:space="preserve">4.2. </w:t>
      </w:r>
      <w:r w:rsidRPr="003F06E4">
        <w:rPr>
          <w:b/>
        </w:rPr>
        <w:t xml:space="preserve">Дата и время </w:t>
      </w:r>
      <w:r w:rsidRPr="003F06E4">
        <w:rPr>
          <w:b/>
          <w:u w:val="single"/>
        </w:rPr>
        <w:t>окончания приема заявок</w:t>
      </w:r>
      <w:r w:rsidRPr="003F06E4">
        <w:t xml:space="preserve"> на участие в аукционе – в 11 час. 00 мин. </w:t>
      </w:r>
      <w:r w:rsidR="003F06E4">
        <w:br/>
      </w:r>
      <w:r w:rsidR="003F06E4" w:rsidRPr="003F06E4">
        <w:rPr>
          <w:b/>
          <w:bCs/>
          <w:u w:val="single"/>
        </w:rPr>
        <w:t>01</w:t>
      </w:r>
      <w:r w:rsidRPr="003F06E4">
        <w:rPr>
          <w:b/>
          <w:bCs/>
          <w:u w:val="single"/>
        </w:rPr>
        <w:t xml:space="preserve"> </w:t>
      </w:r>
      <w:r w:rsidR="003F06E4" w:rsidRPr="003F06E4">
        <w:rPr>
          <w:b/>
          <w:bCs/>
          <w:u w:val="single"/>
        </w:rPr>
        <w:t>августа</w:t>
      </w:r>
      <w:r w:rsidRPr="003F06E4">
        <w:rPr>
          <w:b/>
          <w:bCs/>
          <w:u w:val="single"/>
        </w:rPr>
        <w:t xml:space="preserve"> 2022 года.</w:t>
      </w:r>
    </w:p>
    <w:p w14:paraId="1DC5AD72" w14:textId="283E5CEE" w:rsidR="00913C20" w:rsidRPr="003F06E4" w:rsidRDefault="00913C20" w:rsidP="003F06E4">
      <w:pPr>
        <w:ind w:firstLine="567"/>
        <w:jc w:val="both"/>
        <w:rPr>
          <w:b/>
          <w:bCs/>
          <w:u w:val="single"/>
        </w:rPr>
      </w:pPr>
      <w:r w:rsidRPr="003F06E4">
        <w:t xml:space="preserve">4.3. </w:t>
      </w:r>
      <w:r w:rsidRPr="003F06E4">
        <w:rPr>
          <w:b/>
        </w:rPr>
        <w:t xml:space="preserve">Дата, время и место </w:t>
      </w:r>
      <w:r w:rsidRPr="003F06E4">
        <w:rPr>
          <w:b/>
          <w:u w:val="single"/>
        </w:rPr>
        <w:t>признания претендентов</w:t>
      </w:r>
      <w:r w:rsidRPr="003F06E4">
        <w:t xml:space="preserve"> участниками аукциона </w:t>
      </w:r>
      <w:r w:rsidRPr="003F06E4">
        <w:rPr>
          <w:b/>
          <w:bCs/>
          <w:u w:val="single"/>
        </w:rPr>
        <w:t xml:space="preserve">–   </w:t>
      </w:r>
      <w:r w:rsidR="003F06E4" w:rsidRPr="003F06E4">
        <w:rPr>
          <w:b/>
          <w:bCs/>
          <w:u w:val="single"/>
        </w:rPr>
        <w:t>05</w:t>
      </w:r>
      <w:r w:rsidRPr="003F06E4">
        <w:rPr>
          <w:b/>
          <w:bCs/>
          <w:u w:val="single"/>
        </w:rPr>
        <w:t xml:space="preserve"> </w:t>
      </w:r>
      <w:r w:rsidR="003F06E4" w:rsidRPr="003F06E4">
        <w:rPr>
          <w:b/>
          <w:bCs/>
          <w:u w:val="single"/>
        </w:rPr>
        <w:t>августа</w:t>
      </w:r>
      <w:r w:rsidRPr="003F06E4">
        <w:rPr>
          <w:b/>
          <w:bCs/>
          <w:u w:val="single"/>
        </w:rPr>
        <w:t xml:space="preserve"> 2022 года в </w:t>
      </w:r>
      <w:r w:rsidR="007A5C72" w:rsidRPr="003F06E4">
        <w:rPr>
          <w:b/>
          <w:bCs/>
          <w:u w:val="single"/>
        </w:rPr>
        <w:t>11</w:t>
      </w:r>
      <w:r w:rsidRPr="003F06E4">
        <w:rPr>
          <w:b/>
          <w:bCs/>
          <w:u w:val="single"/>
        </w:rPr>
        <w:t xml:space="preserve"> час. 00 мин.</w:t>
      </w:r>
    </w:p>
    <w:p w14:paraId="4EDBC29C" w14:textId="77777777" w:rsidR="003F06E4" w:rsidRDefault="00913C20" w:rsidP="003F06E4">
      <w:pPr>
        <w:ind w:firstLine="567"/>
        <w:jc w:val="both"/>
        <w:rPr>
          <w:bCs/>
        </w:rPr>
      </w:pPr>
      <w:r w:rsidRPr="003F06E4">
        <w:t xml:space="preserve">4.4. </w:t>
      </w:r>
      <w:r w:rsidRPr="003F06E4">
        <w:rPr>
          <w:b/>
          <w:bCs/>
        </w:rPr>
        <w:t xml:space="preserve">Дата, время </w:t>
      </w:r>
      <w:r w:rsidRPr="003F06E4">
        <w:rPr>
          <w:b/>
          <w:bCs/>
          <w:u w:val="single"/>
        </w:rPr>
        <w:t>проведения аукциона</w:t>
      </w:r>
      <w:r w:rsidRPr="003F06E4">
        <w:rPr>
          <w:bCs/>
        </w:rPr>
        <w:t xml:space="preserve"> в электронной форме –   </w:t>
      </w:r>
      <w:r w:rsidR="003F06E4" w:rsidRPr="003F06E4">
        <w:rPr>
          <w:b/>
          <w:u w:val="single"/>
        </w:rPr>
        <w:t>08 августа</w:t>
      </w:r>
      <w:r w:rsidRPr="003F06E4">
        <w:rPr>
          <w:b/>
          <w:u w:val="single"/>
        </w:rPr>
        <w:t xml:space="preserve"> 2022 года</w:t>
      </w:r>
      <w:r w:rsidRPr="003F06E4">
        <w:rPr>
          <w:bCs/>
        </w:rPr>
        <w:t xml:space="preserve"> в</w:t>
      </w:r>
    </w:p>
    <w:p w14:paraId="439BBA3E" w14:textId="49A4B5B5" w:rsidR="00913C20" w:rsidRPr="00913C20" w:rsidRDefault="00913C20" w:rsidP="003F06E4">
      <w:pPr>
        <w:jc w:val="both"/>
        <w:rPr>
          <w:b/>
          <w:bCs/>
        </w:rPr>
      </w:pPr>
      <w:r w:rsidRPr="003F06E4">
        <w:rPr>
          <w:b/>
          <w:bCs/>
        </w:rPr>
        <w:t xml:space="preserve"> </w:t>
      </w:r>
      <w:r w:rsidR="007A5C72" w:rsidRPr="003F06E4">
        <w:t>11</w:t>
      </w:r>
      <w:r w:rsidRPr="003F06E4">
        <w:t xml:space="preserve"> </w:t>
      </w:r>
      <w:r w:rsidRPr="003F06E4">
        <w:rPr>
          <w:bCs/>
        </w:rPr>
        <w:t>час. 00 мин.</w:t>
      </w:r>
      <w:r w:rsidRPr="00913C20">
        <w:rPr>
          <w:b/>
          <w:bCs/>
        </w:rPr>
        <w:t xml:space="preserve"> </w:t>
      </w:r>
    </w:p>
    <w:p w14:paraId="3AD60CCD" w14:textId="77777777" w:rsidR="00A0397D" w:rsidRPr="005F41F6" w:rsidRDefault="00A0397D" w:rsidP="00A0397D">
      <w:pPr>
        <w:ind w:firstLine="709"/>
        <w:jc w:val="both"/>
        <w:rPr>
          <w:bCs/>
          <w:color w:val="000000"/>
        </w:rPr>
      </w:pPr>
      <w:r w:rsidRPr="002148DE">
        <w:rPr>
          <w:bCs/>
          <w:color w:val="000000"/>
        </w:rPr>
        <w:t>4.5. Место проведения аукциона в электронной форме: Электронная площадка</w:t>
      </w:r>
      <w:r w:rsidRPr="005F41F6">
        <w:rPr>
          <w:bCs/>
          <w:color w:val="000000"/>
        </w:rPr>
        <w:t xml:space="preserve"> – универсальная торговая платформа АО «Сбербанк - АСТ», размещенная на сайте http://utp.sberbank-ast.ru в сети «Интернет» (торговая секция «Приватизация, аренда и продажа прав»).</w:t>
      </w:r>
    </w:p>
    <w:p w14:paraId="40B5DAC1" w14:textId="77777777" w:rsidR="00A0397D" w:rsidRPr="004355D4" w:rsidRDefault="00A0397D" w:rsidP="00A0397D">
      <w:pPr>
        <w:ind w:firstLine="709"/>
        <w:jc w:val="both"/>
        <w:rPr>
          <w:bCs/>
          <w:color w:val="000000"/>
          <w:sz w:val="12"/>
          <w:szCs w:val="12"/>
        </w:rPr>
      </w:pPr>
    </w:p>
    <w:p w14:paraId="1B96067E" w14:textId="77777777" w:rsidR="00A0397D" w:rsidRPr="005F41F6" w:rsidRDefault="00A0397D" w:rsidP="007A5C72">
      <w:pPr>
        <w:pStyle w:val="10"/>
        <w:numPr>
          <w:ilvl w:val="0"/>
          <w:numId w:val="19"/>
        </w:numPr>
        <w:tabs>
          <w:tab w:val="left" w:pos="993"/>
        </w:tabs>
        <w:suppressAutoHyphens/>
        <w:spacing w:before="0" w:after="0"/>
        <w:ind w:left="0" w:firstLine="360"/>
        <w:jc w:val="center"/>
        <w:rPr>
          <w:rFonts w:ascii="Times New Roman" w:hAnsi="Times New Roman" w:cs="Times New Roman"/>
          <w:b w:val="0"/>
          <w:sz w:val="24"/>
        </w:rPr>
      </w:pPr>
      <w:bookmarkStart w:id="34" w:name="_Toc107237749"/>
      <w:r w:rsidRPr="005F41F6">
        <w:rPr>
          <w:rFonts w:ascii="Times New Roman" w:hAnsi="Times New Roman" w:cs="Times New Roman"/>
          <w:sz w:val="24"/>
        </w:rPr>
        <w:t>Срок, место и порядок предоставления документации об аукционе. Формы, порядок, даты начала и окончания предоставления участникам аукциона разъяснений положений документации об аукционе. Внесение изменений в документацию об аукционе.</w:t>
      </w:r>
      <w:bookmarkEnd w:id="33"/>
      <w:bookmarkEnd w:id="34"/>
    </w:p>
    <w:p w14:paraId="6583C439" w14:textId="77777777" w:rsidR="00A0397D" w:rsidRPr="005F41F6" w:rsidRDefault="00A0397D" w:rsidP="00A0397D">
      <w:pPr>
        <w:ind w:firstLine="709"/>
        <w:jc w:val="both"/>
        <w:rPr>
          <w:bCs/>
          <w:color w:val="000000"/>
        </w:rPr>
      </w:pPr>
      <w:r w:rsidRPr="005F41F6">
        <w:rPr>
          <w:bCs/>
          <w:color w:val="000000"/>
        </w:rPr>
        <w:t>5.1. Документация об аукционе одновременно с извещением о проведении аукциона, проектом договора на заключение договора аренды размещается на официальном сайте торгов www.torgi.gov.ru,  электронной площадке – универсальной торговой платформе АО «Сбербанк - АСТ» на сайте http://utp.sberbank-ast.ru в сети «Интернет» (торговая секция «Приватизация, аренда и продажа прав»), на официальном сайте администрации городского округа</w:t>
      </w:r>
      <w:r w:rsidR="00DB520C">
        <w:rPr>
          <w:bCs/>
          <w:color w:val="000000"/>
        </w:rPr>
        <w:t xml:space="preserve"> Верхний Тагил</w:t>
      </w:r>
      <w:r w:rsidRPr="005F41F6">
        <w:rPr>
          <w:bCs/>
          <w:color w:val="000000"/>
        </w:rPr>
        <w:t xml:space="preserve"> </w:t>
      </w:r>
      <w:hyperlink r:id="rId13" w:history="1">
        <w:r w:rsidR="00DB520C" w:rsidRPr="00DB520C">
          <w:rPr>
            <w:rStyle w:val="ad"/>
            <w:bCs/>
            <w:lang w:val="en-US"/>
          </w:rPr>
          <w:t>www</w:t>
        </w:r>
        <w:r w:rsidR="00DB520C" w:rsidRPr="00DB520C">
          <w:rPr>
            <w:rStyle w:val="ad"/>
            <w:bCs/>
          </w:rPr>
          <w:t>.</w:t>
        </w:r>
        <w:r w:rsidR="00DB520C" w:rsidRPr="00DB520C">
          <w:rPr>
            <w:rStyle w:val="ad"/>
            <w:bCs/>
            <w:lang w:val="en-US"/>
          </w:rPr>
          <w:t>go</w:t>
        </w:r>
        <w:r w:rsidR="00DB520C" w:rsidRPr="00DB520C">
          <w:rPr>
            <w:rStyle w:val="ad"/>
            <w:bCs/>
          </w:rPr>
          <w:t>-</w:t>
        </w:r>
        <w:proofErr w:type="spellStart"/>
        <w:r w:rsidR="00DB520C" w:rsidRPr="00DB520C">
          <w:rPr>
            <w:rStyle w:val="ad"/>
            <w:bCs/>
            <w:lang w:val="en-US"/>
          </w:rPr>
          <w:t>vtagil</w:t>
        </w:r>
        <w:proofErr w:type="spellEnd"/>
        <w:r w:rsidR="00DB520C" w:rsidRPr="00DB520C">
          <w:rPr>
            <w:rStyle w:val="ad"/>
            <w:bCs/>
          </w:rPr>
          <w:t>.</w:t>
        </w:r>
        <w:proofErr w:type="spellStart"/>
        <w:r w:rsidR="00DB520C" w:rsidRPr="00DB520C">
          <w:rPr>
            <w:rStyle w:val="ad"/>
            <w:bCs/>
            <w:lang w:val="en-US"/>
          </w:rPr>
          <w:t>ru</w:t>
        </w:r>
        <w:proofErr w:type="spellEnd"/>
      </w:hyperlink>
      <w:r w:rsidRPr="005F41F6">
        <w:rPr>
          <w:bCs/>
          <w:color w:val="000000"/>
        </w:rPr>
        <w:t>;</w:t>
      </w:r>
    </w:p>
    <w:p w14:paraId="0B0B9E3F" w14:textId="77777777" w:rsidR="00A0397D" w:rsidRPr="005F41F6" w:rsidRDefault="00A0397D" w:rsidP="00A0397D">
      <w:pPr>
        <w:ind w:firstLine="709"/>
        <w:jc w:val="both"/>
        <w:rPr>
          <w:bCs/>
          <w:color w:val="000000"/>
        </w:rPr>
      </w:pPr>
      <w:r w:rsidRPr="005F41F6">
        <w:rPr>
          <w:bCs/>
          <w:color w:val="000000"/>
        </w:rPr>
        <w:t>Документация об аукционе, извещение о проведении аукциона, проект договора на заключения договора аренды муниципального имущества размещенная на вышеуказанных сайтах доступна для ознакомления  неограниченного круга лиц.</w:t>
      </w:r>
    </w:p>
    <w:p w14:paraId="57C27AB4" w14:textId="77777777" w:rsidR="00A0397D" w:rsidRPr="005F41F6" w:rsidRDefault="00A0397D" w:rsidP="00A0397D">
      <w:pPr>
        <w:ind w:firstLine="709"/>
        <w:jc w:val="both"/>
        <w:rPr>
          <w:bCs/>
          <w:color w:val="000000"/>
        </w:rPr>
      </w:pPr>
      <w:r w:rsidRPr="005F41F6">
        <w:rPr>
          <w:bCs/>
          <w:color w:val="000000"/>
        </w:rPr>
        <w:t xml:space="preserve">5.2. Место предоставления документации об аукционе Единая электронная торговая  площадка http://utp.sberbank-ast.ru/, официальный сайт торгов </w:t>
      </w:r>
      <w:hyperlink r:id="rId14" w:history="1">
        <w:r w:rsidRPr="005F41F6">
          <w:rPr>
            <w:rStyle w:val="ad"/>
            <w:bCs/>
          </w:rPr>
          <w:t>www.torgi.gov.ru</w:t>
        </w:r>
      </w:hyperlink>
      <w:r w:rsidRPr="005F41F6">
        <w:rPr>
          <w:bCs/>
          <w:color w:val="000000"/>
        </w:rPr>
        <w:t>, официальный сайт администрации городского округа</w:t>
      </w:r>
      <w:r w:rsidR="00026F3A" w:rsidRPr="005F41F6">
        <w:rPr>
          <w:bCs/>
          <w:color w:val="000000"/>
        </w:rPr>
        <w:t xml:space="preserve"> Верхний Тагил</w:t>
      </w:r>
      <w:r w:rsidRPr="005F41F6">
        <w:rPr>
          <w:bCs/>
          <w:color w:val="000000"/>
        </w:rPr>
        <w:t xml:space="preserve"> </w:t>
      </w:r>
      <w:hyperlink r:id="rId15" w:history="1">
        <w:r w:rsidR="00AB7B4E" w:rsidRPr="005F41F6">
          <w:rPr>
            <w:rStyle w:val="ad"/>
            <w:bCs/>
            <w:lang w:val="en-US"/>
          </w:rPr>
          <w:t>www</w:t>
        </w:r>
        <w:r w:rsidR="00AB7B4E" w:rsidRPr="005F41F6">
          <w:rPr>
            <w:rStyle w:val="ad"/>
            <w:bCs/>
          </w:rPr>
          <w:t>.</w:t>
        </w:r>
        <w:r w:rsidR="00AB7B4E" w:rsidRPr="005F41F6">
          <w:rPr>
            <w:rStyle w:val="ad"/>
            <w:bCs/>
            <w:lang w:val="en-US"/>
          </w:rPr>
          <w:t>go</w:t>
        </w:r>
        <w:r w:rsidR="00AB7B4E" w:rsidRPr="005F41F6">
          <w:rPr>
            <w:rStyle w:val="ad"/>
            <w:bCs/>
          </w:rPr>
          <w:t>-</w:t>
        </w:r>
        <w:proofErr w:type="spellStart"/>
        <w:r w:rsidR="00AB7B4E" w:rsidRPr="005F41F6">
          <w:rPr>
            <w:rStyle w:val="ad"/>
            <w:bCs/>
            <w:lang w:val="en-US"/>
          </w:rPr>
          <w:t>vtagil</w:t>
        </w:r>
        <w:proofErr w:type="spellEnd"/>
        <w:r w:rsidR="00AB7B4E" w:rsidRPr="005F41F6">
          <w:rPr>
            <w:rStyle w:val="ad"/>
            <w:bCs/>
          </w:rPr>
          <w:t>.</w:t>
        </w:r>
        <w:proofErr w:type="spellStart"/>
        <w:r w:rsidR="00AB7B4E" w:rsidRPr="005F41F6">
          <w:rPr>
            <w:rStyle w:val="ad"/>
            <w:bCs/>
            <w:lang w:val="en-US"/>
          </w:rPr>
          <w:t>ru</w:t>
        </w:r>
        <w:proofErr w:type="spellEnd"/>
      </w:hyperlink>
      <w:r w:rsidR="00AB7B4E" w:rsidRPr="005F41F6">
        <w:rPr>
          <w:bCs/>
          <w:u w:val="single"/>
        </w:rPr>
        <w:t>.</w:t>
      </w:r>
    </w:p>
    <w:p w14:paraId="5AEA1E7C" w14:textId="77777777" w:rsidR="00A0397D" w:rsidRPr="005F41F6" w:rsidRDefault="00A0397D" w:rsidP="00A0397D">
      <w:pPr>
        <w:ind w:firstLine="709"/>
        <w:jc w:val="both"/>
        <w:rPr>
          <w:bCs/>
          <w:color w:val="000000"/>
        </w:rPr>
      </w:pPr>
      <w:r w:rsidRPr="005F41F6">
        <w:rPr>
          <w:bCs/>
          <w:color w:val="000000"/>
        </w:rPr>
        <w:t>5.3. Плата, взимаемая за предоставление документации об аукционе, не установлена.</w:t>
      </w:r>
    </w:p>
    <w:p w14:paraId="62A065BE" w14:textId="77777777" w:rsidR="00A0397D" w:rsidRPr="005F41F6" w:rsidRDefault="00A0397D" w:rsidP="00A0397D">
      <w:pPr>
        <w:ind w:firstLine="709"/>
        <w:jc w:val="both"/>
        <w:rPr>
          <w:bCs/>
          <w:color w:val="000000"/>
        </w:rPr>
      </w:pPr>
      <w:r w:rsidRPr="005F41F6">
        <w:rPr>
          <w:bCs/>
          <w:color w:val="000000"/>
        </w:rPr>
        <w:lastRenderedPageBreak/>
        <w:t>5.4. Любое заинтересованное лицо независимо от регистрации на электронной площадке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в форме электронного документа предоставляет оператору электронной площадки для размещения в открытом доступе, разъяснение положений аукционной документации с указанием предмета запроса, но без указания лица, от которого поступил запрос если указанный запрос поступил к нему не позднее чем за три рабочих дня до даты окончания срока подачи заявок на участие в аукционе.</w:t>
      </w:r>
    </w:p>
    <w:p w14:paraId="3E6C1D0A" w14:textId="77777777" w:rsidR="00A0397D" w:rsidRPr="005F41F6" w:rsidRDefault="00A0397D" w:rsidP="00A0397D">
      <w:pPr>
        <w:ind w:firstLine="709"/>
        <w:jc w:val="both"/>
        <w:rPr>
          <w:bCs/>
          <w:color w:val="000000"/>
        </w:rPr>
      </w:pPr>
      <w:r w:rsidRPr="005F41F6">
        <w:rPr>
          <w:bCs/>
          <w:color w:val="000000"/>
        </w:rPr>
        <w:t>5.5.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54A2DB81" w14:textId="77777777" w:rsidR="00A0397D" w:rsidRPr="005F41F6" w:rsidRDefault="00A0397D" w:rsidP="00A0397D">
      <w:pPr>
        <w:ind w:firstLine="709"/>
        <w:jc w:val="both"/>
        <w:rPr>
          <w:bCs/>
          <w:color w:val="000000"/>
        </w:rPr>
      </w:pPr>
      <w:r w:rsidRPr="005F41F6">
        <w:rPr>
          <w:bCs/>
          <w:color w:val="000000"/>
        </w:rPr>
        <w:t xml:space="preserve">5.6. Организатор аукциона вправе принять решение о внесении изменений в извещение и документацию об аукционе не позднее чем за 5 (пять) дней до даты окончания подачи заявок на участие в аукционе. </w:t>
      </w:r>
    </w:p>
    <w:p w14:paraId="06CBB9A9" w14:textId="77777777" w:rsidR="00A0397D" w:rsidRPr="004355D4" w:rsidRDefault="00A0397D" w:rsidP="00A0397D">
      <w:pPr>
        <w:ind w:firstLine="709"/>
        <w:jc w:val="both"/>
        <w:rPr>
          <w:b/>
          <w:bCs/>
          <w:color w:val="000000"/>
          <w:sz w:val="12"/>
          <w:szCs w:val="12"/>
        </w:rPr>
      </w:pPr>
    </w:p>
    <w:p w14:paraId="509E3B0C" w14:textId="77777777" w:rsidR="00A0397D" w:rsidRPr="005F41F6" w:rsidRDefault="00A0397D" w:rsidP="007A5C72">
      <w:pPr>
        <w:pStyle w:val="10"/>
        <w:numPr>
          <w:ilvl w:val="0"/>
          <w:numId w:val="19"/>
        </w:numPr>
        <w:tabs>
          <w:tab w:val="left" w:pos="851"/>
          <w:tab w:val="left" w:pos="1134"/>
          <w:tab w:val="left" w:pos="1276"/>
        </w:tabs>
        <w:suppressAutoHyphens/>
        <w:spacing w:before="0" w:after="0"/>
        <w:ind w:left="0" w:firstLine="709"/>
        <w:jc w:val="center"/>
        <w:rPr>
          <w:rFonts w:ascii="Times New Roman" w:hAnsi="Times New Roman" w:cs="Times New Roman"/>
          <w:b w:val="0"/>
          <w:sz w:val="24"/>
        </w:rPr>
      </w:pPr>
      <w:bookmarkStart w:id="35" w:name="_Toc66694772"/>
      <w:bookmarkStart w:id="36" w:name="_Toc107237750"/>
      <w:r w:rsidRPr="005F41F6">
        <w:rPr>
          <w:rFonts w:ascii="Times New Roman" w:hAnsi="Times New Roman" w:cs="Times New Roman"/>
          <w:sz w:val="24"/>
        </w:rPr>
        <w:t>. Порядок и место подачи заявки на участие в аукционе в электронной форме. Порядок регистрации на электронной площадке:</w:t>
      </w:r>
      <w:bookmarkEnd w:id="35"/>
      <w:bookmarkEnd w:id="36"/>
    </w:p>
    <w:p w14:paraId="614C0D1B" w14:textId="77777777" w:rsidR="00A0397D" w:rsidRPr="005F41F6" w:rsidRDefault="00A0397D" w:rsidP="00A0397D">
      <w:pPr>
        <w:ind w:firstLine="709"/>
        <w:jc w:val="both"/>
        <w:rPr>
          <w:bCs/>
          <w:color w:val="000000"/>
        </w:rPr>
      </w:pPr>
      <w:r w:rsidRPr="005F41F6">
        <w:rPr>
          <w:bCs/>
          <w:color w:val="000000"/>
        </w:rPr>
        <w:t>6.1. Для обеспечения доступа к участию в электронном аукционе заявителям необходимо пройти процедуру регистрации на электронной площадке.</w:t>
      </w:r>
    </w:p>
    <w:p w14:paraId="3D9FA52B" w14:textId="77777777" w:rsidR="00A0397D" w:rsidRPr="005F41F6" w:rsidRDefault="00A0397D" w:rsidP="00A0397D">
      <w:pPr>
        <w:ind w:firstLine="709"/>
        <w:jc w:val="both"/>
        <w:rPr>
          <w:bCs/>
          <w:color w:val="000000"/>
        </w:rPr>
      </w:pPr>
      <w:r w:rsidRPr="005F41F6">
        <w:rPr>
          <w:bCs/>
          <w:color w:val="000000"/>
        </w:rPr>
        <w:t>6.2.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заявителя. Необходимо заполнить электронную форму заявки и форму заявки, приведенную в Приложении № 1.</w:t>
      </w:r>
    </w:p>
    <w:p w14:paraId="30902CBA" w14:textId="77777777" w:rsidR="00A0397D" w:rsidRPr="005F41F6" w:rsidRDefault="00A0397D" w:rsidP="00A0397D">
      <w:pPr>
        <w:ind w:firstLine="709"/>
        <w:jc w:val="both"/>
        <w:rPr>
          <w:bCs/>
          <w:color w:val="000000"/>
        </w:rPr>
      </w:pPr>
      <w:r w:rsidRPr="005F41F6">
        <w:rPr>
          <w:bCs/>
          <w:color w:val="000000"/>
        </w:rPr>
        <w:t>Каждая заявка на участие в аукционе, поступившая в срок, указанный в извещении и документации о проведении аукциона, регистрируется на Единой электронной торговой площадке http://utp.sberbank-ast.ru/.</w:t>
      </w:r>
    </w:p>
    <w:p w14:paraId="2610A7B3" w14:textId="77777777" w:rsidR="00A0397D" w:rsidRPr="005F41F6" w:rsidRDefault="00A0397D" w:rsidP="00A0397D">
      <w:pPr>
        <w:ind w:firstLine="709"/>
        <w:jc w:val="both"/>
        <w:rPr>
          <w:bCs/>
          <w:color w:val="000000"/>
        </w:rPr>
      </w:pPr>
      <w:r w:rsidRPr="005F41F6">
        <w:rPr>
          <w:bCs/>
          <w:color w:val="000000"/>
        </w:rPr>
        <w:t>Полученные после окончания установленного срока приема заявок на участие в аукционе заявки не рассматриваются.</w:t>
      </w:r>
    </w:p>
    <w:p w14:paraId="67FE467B" w14:textId="77777777" w:rsidR="00A0397D" w:rsidRPr="005F41F6" w:rsidRDefault="00A0397D" w:rsidP="00A0397D">
      <w:pPr>
        <w:ind w:firstLine="709"/>
        <w:jc w:val="both"/>
        <w:rPr>
          <w:bCs/>
          <w:color w:val="000000"/>
        </w:rPr>
      </w:pPr>
      <w:r w:rsidRPr="005F41F6">
        <w:rPr>
          <w:bCs/>
          <w:color w:val="000000"/>
        </w:rPr>
        <w:t>6.3.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http://utp.sberbank-ast.ru/AP/Notice/652/Instructions.</w:t>
      </w:r>
    </w:p>
    <w:p w14:paraId="20E2CF53" w14:textId="77777777" w:rsidR="00A0397D" w:rsidRPr="005F41F6" w:rsidRDefault="00A0397D" w:rsidP="00A0397D">
      <w:pPr>
        <w:ind w:firstLine="709"/>
        <w:jc w:val="both"/>
        <w:rPr>
          <w:bCs/>
          <w:color w:val="000000"/>
        </w:rPr>
      </w:pPr>
      <w:r w:rsidRPr="005F41F6">
        <w:rPr>
          <w:bCs/>
          <w:color w:val="000000"/>
        </w:rPr>
        <w:t>6.4.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14:paraId="3838798C" w14:textId="77777777" w:rsidR="00A0397D" w:rsidRPr="004355D4" w:rsidRDefault="00A0397D" w:rsidP="00A0397D">
      <w:pPr>
        <w:ind w:firstLine="709"/>
        <w:jc w:val="both"/>
        <w:rPr>
          <w:bCs/>
          <w:color w:val="000000"/>
          <w:sz w:val="12"/>
          <w:szCs w:val="12"/>
        </w:rPr>
      </w:pPr>
    </w:p>
    <w:p w14:paraId="699BB3E4" w14:textId="77777777" w:rsidR="00A0397D" w:rsidRPr="005F41F6" w:rsidRDefault="00A0397D" w:rsidP="007A5C72">
      <w:pPr>
        <w:pStyle w:val="10"/>
        <w:numPr>
          <w:ilvl w:val="0"/>
          <w:numId w:val="19"/>
        </w:numPr>
        <w:tabs>
          <w:tab w:val="left" w:pos="1134"/>
        </w:tabs>
        <w:suppressAutoHyphens/>
        <w:spacing w:before="0" w:after="0"/>
        <w:ind w:left="0" w:firstLine="709"/>
        <w:jc w:val="center"/>
        <w:rPr>
          <w:rFonts w:ascii="Times New Roman" w:hAnsi="Times New Roman" w:cs="Times New Roman"/>
          <w:b w:val="0"/>
          <w:sz w:val="24"/>
        </w:rPr>
      </w:pPr>
      <w:bookmarkStart w:id="37" w:name="_Toc66694773"/>
      <w:bookmarkStart w:id="38" w:name="_Toc107237751"/>
      <w:r w:rsidRPr="005F41F6">
        <w:rPr>
          <w:rFonts w:ascii="Times New Roman" w:hAnsi="Times New Roman" w:cs="Times New Roman"/>
          <w:sz w:val="24"/>
        </w:rPr>
        <w:t>Перечень представляемых заявителями на участие в аукционе в электронной форме документов и требования к их оформлению:</w:t>
      </w:r>
      <w:bookmarkEnd w:id="37"/>
      <w:bookmarkEnd w:id="38"/>
    </w:p>
    <w:p w14:paraId="15512F56" w14:textId="77777777" w:rsidR="00A0397D" w:rsidRPr="005F41F6" w:rsidRDefault="00A0397D" w:rsidP="00A0397D">
      <w:pPr>
        <w:ind w:firstLine="709"/>
        <w:jc w:val="both"/>
        <w:rPr>
          <w:bCs/>
          <w:color w:val="000000"/>
        </w:rPr>
      </w:pPr>
      <w:r w:rsidRPr="005F41F6">
        <w:rPr>
          <w:bCs/>
          <w:color w:val="000000"/>
        </w:rPr>
        <w:t xml:space="preserve">7.1. Заявка подается путем заполнения ее электронной формы с приложением электронных образцов необходимых документов. </w:t>
      </w:r>
    </w:p>
    <w:p w14:paraId="6691B33B" w14:textId="77777777" w:rsidR="00A0397D" w:rsidRPr="005F41F6" w:rsidRDefault="00A0397D" w:rsidP="00A0397D">
      <w:pPr>
        <w:autoSpaceDE w:val="0"/>
        <w:autoSpaceDN w:val="0"/>
        <w:adjustRightInd w:val="0"/>
        <w:ind w:firstLine="709"/>
        <w:jc w:val="both"/>
      </w:pPr>
      <w:r w:rsidRPr="005F41F6">
        <w:t xml:space="preserve">Подача заявки на участие в аукционе является акцептом оферты в соответствии со </w:t>
      </w:r>
      <w:hyperlink r:id="rId16" w:history="1">
        <w:r w:rsidRPr="005F41F6">
          <w:t>статьей 438</w:t>
        </w:r>
      </w:hyperlink>
      <w:r w:rsidRPr="005F41F6">
        <w:t xml:space="preserve"> Гражданского кодекса Российской Федерации.</w:t>
      </w:r>
    </w:p>
    <w:p w14:paraId="7E95D916" w14:textId="77777777" w:rsidR="00A0397D" w:rsidRPr="005F41F6" w:rsidRDefault="00A0397D" w:rsidP="00A0397D">
      <w:pPr>
        <w:ind w:firstLine="709"/>
        <w:jc w:val="both"/>
        <w:rPr>
          <w:bCs/>
          <w:color w:val="000000"/>
        </w:rPr>
      </w:pPr>
      <w:r w:rsidRPr="005F41F6">
        <w:rPr>
          <w:bCs/>
          <w:color w:val="000000"/>
        </w:rPr>
        <w:t>7.2.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заявителя либо лица, имеющего право действовать от имени заявителя.</w:t>
      </w:r>
    </w:p>
    <w:p w14:paraId="55B62E75" w14:textId="77777777" w:rsidR="00A0397D" w:rsidRPr="005F41F6" w:rsidRDefault="00A0397D" w:rsidP="00A0397D">
      <w:pPr>
        <w:ind w:firstLine="709"/>
        <w:jc w:val="both"/>
        <w:rPr>
          <w:bCs/>
          <w:color w:val="000000"/>
        </w:rPr>
      </w:pPr>
      <w:r w:rsidRPr="005F41F6">
        <w:rPr>
          <w:bCs/>
          <w:color w:val="000000"/>
        </w:rPr>
        <w:t>Заявка на участие в аукционе должна содержать:</w:t>
      </w:r>
    </w:p>
    <w:p w14:paraId="492115F2" w14:textId="77777777" w:rsidR="00A0397D" w:rsidRPr="005F41F6" w:rsidRDefault="00A0397D" w:rsidP="00A0397D">
      <w:pPr>
        <w:ind w:firstLine="709"/>
        <w:jc w:val="both"/>
        <w:rPr>
          <w:bCs/>
          <w:color w:val="000000"/>
        </w:rPr>
      </w:pPr>
      <w:r w:rsidRPr="005F41F6">
        <w:rPr>
          <w:bCs/>
          <w:color w:val="000000"/>
        </w:rPr>
        <w:t>1)  сведения и документы о заявителе, подавшем такую заявку</w:t>
      </w:r>
    </w:p>
    <w:p w14:paraId="1553BDC8" w14:textId="77777777" w:rsidR="00A0397D" w:rsidRPr="005F41F6" w:rsidRDefault="00A0397D" w:rsidP="00A0397D">
      <w:pPr>
        <w:ind w:firstLine="709"/>
        <w:jc w:val="both"/>
        <w:rPr>
          <w:bCs/>
          <w:color w:val="000000"/>
        </w:rPr>
      </w:pPr>
      <w:r w:rsidRPr="005F41F6">
        <w:rPr>
          <w:bCs/>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sidR="004355D4">
        <w:rPr>
          <w:bCs/>
          <w:color w:val="000000"/>
        </w:rPr>
        <w:t>а), номер контактного телефона;</w:t>
      </w:r>
    </w:p>
    <w:p w14:paraId="48A46577" w14:textId="77777777" w:rsidR="00A0397D" w:rsidRPr="005F41F6" w:rsidRDefault="00A0397D" w:rsidP="00A0397D">
      <w:pPr>
        <w:ind w:firstLine="709"/>
        <w:jc w:val="both"/>
        <w:rPr>
          <w:bCs/>
          <w:color w:val="000000"/>
        </w:rPr>
      </w:pPr>
      <w:r w:rsidRPr="005F41F6">
        <w:rPr>
          <w:bCs/>
          <w:color w:val="000000"/>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5F41F6">
        <w:rPr>
          <w:bCs/>
          <w:color w:val="000000"/>
        </w:rPr>
        <w:lastRenderedPageBreak/>
        <w:t>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5D56ED4" w14:textId="77777777" w:rsidR="00A0397D" w:rsidRPr="005F41F6" w:rsidRDefault="00A0397D" w:rsidP="00A0397D">
      <w:pPr>
        <w:autoSpaceDE w:val="0"/>
        <w:autoSpaceDN w:val="0"/>
        <w:adjustRightInd w:val="0"/>
        <w:ind w:firstLine="709"/>
        <w:jc w:val="both"/>
      </w:pPr>
      <w:r w:rsidRPr="005F41F6">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809AABC" w14:textId="77777777" w:rsidR="00A0397D" w:rsidRPr="005F41F6" w:rsidRDefault="00A0397D" w:rsidP="00A0397D">
      <w:pPr>
        <w:ind w:firstLine="709"/>
        <w:jc w:val="both"/>
        <w:rPr>
          <w:bCs/>
          <w:color w:val="000000"/>
        </w:rPr>
      </w:pPr>
      <w:r w:rsidRPr="005F41F6">
        <w:rPr>
          <w:bCs/>
          <w:color w:val="000000"/>
        </w:rPr>
        <w:t>г) копии учредительных документов заявителя (для юридических лиц);</w:t>
      </w:r>
    </w:p>
    <w:p w14:paraId="35E7C178" w14:textId="77777777" w:rsidR="00A0397D" w:rsidRPr="005F41F6" w:rsidRDefault="00A0397D" w:rsidP="00A0397D">
      <w:pPr>
        <w:ind w:firstLine="709"/>
        <w:jc w:val="both"/>
        <w:rPr>
          <w:bCs/>
          <w:color w:val="000000"/>
        </w:rPr>
      </w:pPr>
      <w:r w:rsidRPr="005F41F6">
        <w:rPr>
          <w:bCs/>
          <w:color w:val="00000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6F5E3E6" w14:textId="77777777" w:rsidR="00A0397D" w:rsidRPr="005F41F6" w:rsidRDefault="00A0397D" w:rsidP="00A0397D">
      <w:pPr>
        <w:ind w:firstLine="709"/>
        <w:jc w:val="both"/>
        <w:rPr>
          <w:bCs/>
          <w:color w:val="000000"/>
        </w:rPr>
      </w:pPr>
      <w:r w:rsidRPr="005F41F6">
        <w:rPr>
          <w:bCs/>
          <w:color w:val="00000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234B715" w14:textId="77777777" w:rsidR="00A0397D" w:rsidRPr="005F41F6" w:rsidRDefault="00A0397D" w:rsidP="00A0397D">
      <w:pPr>
        <w:ind w:firstLine="709"/>
        <w:jc w:val="both"/>
        <w:rPr>
          <w:bCs/>
          <w:color w:val="000000"/>
        </w:rPr>
      </w:pPr>
      <w:r w:rsidRPr="005F41F6">
        <w:rPr>
          <w:bCs/>
          <w:color w:val="000000"/>
        </w:rPr>
        <w:t>2) документы или копии документов, подтверждающие внесение задатка (платежное поручение, подтверждающее перечисление задатка).).</w:t>
      </w:r>
    </w:p>
    <w:p w14:paraId="6B609A3C" w14:textId="77777777" w:rsidR="00A0397D" w:rsidRPr="005F41F6" w:rsidRDefault="00A0397D" w:rsidP="00A0397D">
      <w:pPr>
        <w:ind w:firstLine="709"/>
        <w:jc w:val="both"/>
        <w:rPr>
          <w:bCs/>
          <w:color w:val="000000"/>
        </w:rPr>
      </w:pPr>
      <w:r w:rsidRPr="005F41F6">
        <w:rPr>
          <w:bCs/>
          <w:color w:val="000000"/>
        </w:rPr>
        <w:t>7.3. Одно лицо имеет право подать только одну заявку на аукцион.</w:t>
      </w:r>
    </w:p>
    <w:p w14:paraId="7409E881" w14:textId="77777777" w:rsidR="00A0397D" w:rsidRPr="005F41F6" w:rsidRDefault="00A0397D" w:rsidP="00A0397D">
      <w:pPr>
        <w:ind w:firstLine="709"/>
        <w:jc w:val="both"/>
        <w:rPr>
          <w:bCs/>
          <w:color w:val="000000"/>
        </w:rPr>
      </w:pPr>
      <w:r w:rsidRPr="005F41F6">
        <w:rPr>
          <w:bCs/>
          <w:color w:val="000000"/>
        </w:rPr>
        <w:t>7.4.</w:t>
      </w:r>
      <w:r w:rsidRPr="005F41F6">
        <w:t xml:space="preserve"> </w:t>
      </w:r>
      <w:r w:rsidRPr="005F41F6">
        <w:rPr>
          <w:bCs/>
          <w:color w:val="000000"/>
        </w:rPr>
        <w:t>Заявка и документы к заявке в части их оформления и содержания должны соответствовать требованиям законодательства Российской Федерации. В документах не допускается применение факсимильных подписей, а так же наличие подчисток и исправлений по тексту представленных документов, за исключением тех случаев, когда они лично подписаны (завизированы) лицом (лицами), подписывающими заявку. Заявка, а также вся документация, связанные с этой заявкой, должны быть написаны на русском языке.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3B298EAE" w14:textId="77777777" w:rsidR="00A0397D" w:rsidRPr="005F41F6" w:rsidRDefault="00A0397D" w:rsidP="00A0397D">
      <w:pPr>
        <w:ind w:firstLine="709"/>
        <w:jc w:val="both"/>
        <w:rPr>
          <w:bCs/>
          <w:color w:val="000000"/>
        </w:rPr>
      </w:pPr>
      <w:r w:rsidRPr="005F41F6">
        <w:rPr>
          <w:bCs/>
          <w:color w:val="000000"/>
        </w:rPr>
        <w:t>Заявка и документы, подаваемые в форме электронного документа, должны быть подписаны электронной подписью заявителя, в соответствии с Федеральным законом от 06.04.2011 №63-ФЗ «Об электронной подписи».</w:t>
      </w:r>
    </w:p>
    <w:p w14:paraId="44537FC1" w14:textId="77777777" w:rsidR="00A0397D" w:rsidRPr="005F41F6" w:rsidRDefault="00A0397D" w:rsidP="00A0397D">
      <w:pPr>
        <w:ind w:firstLine="709"/>
        <w:jc w:val="both"/>
        <w:rPr>
          <w:bCs/>
          <w:color w:val="000000"/>
        </w:rPr>
      </w:pPr>
      <w:r w:rsidRPr="005F41F6">
        <w:rPr>
          <w:bCs/>
          <w:color w:val="000000"/>
        </w:rPr>
        <w:t>7.6. Заявки подаются на электронную площадку, начиная с даты начала приема заявок до времени и даты окончания приема заявок, указанных в извещении.</w:t>
      </w:r>
    </w:p>
    <w:p w14:paraId="5258E116" w14:textId="77777777" w:rsidR="00A0397D" w:rsidRPr="005F41F6" w:rsidRDefault="00A0397D" w:rsidP="00A0397D">
      <w:pPr>
        <w:autoSpaceDE w:val="0"/>
        <w:autoSpaceDN w:val="0"/>
        <w:adjustRightInd w:val="0"/>
        <w:ind w:firstLine="709"/>
        <w:jc w:val="both"/>
      </w:pPr>
      <w:r w:rsidRPr="005F41F6">
        <w:rPr>
          <w:bCs/>
          <w:color w:val="000000"/>
        </w:rPr>
        <w:t xml:space="preserve">7.7. </w:t>
      </w:r>
      <w:r w:rsidRPr="005F41F6">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36BFD7E4" w14:textId="77777777" w:rsidR="00A0397D" w:rsidRPr="005F41F6" w:rsidRDefault="00A0397D" w:rsidP="00A0397D">
      <w:pPr>
        <w:ind w:firstLine="709"/>
        <w:jc w:val="both"/>
        <w:rPr>
          <w:bCs/>
          <w:color w:val="000000"/>
        </w:rPr>
      </w:pPr>
      <w:r w:rsidRPr="005F41F6">
        <w:rPr>
          <w:bCs/>
          <w:color w:val="000000"/>
        </w:rPr>
        <w:t>7.8. При приеме заявок от заявителей оператор электронной площадки регистрирует заявки и прилагаемые к ним документы в журнале приема заявок и обеспечивает конфиденциальность данных о заявителях и участниках, за исключением случая направления электронных документов организатору аукциона.</w:t>
      </w:r>
    </w:p>
    <w:p w14:paraId="78CA29EE" w14:textId="77777777" w:rsidR="00A0397D" w:rsidRPr="005F41F6" w:rsidRDefault="00A0397D" w:rsidP="00A0397D">
      <w:pPr>
        <w:ind w:firstLine="709"/>
        <w:jc w:val="both"/>
        <w:rPr>
          <w:bCs/>
          <w:color w:val="000000"/>
        </w:rPr>
      </w:pPr>
      <w:r w:rsidRPr="005F41F6">
        <w:rPr>
          <w:bCs/>
          <w:color w:val="000000"/>
        </w:rPr>
        <w:lastRenderedPageBreak/>
        <w:t xml:space="preserve">7.9. Не позднее следующего рабочего дня после дня подписания протокола о признании заявителей участниками всем заявителям, подавшим заявки, направляется уведомление о признании их участниками аукциона в электронной форме или об отказе в признании участниками аукциона с указанием оснований отказа. </w:t>
      </w:r>
    </w:p>
    <w:p w14:paraId="7EB78312" w14:textId="77777777" w:rsidR="00A0397D" w:rsidRPr="004355D4" w:rsidRDefault="00A0397D" w:rsidP="00A0397D">
      <w:pPr>
        <w:autoSpaceDE w:val="0"/>
        <w:autoSpaceDN w:val="0"/>
        <w:adjustRightInd w:val="0"/>
        <w:ind w:firstLine="709"/>
        <w:jc w:val="both"/>
        <w:rPr>
          <w:b/>
          <w:sz w:val="12"/>
          <w:szCs w:val="12"/>
        </w:rPr>
      </w:pPr>
    </w:p>
    <w:p w14:paraId="612C543B" w14:textId="77777777" w:rsidR="00A0397D" w:rsidRPr="005F41F6" w:rsidRDefault="00A0397D" w:rsidP="007A5C72">
      <w:pPr>
        <w:pStyle w:val="10"/>
        <w:numPr>
          <w:ilvl w:val="0"/>
          <w:numId w:val="19"/>
        </w:numPr>
        <w:tabs>
          <w:tab w:val="left" w:pos="1134"/>
        </w:tabs>
        <w:suppressAutoHyphens/>
        <w:spacing w:before="0" w:after="0"/>
        <w:ind w:left="0" w:firstLine="709"/>
        <w:jc w:val="center"/>
        <w:rPr>
          <w:rFonts w:ascii="Times New Roman" w:hAnsi="Times New Roman" w:cs="Times New Roman"/>
          <w:b w:val="0"/>
          <w:sz w:val="24"/>
        </w:rPr>
      </w:pPr>
      <w:bookmarkStart w:id="39" w:name="_Toc66694774"/>
      <w:bookmarkStart w:id="40" w:name="_Toc107237752"/>
      <w:r w:rsidRPr="005F41F6">
        <w:rPr>
          <w:rFonts w:ascii="Times New Roman" w:hAnsi="Times New Roman" w:cs="Times New Roman"/>
          <w:sz w:val="24"/>
        </w:rPr>
        <w:t>Порядок проведения аукциона в электронной форме.</w:t>
      </w:r>
      <w:bookmarkEnd w:id="39"/>
      <w:bookmarkEnd w:id="40"/>
    </w:p>
    <w:p w14:paraId="7CA83DA9" w14:textId="77777777" w:rsidR="00A0397D" w:rsidRPr="005F41F6" w:rsidRDefault="00A0397D" w:rsidP="00A0397D">
      <w:pPr>
        <w:ind w:firstLine="709"/>
        <w:jc w:val="both"/>
      </w:pPr>
      <w:r w:rsidRPr="005F41F6">
        <w:t>Аукцион проводиться в соответствии с Гражданским кодексом Российской Федерации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 торговой секции «Приватизация, аренда и продажа прав».</w:t>
      </w:r>
    </w:p>
    <w:p w14:paraId="5D52819E" w14:textId="77777777" w:rsidR="00A0397D" w:rsidRPr="005F41F6" w:rsidRDefault="00A0397D" w:rsidP="00A0397D">
      <w:pPr>
        <w:ind w:firstLine="709"/>
        <w:jc w:val="both"/>
      </w:pPr>
      <w:r w:rsidRPr="005F41F6">
        <w:t>8.1. Аукцион проводится путем повышения начальной (минимальной) цены договора, указанной в извещении о проведении аукциона, на "шаг аукциона".</w:t>
      </w:r>
    </w:p>
    <w:p w14:paraId="414362BD" w14:textId="77777777" w:rsidR="00A0397D" w:rsidRPr="005F41F6" w:rsidRDefault="00A0397D" w:rsidP="00A0397D">
      <w:pPr>
        <w:ind w:firstLine="709"/>
        <w:jc w:val="both"/>
      </w:pPr>
      <w:r w:rsidRPr="005F41F6">
        <w:t>8.2. Шаг аукциона - величина повышения начальной цены договора.</w:t>
      </w:r>
    </w:p>
    <w:p w14:paraId="512FCC6B" w14:textId="77777777" w:rsidR="00A0397D" w:rsidRPr="005F41F6" w:rsidRDefault="00A0397D" w:rsidP="00A0397D">
      <w:pPr>
        <w:ind w:firstLine="709"/>
        <w:jc w:val="both"/>
      </w:pPr>
      <w:r w:rsidRPr="005F41F6">
        <w:t>8.3. Шаг аукциона установлен в размере пяти процентов начальной (минимальной) цены договора, указанной в извещении и документацией о проведении аукциона.</w:t>
      </w:r>
    </w:p>
    <w:p w14:paraId="31C203F5" w14:textId="77777777" w:rsidR="00A0397D" w:rsidRPr="005F41F6" w:rsidRDefault="00A0397D" w:rsidP="00A0397D">
      <w:pPr>
        <w:ind w:firstLine="709"/>
        <w:jc w:val="both"/>
        <w:rPr>
          <w:bCs/>
          <w:color w:val="000000"/>
          <w:highlight w:val="yellow"/>
        </w:rPr>
      </w:pPr>
      <w:r w:rsidRPr="005F41F6">
        <w:rPr>
          <w:bCs/>
          <w:color w:val="000000"/>
        </w:rPr>
        <w:t>8.4.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7B1E94BC" w14:textId="77777777" w:rsidR="00A0397D" w:rsidRPr="005F41F6" w:rsidRDefault="00A0397D" w:rsidP="00DE2B26">
      <w:pPr>
        <w:pStyle w:val="10"/>
        <w:numPr>
          <w:ilvl w:val="0"/>
          <w:numId w:val="19"/>
        </w:numPr>
        <w:tabs>
          <w:tab w:val="left" w:pos="1134"/>
        </w:tabs>
        <w:suppressAutoHyphens/>
        <w:spacing w:before="0" w:after="0"/>
        <w:ind w:left="0" w:firstLine="709"/>
        <w:jc w:val="center"/>
        <w:rPr>
          <w:rFonts w:ascii="Times New Roman" w:hAnsi="Times New Roman" w:cs="Times New Roman"/>
          <w:b w:val="0"/>
          <w:sz w:val="24"/>
        </w:rPr>
      </w:pPr>
      <w:bookmarkStart w:id="41" w:name="_Toc66694775"/>
      <w:bookmarkStart w:id="42" w:name="_Toc107237753"/>
      <w:r w:rsidRPr="005F41F6">
        <w:rPr>
          <w:rFonts w:ascii="Times New Roman" w:hAnsi="Times New Roman" w:cs="Times New Roman"/>
          <w:sz w:val="24"/>
        </w:rPr>
        <w:t>Срок подписания договора</w:t>
      </w:r>
      <w:bookmarkEnd w:id="41"/>
      <w:bookmarkEnd w:id="42"/>
    </w:p>
    <w:p w14:paraId="5F3CDC1E" w14:textId="77777777" w:rsidR="00A0397D" w:rsidRPr="005F41F6" w:rsidRDefault="00A0397D" w:rsidP="00A0397D">
      <w:pPr>
        <w:ind w:firstLine="709"/>
        <w:jc w:val="both"/>
        <w:rPr>
          <w:color w:val="000000"/>
        </w:rPr>
      </w:pPr>
      <w:r w:rsidRPr="005F41F6">
        <w:rPr>
          <w:color w:val="000000"/>
        </w:rPr>
        <w:t>9.1. Победитель аукциона обязан заключить договор аренды по цене и на условиях, предложенных победителем аукциона, с администрацией городского округа</w:t>
      </w:r>
      <w:r w:rsidR="00AB7B4E" w:rsidRPr="005F41F6">
        <w:rPr>
          <w:color w:val="000000"/>
        </w:rPr>
        <w:t xml:space="preserve"> Верхний Тагил</w:t>
      </w:r>
      <w:r w:rsidRPr="005F41F6">
        <w:rPr>
          <w:color w:val="000000"/>
        </w:rPr>
        <w:t xml:space="preserve"> (далее по тексту – администрация), в письменной форме, в срок, составляющий не менее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более 20 (двадцати) дней с указанных сроков. </w:t>
      </w:r>
    </w:p>
    <w:p w14:paraId="3CD5536D" w14:textId="77777777" w:rsidR="00A0397D" w:rsidRPr="005F41F6" w:rsidRDefault="00A0397D" w:rsidP="00A0397D">
      <w:pPr>
        <w:ind w:firstLine="709"/>
        <w:jc w:val="both"/>
        <w:rPr>
          <w:color w:val="000000"/>
        </w:rPr>
      </w:pPr>
      <w:r w:rsidRPr="005F41F6">
        <w:rPr>
          <w:color w:val="000000"/>
        </w:rPr>
        <w:t>9.2. В случае, если победитель аукциона или участник аукциона, сделавшего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о цене договора, признается уклонившимся от заключения договора.</w:t>
      </w:r>
    </w:p>
    <w:p w14:paraId="5EEE3EFC" w14:textId="77777777" w:rsidR="00A0397D" w:rsidRPr="004355D4" w:rsidRDefault="00A0397D" w:rsidP="00A0397D">
      <w:pPr>
        <w:ind w:firstLine="709"/>
        <w:jc w:val="both"/>
        <w:rPr>
          <w:color w:val="000000"/>
          <w:sz w:val="12"/>
          <w:szCs w:val="12"/>
        </w:rPr>
      </w:pPr>
    </w:p>
    <w:p w14:paraId="74F320D6" w14:textId="3AE20482" w:rsidR="00A0397D" w:rsidRPr="005F41F6" w:rsidRDefault="00A0397D" w:rsidP="007A5C72">
      <w:pPr>
        <w:pStyle w:val="10"/>
        <w:numPr>
          <w:ilvl w:val="0"/>
          <w:numId w:val="19"/>
        </w:numPr>
        <w:tabs>
          <w:tab w:val="left" w:pos="1134"/>
        </w:tabs>
        <w:suppressAutoHyphens/>
        <w:spacing w:before="0" w:after="0"/>
        <w:ind w:left="0" w:firstLine="709"/>
        <w:jc w:val="center"/>
        <w:rPr>
          <w:rFonts w:ascii="Times New Roman" w:hAnsi="Times New Roman" w:cs="Times New Roman"/>
          <w:b w:val="0"/>
          <w:sz w:val="24"/>
        </w:rPr>
      </w:pPr>
      <w:bookmarkStart w:id="43" w:name="_Toc66694776"/>
      <w:bookmarkStart w:id="44" w:name="_Toc107237754"/>
      <w:r w:rsidRPr="005F41F6">
        <w:rPr>
          <w:rFonts w:ascii="Times New Roman" w:hAnsi="Times New Roman" w:cs="Times New Roman"/>
          <w:sz w:val="24"/>
        </w:rPr>
        <w:t>Форма, срок и порядок оплаты по договору</w:t>
      </w:r>
      <w:bookmarkEnd w:id="43"/>
      <w:bookmarkEnd w:id="44"/>
    </w:p>
    <w:p w14:paraId="2E3FA309" w14:textId="77777777" w:rsidR="00A0397D" w:rsidRPr="005F41F6" w:rsidRDefault="00A0397D" w:rsidP="00A0397D">
      <w:pPr>
        <w:ind w:firstLine="709"/>
        <w:jc w:val="both"/>
      </w:pPr>
      <w:r w:rsidRPr="005F41F6">
        <w:t>10.1. Плата перечисляется Арендатором ежемесячно не позднее 10-го числа, текущего месяца. В противном случае начисляются пени - 0,1% от размера задолженности до ее полного погашения, которые перечисляются в местный бюджет.</w:t>
      </w:r>
    </w:p>
    <w:p w14:paraId="5A5E5C52" w14:textId="77777777" w:rsidR="00A0397D" w:rsidRPr="005F41F6" w:rsidRDefault="00A0397D" w:rsidP="00A0397D">
      <w:pPr>
        <w:ind w:firstLine="709"/>
        <w:jc w:val="both"/>
      </w:pPr>
      <w:r w:rsidRPr="005F41F6">
        <w:t>Прекращение либо расторжение настоящего договора не освобождает Арендатора от уплаты задолженности по платежам, штрафных санкций и пени.</w:t>
      </w:r>
    </w:p>
    <w:p w14:paraId="71089DA3" w14:textId="77777777" w:rsidR="00A0397D" w:rsidRPr="005F41F6" w:rsidRDefault="00A0397D" w:rsidP="00A0397D">
      <w:pPr>
        <w:ind w:firstLine="709"/>
        <w:jc w:val="both"/>
      </w:pPr>
      <w:r w:rsidRPr="005F41F6">
        <w:t>Арендатор перечисляет арендную плату без учета НДС на р/счет указанный в договоре аренды.</w:t>
      </w:r>
    </w:p>
    <w:p w14:paraId="72946CF9" w14:textId="77777777" w:rsidR="00A0397D" w:rsidRPr="005F41F6" w:rsidRDefault="00A0397D" w:rsidP="00A0397D">
      <w:pPr>
        <w:ind w:firstLine="709"/>
        <w:jc w:val="both"/>
      </w:pPr>
      <w:r w:rsidRPr="005F41F6">
        <w:t>10.2. 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 законодательством Свердловской области, нормативно-правовыми актами городского округа</w:t>
      </w:r>
      <w:r w:rsidR="00AB7B4E" w:rsidRPr="005F41F6">
        <w:t xml:space="preserve"> Верхний Тагил</w:t>
      </w:r>
      <w:r w:rsidRPr="005F41F6">
        <w:t xml:space="preserve">. </w:t>
      </w:r>
    </w:p>
    <w:p w14:paraId="432588EA" w14:textId="77777777" w:rsidR="00A0397D" w:rsidRPr="005F41F6" w:rsidRDefault="00A0397D" w:rsidP="00A0397D">
      <w:pPr>
        <w:ind w:firstLine="709"/>
        <w:jc w:val="both"/>
      </w:pPr>
      <w:r w:rsidRPr="005F41F6">
        <w:t xml:space="preserve">Размер арендной платы ежегодно увеличивается исходя из уровня инфляции, определяемого изменением индекса потребительских цен на услуги в Свердловской области в процентах к </w:t>
      </w:r>
      <w:r w:rsidRPr="005F41F6">
        <w:lastRenderedPageBreak/>
        <w:t>соответствующему месяцу прошлого года, рассчитанного Территориальным органом Федеральной службы государственной статистики по Свердловской области.</w:t>
      </w:r>
    </w:p>
    <w:p w14:paraId="1202479C" w14:textId="77777777" w:rsidR="00A0397D" w:rsidRPr="005F41F6" w:rsidRDefault="00A0397D" w:rsidP="00A0397D">
      <w:pPr>
        <w:ind w:firstLine="709"/>
        <w:jc w:val="both"/>
      </w:pPr>
      <w:r w:rsidRPr="005F41F6">
        <w:t xml:space="preserve">Изменение размера арендной платы на коэффициент инфляции не является изменением условий договора о размере арендной платы и обязательно для сторон без перезаключения договора или подписания дополнительного соглашения к договору. </w:t>
      </w:r>
    </w:p>
    <w:p w14:paraId="7C81F3E6" w14:textId="77777777" w:rsidR="00A0397D" w:rsidRPr="005F41F6" w:rsidRDefault="00A0397D" w:rsidP="00A0397D">
      <w:pPr>
        <w:ind w:firstLine="709"/>
        <w:jc w:val="both"/>
      </w:pPr>
      <w:r w:rsidRPr="005F41F6">
        <w:t>Цена заключенного договора не может быть пересмотрена сторонами в сторону уменьшения.</w:t>
      </w:r>
    </w:p>
    <w:p w14:paraId="2076C2A8" w14:textId="77777777" w:rsidR="00A0397D" w:rsidRPr="005F41F6" w:rsidRDefault="00A0397D" w:rsidP="00A0397D">
      <w:pPr>
        <w:ind w:firstLine="709"/>
        <w:jc w:val="both"/>
      </w:pPr>
      <w:r w:rsidRPr="005F41F6">
        <w:t>10.3. При заключении и исполнении договора изменение условий договора, указанных в данной документации об аукционе, по соглашению сторон и в одностороннем порядке не допускается;</w:t>
      </w:r>
    </w:p>
    <w:p w14:paraId="07166381" w14:textId="77777777" w:rsidR="00A0397D" w:rsidRPr="005F41F6" w:rsidRDefault="00A0397D" w:rsidP="00A0397D">
      <w:pPr>
        <w:ind w:firstLine="709"/>
        <w:jc w:val="both"/>
      </w:pPr>
      <w:r w:rsidRPr="005F41F6">
        <w:t>10.4.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00F3EF62" w14:textId="77777777" w:rsidR="003F639F" w:rsidRPr="004355D4" w:rsidRDefault="003F639F" w:rsidP="00A0397D">
      <w:pPr>
        <w:ind w:firstLine="709"/>
        <w:jc w:val="both"/>
        <w:rPr>
          <w:sz w:val="12"/>
          <w:szCs w:val="12"/>
        </w:rPr>
      </w:pPr>
    </w:p>
    <w:p w14:paraId="293339D3" w14:textId="77777777" w:rsidR="00A0397D" w:rsidRPr="005F41F6" w:rsidRDefault="00A0397D" w:rsidP="007A5C72">
      <w:pPr>
        <w:pStyle w:val="10"/>
        <w:numPr>
          <w:ilvl w:val="0"/>
          <w:numId w:val="19"/>
        </w:numPr>
        <w:tabs>
          <w:tab w:val="left" w:pos="1134"/>
        </w:tabs>
        <w:suppressAutoHyphens/>
        <w:spacing w:before="0" w:after="0"/>
        <w:ind w:left="0" w:firstLine="709"/>
        <w:jc w:val="center"/>
        <w:rPr>
          <w:rFonts w:ascii="Times New Roman" w:hAnsi="Times New Roman" w:cs="Times New Roman"/>
          <w:b w:val="0"/>
          <w:sz w:val="24"/>
        </w:rPr>
      </w:pPr>
      <w:bookmarkStart w:id="45" w:name="_Toc66694777"/>
      <w:bookmarkStart w:id="46" w:name="_Toc107237755"/>
      <w:r w:rsidRPr="005F41F6">
        <w:rPr>
          <w:rFonts w:ascii="Times New Roman" w:hAnsi="Times New Roman" w:cs="Times New Roman"/>
          <w:sz w:val="24"/>
        </w:rPr>
        <w:t>Требования к участникам аукциона</w:t>
      </w:r>
      <w:bookmarkEnd w:id="45"/>
      <w:bookmarkEnd w:id="46"/>
    </w:p>
    <w:p w14:paraId="2D3E2879" w14:textId="77777777" w:rsidR="00A0397D" w:rsidRPr="005F41F6" w:rsidRDefault="00A0397D" w:rsidP="00A0397D">
      <w:pPr>
        <w:widowControl w:val="0"/>
        <w:ind w:firstLine="709"/>
        <w:jc w:val="both"/>
      </w:pPr>
      <w:r w:rsidRPr="005F41F6">
        <w:t>11.1.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14:paraId="44A3809D" w14:textId="77777777" w:rsidR="00A0397D" w:rsidRPr="005F41F6" w:rsidRDefault="00A0397D" w:rsidP="00A0397D">
      <w:pPr>
        <w:widowControl w:val="0"/>
        <w:ind w:firstLine="709"/>
        <w:jc w:val="both"/>
      </w:pPr>
      <w:r w:rsidRPr="005F41F6">
        <w:t>11.2. Участники аукционов должны соответствовать требованиям, установленным законодательством Российской Федерации к таким участникам.</w:t>
      </w:r>
    </w:p>
    <w:p w14:paraId="4F89D047" w14:textId="77777777" w:rsidR="00A0397D" w:rsidRPr="004355D4" w:rsidRDefault="00A0397D" w:rsidP="00A0397D">
      <w:pPr>
        <w:ind w:firstLine="709"/>
        <w:jc w:val="both"/>
        <w:rPr>
          <w:sz w:val="12"/>
          <w:szCs w:val="12"/>
        </w:rPr>
      </w:pPr>
    </w:p>
    <w:p w14:paraId="75080FA7" w14:textId="0BD3CA7F" w:rsidR="00A0397D" w:rsidRPr="005F41F6" w:rsidRDefault="00A0397D" w:rsidP="007A5C72">
      <w:pPr>
        <w:pStyle w:val="10"/>
        <w:numPr>
          <w:ilvl w:val="0"/>
          <w:numId w:val="19"/>
        </w:numPr>
        <w:tabs>
          <w:tab w:val="left" w:pos="1134"/>
        </w:tabs>
        <w:suppressAutoHyphens/>
        <w:spacing w:before="0" w:after="0"/>
        <w:ind w:left="0" w:firstLine="709"/>
        <w:jc w:val="center"/>
        <w:rPr>
          <w:rFonts w:ascii="Times New Roman" w:hAnsi="Times New Roman" w:cs="Times New Roman"/>
          <w:b w:val="0"/>
          <w:sz w:val="24"/>
        </w:rPr>
      </w:pPr>
      <w:bookmarkStart w:id="47" w:name="_Toc66694778"/>
      <w:bookmarkStart w:id="48" w:name="_Toc107237756"/>
      <w:r w:rsidRPr="005F41F6">
        <w:rPr>
          <w:rFonts w:ascii="Times New Roman" w:hAnsi="Times New Roman" w:cs="Times New Roman"/>
          <w:sz w:val="24"/>
        </w:rPr>
        <w:t>Порядок и срок отзыва заявок на участие в аукционе</w:t>
      </w:r>
      <w:bookmarkEnd w:id="47"/>
      <w:bookmarkEnd w:id="48"/>
    </w:p>
    <w:p w14:paraId="514D6E08" w14:textId="77777777" w:rsidR="00A0397D" w:rsidRPr="005F41F6" w:rsidRDefault="00A0397D" w:rsidP="00A0397D">
      <w:pPr>
        <w:widowControl w:val="0"/>
        <w:ind w:firstLine="709"/>
        <w:jc w:val="both"/>
      </w:pPr>
      <w:r w:rsidRPr="005F41F6">
        <w:t>12.1. Заявитель вправе отозвать заявку в любое время до установленных даты и времени начала рассмотрения заявок на участие в аукционе</w:t>
      </w:r>
    </w:p>
    <w:p w14:paraId="22830632" w14:textId="77777777" w:rsidR="00A0397D" w:rsidRPr="005F41F6" w:rsidRDefault="00A0397D" w:rsidP="00A0397D">
      <w:pPr>
        <w:widowControl w:val="0"/>
        <w:ind w:firstLine="709"/>
        <w:jc w:val="both"/>
      </w:pPr>
      <w:r w:rsidRPr="005F41F6">
        <w:t>Заявитель отзывает заявку путем направления уведомления об отзыве заявки на электронную площадку универсальной торговой платформы АО «Сбербанк-АСТ» торговой секции «Приватизация, аренда и продажа прав».</w:t>
      </w:r>
    </w:p>
    <w:p w14:paraId="1791651D" w14:textId="77777777" w:rsidR="00A0397D" w:rsidRPr="005F41F6" w:rsidRDefault="00A0397D" w:rsidP="00A0397D">
      <w:pPr>
        <w:widowControl w:val="0"/>
        <w:ind w:firstLine="709"/>
        <w:jc w:val="both"/>
      </w:pPr>
      <w:r w:rsidRPr="005F41F6">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w:t>
      </w:r>
    </w:p>
    <w:p w14:paraId="3FE0BECF" w14:textId="77777777" w:rsidR="004355D4" w:rsidRPr="004355D4" w:rsidRDefault="004355D4" w:rsidP="00A0397D">
      <w:pPr>
        <w:widowControl w:val="0"/>
        <w:ind w:firstLine="709"/>
        <w:jc w:val="center"/>
        <w:rPr>
          <w:b/>
          <w:spacing w:val="-6"/>
          <w:sz w:val="12"/>
          <w:szCs w:val="12"/>
        </w:rPr>
      </w:pPr>
    </w:p>
    <w:p w14:paraId="2C04EAA9" w14:textId="77777777" w:rsidR="00A0397D" w:rsidRPr="005F41F6" w:rsidRDefault="00A0397D" w:rsidP="007A5C72">
      <w:pPr>
        <w:pStyle w:val="10"/>
        <w:numPr>
          <w:ilvl w:val="0"/>
          <w:numId w:val="19"/>
        </w:numPr>
        <w:tabs>
          <w:tab w:val="left" w:pos="1134"/>
        </w:tabs>
        <w:suppressAutoHyphens/>
        <w:spacing w:before="0" w:after="0"/>
        <w:ind w:left="0" w:firstLine="709"/>
        <w:jc w:val="center"/>
        <w:rPr>
          <w:rFonts w:ascii="Times New Roman" w:hAnsi="Times New Roman" w:cs="Times New Roman"/>
          <w:b w:val="0"/>
          <w:sz w:val="24"/>
        </w:rPr>
      </w:pPr>
      <w:bookmarkStart w:id="49" w:name="_Toc66694779"/>
      <w:bookmarkStart w:id="50" w:name="_Toc107237757"/>
      <w:r w:rsidRPr="005F41F6">
        <w:rPr>
          <w:rFonts w:ascii="Times New Roman" w:hAnsi="Times New Roman" w:cs="Times New Roman"/>
          <w:sz w:val="24"/>
        </w:rPr>
        <w:t>Место рассмотрения заявок на участие в аукционе</w:t>
      </w:r>
      <w:bookmarkEnd w:id="49"/>
      <w:bookmarkEnd w:id="50"/>
    </w:p>
    <w:p w14:paraId="53AB189B" w14:textId="77777777" w:rsidR="00A0397D" w:rsidRPr="005F41F6" w:rsidRDefault="00A0397D" w:rsidP="00A0397D">
      <w:pPr>
        <w:pStyle w:val="36"/>
        <w:ind w:firstLine="709"/>
        <w:rPr>
          <w:szCs w:val="24"/>
        </w:rPr>
      </w:pPr>
      <w:r w:rsidRPr="005F41F6">
        <w:rPr>
          <w:szCs w:val="24"/>
        </w:rPr>
        <w:t xml:space="preserve">13.1. Место рассмотрения заявок на участие в аукционе по адресу: Свердловская область, г. </w:t>
      </w:r>
      <w:r w:rsidR="00AB7B4E" w:rsidRPr="005F41F6">
        <w:rPr>
          <w:szCs w:val="24"/>
        </w:rPr>
        <w:t>Верхний Тагил</w:t>
      </w:r>
      <w:r w:rsidRPr="005F41F6">
        <w:rPr>
          <w:szCs w:val="24"/>
        </w:rPr>
        <w:t xml:space="preserve">, ул. </w:t>
      </w:r>
      <w:r w:rsidR="00AB7B4E" w:rsidRPr="005F41F6">
        <w:rPr>
          <w:szCs w:val="24"/>
        </w:rPr>
        <w:t>Жуковского</w:t>
      </w:r>
      <w:r w:rsidRPr="005F41F6">
        <w:rPr>
          <w:szCs w:val="24"/>
        </w:rPr>
        <w:t xml:space="preserve">, д. </w:t>
      </w:r>
      <w:r w:rsidR="00AB7B4E" w:rsidRPr="00784292">
        <w:rPr>
          <w:szCs w:val="24"/>
        </w:rPr>
        <w:t>13</w:t>
      </w:r>
      <w:r w:rsidRPr="005F41F6">
        <w:rPr>
          <w:szCs w:val="24"/>
        </w:rPr>
        <w:t xml:space="preserve">, кабинет </w:t>
      </w:r>
      <w:r w:rsidR="00AB7B4E" w:rsidRPr="00784292">
        <w:rPr>
          <w:szCs w:val="24"/>
        </w:rPr>
        <w:t>___</w:t>
      </w:r>
      <w:r w:rsidRPr="005F41F6">
        <w:rPr>
          <w:szCs w:val="24"/>
        </w:rPr>
        <w:t>, администрация городского округа</w:t>
      </w:r>
      <w:r w:rsidR="00AB7B4E" w:rsidRPr="00784292">
        <w:rPr>
          <w:szCs w:val="24"/>
        </w:rPr>
        <w:t xml:space="preserve"> Верхний Тагил</w:t>
      </w:r>
      <w:r w:rsidRPr="005F41F6">
        <w:rPr>
          <w:szCs w:val="24"/>
        </w:rPr>
        <w:t>.</w:t>
      </w:r>
    </w:p>
    <w:p w14:paraId="65DBC986" w14:textId="77777777" w:rsidR="00A0397D" w:rsidRPr="005F41F6" w:rsidRDefault="00A0397D" w:rsidP="00A0397D">
      <w:pPr>
        <w:widowControl w:val="0"/>
        <w:ind w:firstLine="709"/>
        <w:jc w:val="both"/>
      </w:pPr>
      <w:r w:rsidRPr="005F41F6">
        <w:t xml:space="preserve">13.2.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14:paraId="3BCF0401" w14:textId="77777777" w:rsidR="00A0397D" w:rsidRPr="005F41F6" w:rsidRDefault="00A0397D" w:rsidP="00A0397D">
      <w:pPr>
        <w:pStyle w:val="36"/>
        <w:ind w:firstLine="709"/>
        <w:rPr>
          <w:szCs w:val="24"/>
        </w:rPr>
      </w:pPr>
      <w:r w:rsidRPr="005F41F6">
        <w:rPr>
          <w:szCs w:val="24"/>
        </w:rPr>
        <w:t>13.3.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0FD96A8A" w14:textId="77777777" w:rsidR="00A0397D" w:rsidRPr="004355D4" w:rsidRDefault="00A0397D" w:rsidP="00A0397D">
      <w:pPr>
        <w:pStyle w:val="36"/>
        <w:ind w:firstLine="709"/>
        <w:rPr>
          <w:color w:val="FF3333"/>
          <w:sz w:val="12"/>
          <w:szCs w:val="12"/>
        </w:rPr>
      </w:pPr>
    </w:p>
    <w:p w14:paraId="22D8F13F" w14:textId="77777777" w:rsidR="00A0397D" w:rsidRPr="005F41F6" w:rsidRDefault="00A0397D" w:rsidP="007A5C72">
      <w:pPr>
        <w:pStyle w:val="10"/>
        <w:numPr>
          <w:ilvl w:val="0"/>
          <w:numId w:val="19"/>
        </w:numPr>
        <w:tabs>
          <w:tab w:val="left" w:pos="1134"/>
        </w:tabs>
        <w:suppressAutoHyphens/>
        <w:spacing w:before="0" w:after="0"/>
        <w:ind w:left="0" w:firstLine="709"/>
        <w:jc w:val="center"/>
        <w:rPr>
          <w:rFonts w:ascii="Times New Roman" w:hAnsi="Times New Roman" w:cs="Times New Roman"/>
          <w:b w:val="0"/>
          <w:sz w:val="24"/>
        </w:rPr>
      </w:pPr>
      <w:bookmarkStart w:id="51" w:name="_Toc66694780"/>
      <w:bookmarkStart w:id="52" w:name="_Toc107237758"/>
      <w:r w:rsidRPr="005F41F6">
        <w:rPr>
          <w:rFonts w:ascii="Times New Roman" w:hAnsi="Times New Roman" w:cs="Times New Roman"/>
          <w:sz w:val="24"/>
        </w:rPr>
        <w:t>Дата, время, график проведения осмотра муниципального имущества, права на которое передаются по договору</w:t>
      </w:r>
      <w:bookmarkEnd w:id="51"/>
      <w:bookmarkEnd w:id="52"/>
    </w:p>
    <w:p w14:paraId="77ABD1CE" w14:textId="77777777" w:rsidR="00A0397D" w:rsidRPr="005F41F6" w:rsidRDefault="00A0397D" w:rsidP="00A0397D">
      <w:pPr>
        <w:widowControl w:val="0"/>
        <w:ind w:firstLine="709"/>
        <w:jc w:val="both"/>
      </w:pPr>
      <w:r w:rsidRPr="005F41F6">
        <w:t>14.1. Осмотр места, право заключения договора, на которые выносится на аукцион, обеспечивает организатор аукциона без взимания платы.</w:t>
      </w:r>
    </w:p>
    <w:p w14:paraId="159CB676" w14:textId="77777777" w:rsidR="00A0397D" w:rsidRPr="005F41F6" w:rsidRDefault="00A0397D" w:rsidP="00A0397D">
      <w:pPr>
        <w:widowControl w:val="0"/>
        <w:ind w:firstLine="709"/>
        <w:jc w:val="both"/>
      </w:pPr>
      <w:r w:rsidRPr="005F41F6">
        <w:t>14.2. 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381092A0" w14:textId="5C5068C4" w:rsidR="00A0397D" w:rsidRDefault="00A0397D" w:rsidP="00A0397D">
      <w:pPr>
        <w:widowControl w:val="0"/>
        <w:ind w:firstLine="709"/>
        <w:jc w:val="both"/>
      </w:pPr>
      <w:r w:rsidRPr="005F41F6">
        <w:t>14.3. Даты и время проведения осмотра: осмотр объекта производится в соответствии с графиком:</w:t>
      </w:r>
    </w:p>
    <w:p w14:paraId="13D00D55" w14:textId="2F9C3F76" w:rsidR="008A3B31" w:rsidRDefault="008A3B31" w:rsidP="00A0397D">
      <w:pPr>
        <w:widowControl w:val="0"/>
        <w:ind w:firstLine="709"/>
        <w:jc w:val="both"/>
      </w:pPr>
    </w:p>
    <w:p w14:paraId="183B5395" w14:textId="37023A12" w:rsidR="008A3B31" w:rsidRDefault="008A3B31" w:rsidP="00A0397D">
      <w:pPr>
        <w:widowControl w:val="0"/>
        <w:ind w:firstLine="709"/>
        <w:jc w:val="both"/>
      </w:pPr>
    </w:p>
    <w:p w14:paraId="6B7A8E31" w14:textId="77777777" w:rsidR="008A3B31" w:rsidRPr="005F41F6" w:rsidRDefault="008A3B31" w:rsidP="00A0397D">
      <w:pPr>
        <w:widowControl w:val="0"/>
        <w:ind w:firstLine="709"/>
        <w:jc w:val="both"/>
      </w:pPr>
    </w:p>
    <w:tbl>
      <w:tblPr>
        <w:tblW w:w="0" w:type="auto"/>
        <w:tblInd w:w="267" w:type="dxa"/>
        <w:tblLayout w:type="fixed"/>
        <w:tblLook w:val="0000" w:firstRow="0" w:lastRow="0" w:firstColumn="0" w:lastColumn="0" w:noHBand="0" w:noVBand="0"/>
      </w:tblPr>
      <w:tblGrid>
        <w:gridCol w:w="692"/>
        <w:gridCol w:w="3998"/>
        <w:gridCol w:w="4847"/>
      </w:tblGrid>
      <w:tr w:rsidR="00A0397D" w:rsidRPr="008A3B31" w14:paraId="66719589" w14:textId="77777777" w:rsidTr="008A3B31">
        <w:tc>
          <w:tcPr>
            <w:tcW w:w="692" w:type="dxa"/>
            <w:tcBorders>
              <w:top w:val="single" w:sz="4" w:space="0" w:color="000000"/>
              <w:left w:val="single" w:sz="4" w:space="0" w:color="000000"/>
              <w:bottom w:val="single" w:sz="4" w:space="0" w:color="000000"/>
            </w:tcBorders>
            <w:shd w:val="clear" w:color="auto" w:fill="auto"/>
            <w:vAlign w:val="center"/>
          </w:tcPr>
          <w:p w14:paraId="1E4F374B" w14:textId="7733F0D4" w:rsidR="00A0397D" w:rsidRPr="008A3B31" w:rsidRDefault="008A3B31" w:rsidP="008A3B31">
            <w:pPr>
              <w:widowControl w:val="0"/>
              <w:jc w:val="center"/>
              <w:rPr>
                <w:b/>
                <w:sz w:val="22"/>
                <w:szCs w:val="22"/>
              </w:rPr>
            </w:pPr>
            <w:r>
              <w:rPr>
                <w:b/>
                <w:sz w:val="22"/>
                <w:szCs w:val="22"/>
              </w:rPr>
              <w:lastRenderedPageBreak/>
              <w:t>№ п/п</w:t>
            </w:r>
          </w:p>
        </w:tc>
        <w:tc>
          <w:tcPr>
            <w:tcW w:w="3998" w:type="dxa"/>
            <w:tcBorders>
              <w:top w:val="single" w:sz="4" w:space="0" w:color="000000"/>
              <w:left w:val="single" w:sz="4" w:space="0" w:color="000000"/>
              <w:bottom w:val="single" w:sz="4" w:space="0" w:color="000000"/>
            </w:tcBorders>
            <w:shd w:val="clear" w:color="auto" w:fill="auto"/>
            <w:vAlign w:val="center"/>
          </w:tcPr>
          <w:p w14:paraId="6008EEDE" w14:textId="77777777" w:rsidR="00A0397D" w:rsidRPr="008A3B31" w:rsidRDefault="00A0397D" w:rsidP="00DE2B26">
            <w:pPr>
              <w:widowControl w:val="0"/>
              <w:ind w:firstLine="709"/>
              <w:jc w:val="center"/>
              <w:rPr>
                <w:b/>
                <w:sz w:val="22"/>
                <w:szCs w:val="22"/>
              </w:rPr>
            </w:pPr>
            <w:r w:rsidRPr="008A3B31">
              <w:rPr>
                <w:b/>
                <w:sz w:val="22"/>
                <w:szCs w:val="22"/>
              </w:rPr>
              <w:t>Дата осмотра</w:t>
            </w:r>
          </w:p>
        </w:tc>
        <w:tc>
          <w:tcPr>
            <w:tcW w:w="4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0A472" w14:textId="77777777" w:rsidR="00A0397D" w:rsidRPr="008A3B31" w:rsidRDefault="00A0397D" w:rsidP="00DE2B26">
            <w:pPr>
              <w:widowControl w:val="0"/>
              <w:ind w:firstLine="709"/>
              <w:jc w:val="center"/>
              <w:rPr>
                <w:b/>
                <w:sz w:val="22"/>
                <w:szCs w:val="22"/>
              </w:rPr>
            </w:pPr>
            <w:r w:rsidRPr="008A3B31">
              <w:rPr>
                <w:b/>
                <w:sz w:val="22"/>
                <w:szCs w:val="22"/>
              </w:rPr>
              <w:t>Время осмотра</w:t>
            </w:r>
          </w:p>
        </w:tc>
      </w:tr>
      <w:tr w:rsidR="00A0397D" w:rsidRPr="008A3B31" w14:paraId="497BF95A" w14:textId="77777777" w:rsidTr="008A3B31">
        <w:tc>
          <w:tcPr>
            <w:tcW w:w="692" w:type="dxa"/>
            <w:tcBorders>
              <w:top w:val="single" w:sz="4" w:space="0" w:color="000000"/>
              <w:left w:val="single" w:sz="4" w:space="0" w:color="000000"/>
              <w:bottom w:val="single" w:sz="4" w:space="0" w:color="000000"/>
            </w:tcBorders>
            <w:shd w:val="clear" w:color="auto" w:fill="auto"/>
            <w:vAlign w:val="center"/>
          </w:tcPr>
          <w:p w14:paraId="2E8286BB" w14:textId="77777777" w:rsidR="00A0397D" w:rsidRPr="008A3B31" w:rsidRDefault="00A0397D" w:rsidP="00A0397D">
            <w:pPr>
              <w:widowControl w:val="0"/>
              <w:ind w:firstLine="709"/>
              <w:jc w:val="center"/>
              <w:rPr>
                <w:sz w:val="22"/>
                <w:szCs w:val="22"/>
              </w:rPr>
            </w:pPr>
            <w:r w:rsidRPr="008A3B31">
              <w:rPr>
                <w:sz w:val="22"/>
                <w:szCs w:val="22"/>
              </w:rPr>
              <w:t>11.</w:t>
            </w:r>
          </w:p>
        </w:tc>
        <w:tc>
          <w:tcPr>
            <w:tcW w:w="3998" w:type="dxa"/>
            <w:tcBorders>
              <w:top w:val="single" w:sz="4" w:space="0" w:color="000000"/>
              <w:left w:val="single" w:sz="4" w:space="0" w:color="000000"/>
              <w:bottom w:val="single" w:sz="4" w:space="0" w:color="000000"/>
            </w:tcBorders>
            <w:shd w:val="clear" w:color="auto" w:fill="auto"/>
            <w:vAlign w:val="center"/>
          </w:tcPr>
          <w:p w14:paraId="6077853B" w14:textId="6677B80A" w:rsidR="00A0397D" w:rsidRPr="008A3B31" w:rsidRDefault="003F06E4" w:rsidP="00035ECB">
            <w:pPr>
              <w:widowControl w:val="0"/>
              <w:ind w:firstLine="709"/>
              <w:jc w:val="center"/>
              <w:rPr>
                <w:sz w:val="22"/>
                <w:szCs w:val="22"/>
              </w:rPr>
            </w:pPr>
            <w:r>
              <w:rPr>
                <w:sz w:val="22"/>
                <w:szCs w:val="22"/>
              </w:rPr>
              <w:t>13</w:t>
            </w:r>
            <w:r w:rsidR="00A0397D" w:rsidRPr="008A3B31">
              <w:rPr>
                <w:sz w:val="22"/>
                <w:szCs w:val="22"/>
              </w:rPr>
              <w:t>.</w:t>
            </w:r>
            <w:r w:rsidR="007A5C72" w:rsidRPr="008A3B31">
              <w:rPr>
                <w:sz w:val="22"/>
                <w:szCs w:val="22"/>
              </w:rPr>
              <w:t>0</w:t>
            </w:r>
            <w:r>
              <w:rPr>
                <w:sz w:val="22"/>
                <w:szCs w:val="22"/>
              </w:rPr>
              <w:t>7</w:t>
            </w:r>
            <w:r w:rsidR="00A0397D" w:rsidRPr="008A3B31">
              <w:rPr>
                <w:sz w:val="22"/>
                <w:szCs w:val="22"/>
              </w:rPr>
              <w:t>.202</w:t>
            </w:r>
            <w:r w:rsidR="007A5C72" w:rsidRPr="008A3B31">
              <w:rPr>
                <w:sz w:val="22"/>
                <w:szCs w:val="22"/>
              </w:rPr>
              <w:t>2</w:t>
            </w:r>
          </w:p>
        </w:tc>
        <w:tc>
          <w:tcPr>
            <w:tcW w:w="4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F0558" w14:textId="77777777" w:rsidR="00A0397D" w:rsidRPr="008A3B31" w:rsidRDefault="00A0397D" w:rsidP="00A0397D">
            <w:pPr>
              <w:widowControl w:val="0"/>
              <w:ind w:firstLine="709"/>
              <w:jc w:val="center"/>
              <w:rPr>
                <w:sz w:val="22"/>
                <w:szCs w:val="22"/>
              </w:rPr>
            </w:pPr>
            <w:r w:rsidRPr="008A3B31">
              <w:rPr>
                <w:sz w:val="22"/>
                <w:szCs w:val="22"/>
              </w:rPr>
              <w:t>с 09 часов 00 минут</w:t>
            </w:r>
          </w:p>
          <w:p w14:paraId="60BCE3CC" w14:textId="77777777" w:rsidR="00A0397D" w:rsidRPr="008A3B31" w:rsidRDefault="00A0397D" w:rsidP="00A0397D">
            <w:pPr>
              <w:widowControl w:val="0"/>
              <w:ind w:firstLine="709"/>
              <w:jc w:val="center"/>
              <w:rPr>
                <w:sz w:val="22"/>
                <w:szCs w:val="22"/>
              </w:rPr>
            </w:pPr>
            <w:r w:rsidRPr="008A3B31">
              <w:rPr>
                <w:sz w:val="22"/>
                <w:szCs w:val="22"/>
              </w:rPr>
              <w:t>до 10 часов 00 минут</w:t>
            </w:r>
          </w:p>
        </w:tc>
      </w:tr>
      <w:tr w:rsidR="00A0397D" w:rsidRPr="008A3B31" w14:paraId="6351A8FE" w14:textId="77777777" w:rsidTr="008A3B31">
        <w:tc>
          <w:tcPr>
            <w:tcW w:w="692" w:type="dxa"/>
            <w:tcBorders>
              <w:top w:val="single" w:sz="4" w:space="0" w:color="000000"/>
              <w:left w:val="single" w:sz="4" w:space="0" w:color="000000"/>
              <w:bottom w:val="single" w:sz="4" w:space="0" w:color="000000"/>
            </w:tcBorders>
            <w:shd w:val="clear" w:color="auto" w:fill="auto"/>
            <w:vAlign w:val="center"/>
          </w:tcPr>
          <w:p w14:paraId="3419CF48" w14:textId="77777777" w:rsidR="00A0397D" w:rsidRPr="008A3B31" w:rsidRDefault="00A0397D" w:rsidP="00A0397D">
            <w:pPr>
              <w:widowControl w:val="0"/>
              <w:ind w:firstLine="709"/>
              <w:jc w:val="center"/>
              <w:rPr>
                <w:sz w:val="22"/>
                <w:szCs w:val="22"/>
              </w:rPr>
            </w:pPr>
            <w:r w:rsidRPr="008A3B31">
              <w:rPr>
                <w:sz w:val="22"/>
                <w:szCs w:val="22"/>
              </w:rPr>
              <w:t>22.</w:t>
            </w:r>
          </w:p>
        </w:tc>
        <w:tc>
          <w:tcPr>
            <w:tcW w:w="3998" w:type="dxa"/>
            <w:tcBorders>
              <w:top w:val="single" w:sz="4" w:space="0" w:color="000000"/>
              <w:left w:val="single" w:sz="4" w:space="0" w:color="000000"/>
              <w:bottom w:val="single" w:sz="4" w:space="0" w:color="000000"/>
            </w:tcBorders>
            <w:shd w:val="clear" w:color="auto" w:fill="auto"/>
            <w:vAlign w:val="center"/>
          </w:tcPr>
          <w:p w14:paraId="5D31D1F9" w14:textId="14876E15" w:rsidR="00A0397D" w:rsidRPr="008A3B31" w:rsidRDefault="003F06E4" w:rsidP="00035ECB">
            <w:pPr>
              <w:widowControl w:val="0"/>
              <w:ind w:firstLine="709"/>
              <w:jc w:val="center"/>
              <w:rPr>
                <w:sz w:val="22"/>
                <w:szCs w:val="22"/>
              </w:rPr>
            </w:pPr>
            <w:r>
              <w:rPr>
                <w:sz w:val="22"/>
                <w:szCs w:val="22"/>
              </w:rPr>
              <w:t>20</w:t>
            </w:r>
            <w:r w:rsidR="00AB7B4E" w:rsidRPr="008A3B31">
              <w:rPr>
                <w:sz w:val="22"/>
                <w:szCs w:val="22"/>
                <w:lang w:val="en-US"/>
              </w:rPr>
              <w:t>.</w:t>
            </w:r>
            <w:r w:rsidR="007A5C72" w:rsidRPr="008A3B31">
              <w:rPr>
                <w:sz w:val="22"/>
                <w:szCs w:val="22"/>
              </w:rPr>
              <w:t>07</w:t>
            </w:r>
            <w:r w:rsidR="00A0397D" w:rsidRPr="008A3B31">
              <w:rPr>
                <w:sz w:val="22"/>
                <w:szCs w:val="22"/>
              </w:rPr>
              <w:t>.202</w:t>
            </w:r>
            <w:r w:rsidR="007A5C72" w:rsidRPr="008A3B31">
              <w:rPr>
                <w:sz w:val="22"/>
                <w:szCs w:val="22"/>
              </w:rPr>
              <w:t>2</w:t>
            </w:r>
          </w:p>
        </w:tc>
        <w:tc>
          <w:tcPr>
            <w:tcW w:w="4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12EF9" w14:textId="77777777" w:rsidR="00A0397D" w:rsidRPr="008A3B31" w:rsidRDefault="00A0397D" w:rsidP="00A0397D">
            <w:pPr>
              <w:widowControl w:val="0"/>
              <w:ind w:firstLine="709"/>
              <w:jc w:val="center"/>
              <w:rPr>
                <w:sz w:val="22"/>
                <w:szCs w:val="22"/>
              </w:rPr>
            </w:pPr>
            <w:r w:rsidRPr="008A3B31">
              <w:rPr>
                <w:sz w:val="22"/>
                <w:szCs w:val="22"/>
              </w:rPr>
              <w:t>с 09 часов 00 минут</w:t>
            </w:r>
          </w:p>
          <w:p w14:paraId="5483E76A" w14:textId="77777777" w:rsidR="00A0397D" w:rsidRPr="008A3B31" w:rsidRDefault="00A0397D" w:rsidP="00A0397D">
            <w:pPr>
              <w:widowControl w:val="0"/>
              <w:ind w:firstLine="709"/>
              <w:jc w:val="center"/>
              <w:rPr>
                <w:sz w:val="22"/>
                <w:szCs w:val="22"/>
              </w:rPr>
            </w:pPr>
            <w:r w:rsidRPr="008A3B31">
              <w:rPr>
                <w:sz w:val="22"/>
                <w:szCs w:val="22"/>
              </w:rPr>
              <w:t>до 10 часов 00 минут</w:t>
            </w:r>
          </w:p>
        </w:tc>
      </w:tr>
      <w:tr w:rsidR="00AB7B4E" w:rsidRPr="008A3B31" w14:paraId="5720FE6A" w14:textId="77777777" w:rsidTr="008A3B31">
        <w:tc>
          <w:tcPr>
            <w:tcW w:w="692" w:type="dxa"/>
            <w:tcBorders>
              <w:top w:val="single" w:sz="4" w:space="0" w:color="000000"/>
              <w:left w:val="single" w:sz="4" w:space="0" w:color="000000"/>
              <w:bottom w:val="single" w:sz="4" w:space="0" w:color="000000"/>
            </w:tcBorders>
            <w:shd w:val="clear" w:color="auto" w:fill="auto"/>
            <w:vAlign w:val="center"/>
          </w:tcPr>
          <w:p w14:paraId="4ECD1028" w14:textId="77777777" w:rsidR="00AB7B4E" w:rsidRPr="008A3B31" w:rsidRDefault="00AB7B4E" w:rsidP="00AB7B4E">
            <w:pPr>
              <w:widowControl w:val="0"/>
              <w:ind w:firstLine="709"/>
              <w:jc w:val="center"/>
              <w:rPr>
                <w:sz w:val="22"/>
                <w:szCs w:val="22"/>
              </w:rPr>
            </w:pPr>
            <w:r w:rsidRPr="008A3B31">
              <w:rPr>
                <w:sz w:val="22"/>
                <w:szCs w:val="22"/>
                <w:lang w:val="en-US"/>
              </w:rPr>
              <w:t>33</w:t>
            </w:r>
            <w:r w:rsidRPr="008A3B31">
              <w:rPr>
                <w:sz w:val="22"/>
                <w:szCs w:val="22"/>
              </w:rPr>
              <w:t>.</w:t>
            </w:r>
          </w:p>
        </w:tc>
        <w:tc>
          <w:tcPr>
            <w:tcW w:w="3998" w:type="dxa"/>
            <w:tcBorders>
              <w:top w:val="single" w:sz="4" w:space="0" w:color="000000"/>
              <w:left w:val="single" w:sz="4" w:space="0" w:color="000000"/>
              <w:bottom w:val="single" w:sz="4" w:space="0" w:color="000000"/>
            </w:tcBorders>
            <w:shd w:val="clear" w:color="auto" w:fill="auto"/>
            <w:vAlign w:val="center"/>
          </w:tcPr>
          <w:p w14:paraId="2BF1C059" w14:textId="170928E2" w:rsidR="00AB7B4E" w:rsidRPr="008A3B31" w:rsidRDefault="003F06E4" w:rsidP="00E15AAD">
            <w:pPr>
              <w:widowControl w:val="0"/>
              <w:ind w:firstLine="709"/>
              <w:jc w:val="center"/>
              <w:rPr>
                <w:sz w:val="22"/>
                <w:szCs w:val="22"/>
              </w:rPr>
            </w:pPr>
            <w:r>
              <w:rPr>
                <w:sz w:val="22"/>
                <w:szCs w:val="22"/>
              </w:rPr>
              <w:t>27</w:t>
            </w:r>
            <w:r w:rsidR="00AB7B4E" w:rsidRPr="008A3B31">
              <w:rPr>
                <w:sz w:val="22"/>
                <w:szCs w:val="22"/>
                <w:lang w:val="en-US"/>
              </w:rPr>
              <w:t>.</w:t>
            </w:r>
            <w:r w:rsidR="007A5C72" w:rsidRPr="008A3B31">
              <w:rPr>
                <w:sz w:val="22"/>
                <w:szCs w:val="22"/>
              </w:rPr>
              <w:t>07</w:t>
            </w:r>
            <w:r w:rsidR="00AB7B4E" w:rsidRPr="008A3B31">
              <w:rPr>
                <w:sz w:val="22"/>
                <w:szCs w:val="22"/>
              </w:rPr>
              <w:t>.202</w:t>
            </w:r>
            <w:r w:rsidR="007A5C72" w:rsidRPr="008A3B31">
              <w:rPr>
                <w:sz w:val="22"/>
                <w:szCs w:val="22"/>
              </w:rPr>
              <w:t>2</w:t>
            </w:r>
          </w:p>
        </w:tc>
        <w:tc>
          <w:tcPr>
            <w:tcW w:w="4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CECCC" w14:textId="77777777" w:rsidR="00AB7B4E" w:rsidRPr="008A3B31" w:rsidRDefault="00AB7B4E" w:rsidP="00AB7B4E">
            <w:pPr>
              <w:widowControl w:val="0"/>
              <w:ind w:firstLine="709"/>
              <w:jc w:val="center"/>
              <w:rPr>
                <w:sz w:val="22"/>
                <w:szCs w:val="22"/>
              </w:rPr>
            </w:pPr>
            <w:r w:rsidRPr="008A3B31">
              <w:rPr>
                <w:sz w:val="22"/>
                <w:szCs w:val="22"/>
              </w:rPr>
              <w:t>с 09 часов 00 минут</w:t>
            </w:r>
          </w:p>
          <w:p w14:paraId="11C53F7B" w14:textId="77777777" w:rsidR="00AB7B4E" w:rsidRPr="008A3B31" w:rsidRDefault="00AB7B4E" w:rsidP="00AB7B4E">
            <w:pPr>
              <w:widowControl w:val="0"/>
              <w:ind w:firstLine="709"/>
              <w:jc w:val="center"/>
              <w:rPr>
                <w:sz w:val="22"/>
                <w:szCs w:val="22"/>
              </w:rPr>
            </w:pPr>
            <w:r w:rsidRPr="008A3B31">
              <w:rPr>
                <w:sz w:val="22"/>
                <w:szCs w:val="22"/>
              </w:rPr>
              <w:t>до 10 часов 00 минут</w:t>
            </w:r>
          </w:p>
        </w:tc>
      </w:tr>
    </w:tbl>
    <w:p w14:paraId="27CD1335" w14:textId="1DCA937F" w:rsidR="00A0397D" w:rsidRPr="005F41F6" w:rsidRDefault="00A0397D" w:rsidP="00A0397D">
      <w:pPr>
        <w:ind w:firstLine="709"/>
        <w:jc w:val="both"/>
        <w:rPr>
          <w:lang w:eastAsia="en-US"/>
        </w:rPr>
      </w:pPr>
      <w:r w:rsidRPr="005F41F6">
        <w:t xml:space="preserve">14.4. Для </w:t>
      </w:r>
      <w:r w:rsidRPr="005F41F6">
        <w:rPr>
          <w:lang w:eastAsia="en-US"/>
        </w:rPr>
        <w:t xml:space="preserve">осмотра муниципального имущества </w:t>
      </w:r>
      <w:r w:rsidRPr="005F41F6">
        <w:t xml:space="preserve"> необходимо предварительно договориться (не позднее, чем за 1 (один) рабочий день) об осмотре с представителем Организатора аукциона по телефону 8(34357)</w:t>
      </w:r>
      <w:r w:rsidR="00AB7B4E" w:rsidRPr="005F41F6">
        <w:t xml:space="preserve"> 2 00 17</w:t>
      </w:r>
      <w:r w:rsidRPr="005F41F6">
        <w:rPr>
          <w:lang w:eastAsia="en-US"/>
        </w:rPr>
        <w:t xml:space="preserve"> </w:t>
      </w:r>
      <w:r w:rsidRPr="005F41F6">
        <w:t>отдел по управлению муниципальным имуществом</w:t>
      </w:r>
      <w:r w:rsidR="00AB7B4E" w:rsidRPr="005F41F6">
        <w:t xml:space="preserve"> и земельными ресурсами </w:t>
      </w:r>
      <w:r w:rsidRPr="005F41F6">
        <w:t>администрации городского округа</w:t>
      </w:r>
      <w:r w:rsidRPr="005F41F6">
        <w:rPr>
          <w:lang w:eastAsia="en-US"/>
        </w:rPr>
        <w:t xml:space="preserve"> </w:t>
      </w:r>
      <w:r w:rsidR="00AB7B4E" w:rsidRPr="005F41F6">
        <w:rPr>
          <w:lang w:eastAsia="en-US"/>
        </w:rPr>
        <w:t xml:space="preserve">Верхний Тагил </w:t>
      </w:r>
      <w:r w:rsidRPr="005F41F6">
        <w:rPr>
          <w:lang w:eastAsia="en-US"/>
        </w:rPr>
        <w:t xml:space="preserve">по адресу: Свердловская область, г. </w:t>
      </w:r>
      <w:r w:rsidR="00AB7B4E" w:rsidRPr="005F41F6">
        <w:rPr>
          <w:lang w:eastAsia="en-US"/>
        </w:rPr>
        <w:t>Верхний Тагил</w:t>
      </w:r>
      <w:r w:rsidRPr="005F41F6">
        <w:rPr>
          <w:lang w:eastAsia="en-US"/>
        </w:rPr>
        <w:t>, ул.</w:t>
      </w:r>
      <w:r w:rsidR="00DE2B26">
        <w:rPr>
          <w:lang w:eastAsia="en-US"/>
        </w:rPr>
        <w:t xml:space="preserve"> </w:t>
      </w:r>
      <w:r w:rsidR="00AB7B4E" w:rsidRPr="005F41F6">
        <w:rPr>
          <w:lang w:eastAsia="en-US"/>
        </w:rPr>
        <w:t>Жуковского</w:t>
      </w:r>
      <w:r w:rsidRPr="005F41F6">
        <w:rPr>
          <w:lang w:eastAsia="en-US"/>
        </w:rPr>
        <w:t xml:space="preserve">, </w:t>
      </w:r>
      <w:r w:rsidR="00AB7B4E" w:rsidRPr="005F41F6">
        <w:rPr>
          <w:lang w:eastAsia="en-US"/>
        </w:rPr>
        <w:t>13</w:t>
      </w:r>
      <w:r w:rsidRPr="005F41F6">
        <w:rPr>
          <w:lang w:eastAsia="en-US"/>
        </w:rPr>
        <w:t xml:space="preserve">, кабинет </w:t>
      </w:r>
      <w:r w:rsidR="00AB7B4E" w:rsidRPr="005F41F6">
        <w:rPr>
          <w:lang w:eastAsia="en-US"/>
        </w:rPr>
        <w:t>6</w:t>
      </w:r>
      <w:r w:rsidRPr="005F41F6">
        <w:rPr>
          <w:lang w:eastAsia="en-US"/>
        </w:rPr>
        <w:t xml:space="preserve"> по рабочим дням </w:t>
      </w:r>
      <w:r w:rsidRPr="005F41F6">
        <w:rPr>
          <w:bCs/>
          <w:lang w:eastAsia="en-US"/>
        </w:rPr>
        <w:t xml:space="preserve">с 7 час. 00 мин. до 14 час. 00 мин.                  </w:t>
      </w:r>
      <w:r w:rsidRPr="005F41F6">
        <w:rPr>
          <w:lang w:eastAsia="en-US"/>
        </w:rPr>
        <w:t>(время московское), перерыв с 1</w:t>
      </w:r>
      <w:r w:rsidR="00AB7B4E" w:rsidRPr="005F41F6">
        <w:rPr>
          <w:lang w:eastAsia="en-US"/>
        </w:rPr>
        <w:t>1 час. 00 мин. до 12</w:t>
      </w:r>
      <w:r w:rsidRPr="005F41F6">
        <w:rPr>
          <w:lang w:eastAsia="en-US"/>
        </w:rPr>
        <w:t xml:space="preserve"> час. 00 мин. или по тел. (34357)</w:t>
      </w:r>
      <w:r w:rsidR="00AB7B4E" w:rsidRPr="005F41F6">
        <w:rPr>
          <w:lang w:val="en-US" w:eastAsia="en-US"/>
        </w:rPr>
        <w:t xml:space="preserve"> 2 00 17</w:t>
      </w:r>
      <w:r w:rsidRPr="005F41F6">
        <w:rPr>
          <w:lang w:eastAsia="en-US"/>
        </w:rPr>
        <w:t xml:space="preserve">. </w:t>
      </w:r>
    </w:p>
    <w:p w14:paraId="0166A4E9" w14:textId="77777777" w:rsidR="00A0397D" w:rsidRPr="004355D4" w:rsidRDefault="00A0397D" w:rsidP="00A0397D">
      <w:pPr>
        <w:ind w:firstLine="709"/>
        <w:jc w:val="both"/>
        <w:rPr>
          <w:sz w:val="12"/>
          <w:szCs w:val="12"/>
        </w:rPr>
      </w:pPr>
    </w:p>
    <w:p w14:paraId="59D12B27" w14:textId="77777777" w:rsidR="00A0397D" w:rsidRPr="005F41F6" w:rsidRDefault="00A0397D" w:rsidP="007A5C72">
      <w:pPr>
        <w:pStyle w:val="10"/>
        <w:numPr>
          <w:ilvl w:val="0"/>
          <w:numId w:val="19"/>
        </w:numPr>
        <w:tabs>
          <w:tab w:val="left" w:pos="1134"/>
        </w:tabs>
        <w:suppressAutoHyphens/>
        <w:spacing w:before="0" w:after="0"/>
        <w:ind w:left="0" w:firstLine="709"/>
        <w:jc w:val="center"/>
        <w:rPr>
          <w:rFonts w:ascii="Times New Roman" w:hAnsi="Times New Roman" w:cs="Times New Roman"/>
          <w:b w:val="0"/>
          <w:sz w:val="24"/>
        </w:rPr>
      </w:pPr>
      <w:bookmarkStart w:id="53" w:name="_Toc66694781"/>
      <w:bookmarkStart w:id="54" w:name="_Toc107237759"/>
      <w:r w:rsidRPr="005F41F6">
        <w:rPr>
          <w:rFonts w:ascii="Times New Roman" w:hAnsi="Times New Roman" w:cs="Times New Roman"/>
          <w:sz w:val="24"/>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договора.</w:t>
      </w:r>
      <w:bookmarkEnd w:id="53"/>
      <w:bookmarkEnd w:id="54"/>
    </w:p>
    <w:p w14:paraId="48714CF6" w14:textId="77777777" w:rsidR="00A0397D" w:rsidRPr="005F41F6" w:rsidRDefault="00A0397D" w:rsidP="00A0397D">
      <w:pPr>
        <w:ind w:firstLine="709"/>
        <w:jc w:val="both"/>
      </w:pPr>
      <w:r w:rsidRPr="005F41F6">
        <w:t xml:space="preserve">По окончании срока действия договора аренды имущество должно быть возвращено арендодателю с учетом нормального износа, со всеми произведенными неотделимыми улучшениями. Все инженерное оборудование и конструктивные элементы должны быть исправны и находиться в удовлетворительном состоянии со всеми произведенными неотделимыми улучшениями. Имущество должно быть свободным от установленного арендатором оборудования. Стены, внутренняя отделка, перегородки, полы, потолки – целостность покрытий не должна быть нарушена, покрытия не должны требовать замены или ремонта. Двери, окна, подоконники должны иметь исправное состояние механизмов закрывания-открывания, замков, остекление без повреждений, наличие решеток на окнах (в случаях, если объект передавался с зарешеченными окнами). Электроприборы (приборы освещения, розетки, выключатели) должны быть в наличии и не требовать замены. </w:t>
      </w:r>
    </w:p>
    <w:p w14:paraId="3DA25DD9" w14:textId="77777777" w:rsidR="00A0397D" w:rsidRPr="004355D4" w:rsidRDefault="00A0397D" w:rsidP="00A0397D">
      <w:pPr>
        <w:ind w:firstLine="709"/>
        <w:jc w:val="both"/>
        <w:rPr>
          <w:sz w:val="12"/>
          <w:szCs w:val="12"/>
        </w:rPr>
      </w:pPr>
    </w:p>
    <w:p w14:paraId="18F71790" w14:textId="77777777" w:rsidR="00A0397D" w:rsidRPr="005F41F6" w:rsidRDefault="00A0397D" w:rsidP="007A5C72">
      <w:pPr>
        <w:pStyle w:val="10"/>
        <w:numPr>
          <w:ilvl w:val="0"/>
          <w:numId w:val="19"/>
        </w:numPr>
        <w:tabs>
          <w:tab w:val="left" w:pos="1134"/>
        </w:tabs>
        <w:suppressAutoHyphens/>
        <w:spacing w:before="0" w:after="0"/>
        <w:ind w:left="0" w:firstLine="709"/>
        <w:jc w:val="center"/>
        <w:rPr>
          <w:rFonts w:ascii="Times New Roman" w:hAnsi="Times New Roman" w:cs="Times New Roman"/>
          <w:b w:val="0"/>
          <w:sz w:val="24"/>
        </w:rPr>
      </w:pPr>
      <w:bookmarkStart w:id="55" w:name="_Toc66694782"/>
      <w:bookmarkStart w:id="56" w:name="_Toc107237760"/>
      <w:r w:rsidRPr="005F41F6">
        <w:rPr>
          <w:rFonts w:ascii="Times New Roman" w:hAnsi="Times New Roman" w:cs="Times New Roman"/>
          <w:sz w:val="24"/>
        </w:rPr>
        <w:t>Срок отказа от проведения аукциона</w:t>
      </w:r>
      <w:bookmarkEnd w:id="55"/>
      <w:bookmarkEnd w:id="56"/>
    </w:p>
    <w:p w14:paraId="5A4FBEF6" w14:textId="77777777" w:rsidR="00A0397D" w:rsidRPr="005F41F6" w:rsidRDefault="00A0397D" w:rsidP="00A0397D">
      <w:pPr>
        <w:widowControl w:val="0"/>
        <w:tabs>
          <w:tab w:val="left" w:pos="900"/>
        </w:tabs>
        <w:ind w:firstLine="709"/>
        <w:jc w:val="both"/>
      </w:pPr>
      <w:r w:rsidRPr="005F41F6">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14:paraId="405DC06E" w14:textId="77777777" w:rsidR="00DC04BE" w:rsidRPr="005F41F6" w:rsidRDefault="00A0397D" w:rsidP="002F43AB">
      <w:pPr>
        <w:widowControl w:val="0"/>
        <w:tabs>
          <w:tab w:val="left" w:pos="900"/>
        </w:tabs>
        <w:ind w:firstLine="709"/>
        <w:jc w:val="both"/>
      </w:pPr>
      <w:r w:rsidRPr="005F41F6">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w:t>
      </w:r>
    </w:p>
    <w:p w14:paraId="67AC065D" w14:textId="77777777" w:rsidR="002F43AB" w:rsidRDefault="002F43AB">
      <w:r>
        <w:br w:type="page"/>
      </w:r>
    </w:p>
    <w:tbl>
      <w:tblPr>
        <w:tblpPr w:leftFromText="180" w:rightFromText="180" w:vertAnchor="text" w:horzAnchor="margin" w:tblpY="152"/>
        <w:tblW w:w="9900" w:type="dxa"/>
        <w:tblLayout w:type="fixed"/>
        <w:tblLook w:val="01E0" w:firstRow="1" w:lastRow="1" w:firstColumn="1" w:lastColumn="1" w:noHBand="0" w:noVBand="0"/>
      </w:tblPr>
      <w:tblGrid>
        <w:gridCol w:w="4073"/>
        <w:gridCol w:w="67"/>
        <w:gridCol w:w="810"/>
        <w:gridCol w:w="4590"/>
        <w:gridCol w:w="360"/>
      </w:tblGrid>
      <w:tr w:rsidR="00DC04BE" w:rsidRPr="00E15AAD" w14:paraId="3A2046D6" w14:textId="77777777" w:rsidTr="003F639F">
        <w:tc>
          <w:tcPr>
            <w:tcW w:w="4140" w:type="dxa"/>
            <w:gridSpan w:val="2"/>
          </w:tcPr>
          <w:p w14:paraId="4D7D05C9" w14:textId="77777777" w:rsidR="00DC04BE" w:rsidRPr="00F7687A" w:rsidRDefault="00DC04BE" w:rsidP="003F639F">
            <w:pPr>
              <w:jc w:val="right"/>
              <w:rPr>
                <w:sz w:val="22"/>
                <w:szCs w:val="22"/>
              </w:rPr>
            </w:pPr>
          </w:p>
        </w:tc>
        <w:tc>
          <w:tcPr>
            <w:tcW w:w="5760" w:type="dxa"/>
            <w:gridSpan w:val="3"/>
          </w:tcPr>
          <w:p w14:paraId="5053CE5B" w14:textId="58551338" w:rsidR="00DC04BE" w:rsidRPr="00F7687A" w:rsidRDefault="00F7687A" w:rsidP="002E753B">
            <w:bookmarkStart w:id="57" w:name="_Toc66694784"/>
            <w:r>
              <w:t xml:space="preserve">    </w:t>
            </w:r>
            <w:bookmarkStart w:id="58" w:name="_Toc107237761"/>
            <w:r w:rsidR="00DC04BE" w:rsidRPr="00316D8C">
              <w:rPr>
                <w:rStyle w:val="11"/>
                <w:rFonts w:ascii="Times New Roman" w:hAnsi="Times New Roman" w:cs="Times New Roman"/>
                <w:sz w:val="24"/>
                <w:szCs w:val="24"/>
              </w:rPr>
              <w:t>Приложение</w:t>
            </w:r>
            <w:bookmarkEnd w:id="58"/>
            <w:r w:rsidR="00DC04BE" w:rsidRPr="00F7687A">
              <w:t xml:space="preserve"> </w:t>
            </w:r>
            <w:r w:rsidR="00DC04BE" w:rsidRPr="002E753B">
              <w:t>№ 1 к аукционной документации</w:t>
            </w:r>
            <w:bookmarkEnd w:id="57"/>
          </w:p>
        </w:tc>
      </w:tr>
      <w:tr w:rsidR="00DC04BE" w:rsidRPr="008026CB" w14:paraId="42261973" w14:textId="77777777" w:rsidTr="003F639F">
        <w:tc>
          <w:tcPr>
            <w:tcW w:w="4140" w:type="dxa"/>
            <w:gridSpan w:val="2"/>
          </w:tcPr>
          <w:p w14:paraId="034A480D" w14:textId="77777777" w:rsidR="00DC04BE" w:rsidRPr="008026CB" w:rsidRDefault="00DC04BE" w:rsidP="003F639F">
            <w:pPr>
              <w:autoSpaceDE w:val="0"/>
              <w:autoSpaceDN w:val="0"/>
              <w:adjustRightInd w:val="0"/>
              <w:jc w:val="right"/>
            </w:pPr>
          </w:p>
        </w:tc>
        <w:tc>
          <w:tcPr>
            <w:tcW w:w="5760" w:type="dxa"/>
            <w:gridSpan w:val="3"/>
          </w:tcPr>
          <w:p w14:paraId="53BAD910" w14:textId="77777777" w:rsidR="00DC04BE" w:rsidRPr="00DC04BE" w:rsidRDefault="00DC04BE" w:rsidP="00DC04BE">
            <w:pPr>
              <w:autoSpaceDE w:val="0"/>
              <w:autoSpaceDN w:val="0"/>
              <w:adjustRightInd w:val="0"/>
              <w:jc w:val="center"/>
            </w:pPr>
            <w:r w:rsidRPr="00A33979">
              <w:t>Администрация городского округа</w:t>
            </w:r>
            <w:r w:rsidRPr="00DC04BE">
              <w:t xml:space="preserve"> Верхний Тагил</w:t>
            </w:r>
          </w:p>
        </w:tc>
      </w:tr>
      <w:tr w:rsidR="00DC04BE" w:rsidRPr="008026CB" w14:paraId="23A0004C" w14:textId="77777777" w:rsidTr="003F639F">
        <w:tc>
          <w:tcPr>
            <w:tcW w:w="9900" w:type="dxa"/>
            <w:gridSpan w:val="5"/>
          </w:tcPr>
          <w:p w14:paraId="4AAB2B11" w14:textId="77777777" w:rsidR="00DC04BE" w:rsidRPr="008026CB" w:rsidRDefault="00DC04BE" w:rsidP="003F639F">
            <w:pPr>
              <w:autoSpaceDE w:val="0"/>
              <w:autoSpaceDN w:val="0"/>
              <w:adjustRightInd w:val="0"/>
              <w:jc w:val="right"/>
            </w:pPr>
          </w:p>
        </w:tc>
      </w:tr>
      <w:tr w:rsidR="00DC04BE" w:rsidRPr="008026CB" w14:paraId="20D461E8" w14:textId="77777777" w:rsidTr="003F639F">
        <w:tc>
          <w:tcPr>
            <w:tcW w:w="9900" w:type="dxa"/>
            <w:gridSpan w:val="5"/>
          </w:tcPr>
          <w:p w14:paraId="4C382446" w14:textId="77777777" w:rsidR="00DC04BE" w:rsidRPr="008026CB" w:rsidRDefault="00DC04BE" w:rsidP="003F639F">
            <w:pPr>
              <w:jc w:val="right"/>
            </w:pPr>
          </w:p>
        </w:tc>
      </w:tr>
      <w:tr w:rsidR="00DC04BE" w:rsidRPr="008026CB" w14:paraId="78E802B7" w14:textId="77777777" w:rsidTr="003F639F">
        <w:tc>
          <w:tcPr>
            <w:tcW w:w="9900" w:type="dxa"/>
            <w:gridSpan w:val="5"/>
          </w:tcPr>
          <w:p w14:paraId="0EBCB7E8" w14:textId="3DE9D6D6" w:rsidR="00DC04BE" w:rsidRPr="002E753B" w:rsidRDefault="00DC04BE" w:rsidP="002E753B">
            <w:pPr>
              <w:jc w:val="center"/>
              <w:rPr>
                <w:b/>
                <w:bCs/>
              </w:rPr>
            </w:pPr>
            <w:r w:rsidRPr="002E753B">
              <w:rPr>
                <w:b/>
                <w:bCs/>
              </w:rPr>
              <w:t>ЗАЯВКА</w:t>
            </w:r>
            <w:r w:rsidR="00DE2B26" w:rsidRPr="002E753B">
              <w:rPr>
                <w:b/>
                <w:bCs/>
              </w:rPr>
              <w:t xml:space="preserve"> </w:t>
            </w:r>
            <w:r w:rsidR="00DE2B26" w:rsidRPr="002E753B">
              <w:rPr>
                <w:b/>
                <w:bCs/>
              </w:rPr>
              <w:br/>
              <w:t>НА УЧАСТИЕ В АУКЦИОНЕ В ЭЛЕКТРОННОЙ ФОРМЕ</w:t>
            </w:r>
          </w:p>
        </w:tc>
      </w:tr>
      <w:tr w:rsidR="00DC04BE" w:rsidRPr="008026CB" w14:paraId="03BA0871" w14:textId="77777777" w:rsidTr="003F639F">
        <w:tc>
          <w:tcPr>
            <w:tcW w:w="9900" w:type="dxa"/>
            <w:gridSpan w:val="5"/>
          </w:tcPr>
          <w:p w14:paraId="54C42486" w14:textId="77777777" w:rsidR="00DC04BE" w:rsidRPr="008026CB" w:rsidRDefault="00DC04BE" w:rsidP="003F639F">
            <w:pPr>
              <w:pStyle w:val="36"/>
              <w:widowControl/>
              <w:jc w:val="center"/>
              <w:rPr>
                <w:sz w:val="18"/>
                <w:szCs w:val="18"/>
              </w:rPr>
            </w:pPr>
            <w:r w:rsidRPr="008026CB">
              <w:rPr>
                <w:sz w:val="18"/>
                <w:szCs w:val="18"/>
              </w:rPr>
              <w:t xml:space="preserve">(заполняется </w:t>
            </w:r>
            <w:r>
              <w:rPr>
                <w:sz w:val="18"/>
                <w:szCs w:val="18"/>
              </w:rPr>
              <w:t>заявителем</w:t>
            </w:r>
            <w:r w:rsidRPr="008026CB">
              <w:rPr>
                <w:sz w:val="18"/>
                <w:szCs w:val="18"/>
              </w:rPr>
              <w:t xml:space="preserve"> или его полномочным представителем)</w:t>
            </w:r>
          </w:p>
        </w:tc>
      </w:tr>
      <w:tr w:rsidR="00DC04BE" w:rsidRPr="008026CB" w14:paraId="18B265AA" w14:textId="77777777" w:rsidTr="003F639F">
        <w:tc>
          <w:tcPr>
            <w:tcW w:w="9900" w:type="dxa"/>
            <w:gridSpan w:val="5"/>
          </w:tcPr>
          <w:p w14:paraId="12E28FC6" w14:textId="77777777" w:rsidR="00DC04BE" w:rsidRPr="008026CB" w:rsidRDefault="00DC04BE" w:rsidP="003F639F">
            <w:pPr>
              <w:jc w:val="center"/>
              <w:rPr>
                <w:b/>
                <w:bCs/>
              </w:rPr>
            </w:pPr>
          </w:p>
        </w:tc>
      </w:tr>
      <w:tr w:rsidR="00DC04BE" w:rsidRPr="008026CB" w14:paraId="18F6566F" w14:textId="77777777" w:rsidTr="003F639F">
        <w:tc>
          <w:tcPr>
            <w:tcW w:w="9900" w:type="dxa"/>
            <w:gridSpan w:val="5"/>
          </w:tcPr>
          <w:p w14:paraId="0EF2F038" w14:textId="77777777" w:rsidR="00DC04BE" w:rsidRPr="008026CB" w:rsidRDefault="00DC04BE" w:rsidP="003F639F">
            <w:pPr>
              <w:jc w:val="both"/>
            </w:pPr>
          </w:p>
        </w:tc>
      </w:tr>
      <w:tr w:rsidR="00DC04BE" w:rsidRPr="008026CB" w14:paraId="7189A36F" w14:textId="77777777" w:rsidTr="003F639F">
        <w:trPr>
          <w:trHeight w:hRule="exact" w:val="428"/>
        </w:trPr>
        <w:tc>
          <w:tcPr>
            <w:tcW w:w="9900" w:type="dxa"/>
            <w:gridSpan w:val="5"/>
          </w:tcPr>
          <w:p w14:paraId="3D5E9BBE" w14:textId="77777777" w:rsidR="00DC04BE" w:rsidRPr="00996ECC" w:rsidRDefault="00DC04BE" w:rsidP="003F639F">
            <w:pPr>
              <w:pStyle w:val="a5"/>
              <w:ind w:left="0"/>
              <w:jc w:val="center"/>
              <w:rPr>
                <w:sz w:val="16"/>
                <w:szCs w:val="16"/>
              </w:rPr>
            </w:pPr>
            <w:r w:rsidRPr="00996ECC">
              <w:rPr>
                <w:sz w:val="16"/>
                <w:szCs w:val="16"/>
              </w:rPr>
              <w:t>(полное наименование юридического лица, подающего заявку статус (физ. лицо или  ИП), фамилия, имя, отчество, число, месяц год рождения и</w:t>
            </w:r>
            <w:r>
              <w:rPr>
                <w:sz w:val="16"/>
                <w:szCs w:val="16"/>
              </w:rPr>
              <w:t xml:space="preserve"> т.д.</w:t>
            </w:r>
            <w:r w:rsidRPr="00996ECC">
              <w:rPr>
                <w:sz w:val="16"/>
                <w:szCs w:val="16"/>
              </w:rPr>
              <w:t>)</w:t>
            </w:r>
          </w:p>
        </w:tc>
      </w:tr>
      <w:tr w:rsidR="00DC04BE" w:rsidRPr="008026CB" w14:paraId="380E7C2C" w14:textId="77777777" w:rsidTr="003F639F">
        <w:tc>
          <w:tcPr>
            <w:tcW w:w="9900" w:type="dxa"/>
            <w:gridSpan w:val="5"/>
          </w:tcPr>
          <w:p w14:paraId="484FCA3E" w14:textId="77777777" w:rsidR="00DC04BE" w:rsidRPr="008026CB" w:rsidRDefault="00DC04BE" w:rsidP="003F639F">
            <w:pPr>
              <w:pStyle w:val="a5"/>
              <w:spacing w:after="0"/>
              <w:ind w:left="0"/>
            </w:pPr>
          </w:p>
        </w:tc>
      </w:tr>
      <w:tr w:rsidR="00DC04BE" w:rsidRPr="008026CB" w14:paraId="0D6973C4" w14:textId="77777777" w:rsidTr="003F639F">
        <w:trPr>
          <w:trHeight w:val="227"/>
        </w:trPr>
        <w:tc>
          <w:tcPr>
            <w:tcW w:w="9900" w:type="dxa"/>
            <w:gridSpan w:val="5"/>
          </w:tcPr>
          <w:p w14:paraId="1EBE810C" w14:textId="77777777" w:rsidR="00DC04BE" w:rsidRPr="00A33979" w:rsidRDefault="00DC04BE" w:rsidP="003F639F">
            <w:pPr>
              <w:pStyle w:val="a5"/>
              <w:ind w:left="0"/>
              <w:jc w:val="center"/>
              <w:rPr>
                <w:sz w:val="16"/>
                <w:szCs w:val="16"/>
              </w:rPr>
            </w:pPr>
            <w:r w:rsidRPr="00A33979">
              <w:rPr>
                <w:sz w:val="16"/>
                <w:szCs w:val="16"/>
              </w:rPr>
              <w:t>(ИНН, ОГРН (юридического  лица или индивидуального предпринимателя</w:t>
            </w:r>
            <w:r>
              <w:rPr>
                <w:sz w:val="16"/>
                <w:szCs w:val="16"/>
              </w:rPr>
              <w:t>)</w:t>
            </w:r>
            <w:r w:rsidRPr="00A33979">
              <w:rPr>
                <w:sz w:val="16"/>
                <w:szCs w:val="16"/>
              </w:rPr>
              <w:t>,  паспортные данные (№, дата выдачи, кем</w:t>
            </w:r>
            <w:r>
              <w:rPr>
                <w:sz w:val="16"/>
                <w:szCs w:val="16"/>
              </w:rPr>
              <w:t xml:space="preserve"> выдан, адрес регистрации</w:t>
            </w:r>
            <w:r w:rsidRPr="00A33979">
              <w:rPr>
                <w:sz w:val="16"/>
                <w:szCs w:val="16"/>
              </w:rPr>
              <w:t>), ИНН физического лица)</w:t>
            </w:r>
          </w:p>
        </w:tc>
      </w:tr>
      <w:tr w:rsidR="00DC04BE" w:rsidRPr="008026CB" w14:paraId="68ED0170" w14:textId="77777777" w:rsidTr="003F639F">
        <w:trPr>
          <w:trHeight w:val="227"/>
        </w:trPr>
        <w:tc>
          <w:tcPr>
            <w:tcW w:w="9900" w:type="dxa"/>
            <w:gridSpan w:val="5"/>
          </w:tcPr>
          <w:p w14:paraId="218AE7D8" w14:textId="77777777" w:rsidR="00DC04BE" w:rsidRPr="00A33979" w:rsidRDefault="00EA3C3F" w:rsidP="003F639F">
            <w:pPr>
              <w:pStyle w:val="a5"/>
              <w:ind w:left="0"/>
              <w:jc w:val="center"/>
              <w:rPr>
                <w:sz w:val="16"/>
                <w:szCs w:val="16"/>
              </w:rPr>
            </w:pPr>
            <w:r>
              <w:rPr>
                <w:sz w:val="16"/>
                <w:szCs w:val="16"/>
              </w:rPr>
              <w:t>_________________________________________________________________________________________________________________________</w:t>
            </w:r>
          </w:p>
        </w:tc>
      </w:tr>
      <w:tr w:rsidR="00DC04BE" w:rsidRPr="008026CB" w14:paraId="79B4A251" w14:textId="77777777" w:rsidTr="003F639F">
        <w:trPr>
          <w:trHeight w:val="227"/>
        </w:trPr>
        <w:tc>
          <w:tcPr>
            <w:tcW w:w="9900" w:type="dxa"/>
            <w:gridSpan w:val="5"/>
          </w:tcPr>
          <w:p w14:paraId="675D19D3" w14:textId="77777777" w:rsidR="00DC04BE" w:rsidRPr="00A33979" w:rsidRDefault="00DC04BE" w:rsidP="003F639F">
            <w:pPr>
              <w:pStyle w:val="a5"/>
              <w:ind w:left="0"/>
              <w:jc w:val="center"/>
              <w:rPr>
                <w:sz w:val="16"/>
                <w:szCs w:val="16"/>
              </w:rPr>
            </w:pPr>
            <w:r>
              <w:rPr>
                <w:sz w:val="16"/>
                <w:szCs w:val="16"/>
              </w:rPr>
              <w:t>(телефон Заявителя)</w:t>
            </w:r>
          </w:p>
        </w:tc>
      </w:tr>
      <w:tr w:rsidR="00DC04BE" w:rsidRPr="008026CB" w14:paraId="60F7876E" w14:textId="77777777" w:rsidTr="003F639F">
        <w:tc>
          <w:tcPr>
            <w:tcW w:w="4073" w:type="dxa"/>
            <w:vAlign w:val="bottom"/>
          </w:tcPr>
          <w:p w14:paraId="21C4087F" w14:textId="77777777" w:rsidR="00DC04BE" w:rsidRPr="008026CB" w:rsidRDefault="00DC04BE" w:rsidP="003F639F">
            <w:pPr>
              <w:pStyle w:val="a5"/>
              <w:spacing w:after="0"/>
              <w:ind w:left="0"/>
            </w:pPr>
            <w:r w:rsidRPr="008026CB">
              <w:t xml:space="preserve">именуемый далее </w:t>
            </w:r>
            <w:r>
              <w:t>Заявитель</w:t>
            </w:r>
            <w:r w:rsidRPr="008026CB">
              <w:t xml:space="preserve"> в лице </w:t>
            </w:r>
          </w:p>
        </w:tc>
        <w:tc>
          <w:tcPr>
            <w:tcW w:w="5827" w:type="dxa"/>
            <w:gridSpan w:val="4"/>
          </w:tcPr>
          <w:p w14:paraId="7886A868" w14:textId="77777777" w:rsidR="00DC04BE" w:rsidRPr="008026CB" w:rsidRDefault="00DC04BE" w:rsidP="003F639F">
            <w:pPr>
              <w:pStyle w:val="a5"/>
              <w:ind w:left="0"/>
              <w:jc w:val="both"/>
            </w:pPr>
          </w:p>
        </w:tc>
      </w:tr>
      <w:tr w:rsidR="00DC04BE" w:rsidRPr="008026CB" w14:paraId="30F6B846" w14:textId="77777777" w:rsidTr="003F639F">
        <w:trPr>
          <w:trHeight w:hRule="exact" w:val="170"/>
        </w:trPr>
        <w:tc>
          <w:tcPr>
            <w:tcW w:w="4140" w:type="dxa"/>
            <w:gridSpan w:val="2"/>
            <w:vAlign w:val="bottom"/>
          </w:tcPr>
          <w:p w14:paraId="1313654C" w14:textId="77777777" w:rsidR="00DC04BE" w:rsidRPr="008026CB" w:rsidRDefault="00DC04BE" w:rsidP="003F639F">
            <w:pPr>
              <w:pStyle w:val="a5"/>
              <w:spacing w:after="0"/>
              <w:ind w:left="0"/>
            </w:pPr>
          </w:p>
        </w:tc>
        <w:tc>
          <w:tcPr>
            <w:tcW w:w="5760" w:type="dxa"/>
            <w:gridSpan w:val="3"/>
          </w:tcPr>
          <w:p w14:paraId="6A21E262" w14:textId="77777777" w:rsidR="00DC04BE" w:rsidRPr="008026CB" w:rsidRDefault="00DC04BE" w:rsidP="003F639F">
            <w:pPr>
              <w:pStyle w:val="a5"/>
              <w:ind w:left="0"/>
              <w:jc w:val="both"/>
            </w:pPr>
          </w:p>
        </w:tc>
      </w:tr>
      <w:tr w:rsidR="00DC04BE" w:rsidRPr="008026CB" w14:paraId="44EB4B33" w14:textId="77777777" w:rsidTr="003F639F">
        <w:tc>
          <w:tcPr>
            <w:tcW w:w="9900" w:type="dxa"/>
            <w:gridSpan w:val="5"/>
          </w:tcPr>
          <w:p w14:paraId="040813C6" w14:textId="77777777" w:rsidR="00DC04BE" w:rsidRPr="008026CB" w:rsidRDefault="00EA3C3F" w:rsidP="003F639F">
            <w:pPr>
              <w:pStyle w:val="a5"/>
              <w:ind w:left="0"/>
              <w:jc w:val="both"/>
            </w:pPr>
            <w:r>
              <w:t>________________________________________________________________________________________________________________________________________________________________</w:t>
            </w:r>
          </w:p>
        </w:tc>
      </w:tr>
      <w:tr w:rsidR="00DC04BE" w:rsidRPr="008026CB" w14:paraId="46BC1588" w14:textId="77777777" w:rsidTr="003F639F">
        <w:tc>
          <w:tcPr>
            <w:tcW w:w="9900" w:type="dxa"/>
            <w:gridSpan w:val="5"/>
          </w:tcPr>
          <w:p w14:paraId="11B0CD2E" w14:textId="77777777" w:rsidR="00DC04BE" w:rsidRPr="00A33979" w:rsidRDefault="00DC04BE" w:rsidP="003F639F">
            <w:pPr>
              <w:pStyle w:val="a5"/>
              <w:ind w:left="0"/>
              <w:jc w:val="center"/>
              <w:rPr>
                <w:sz w:val="18"/>
                <w:szCs w:val="18"/>
              </w:rPr>
            </w:pPr>
            <w:r w:rsidRPr="00A33979">
              <w:rPr>
                <w:sz w:val="18"/>
                <w:szCs w:val="18"/>
              </w:rPr>
              <w:t>(фамилия, имя, отчество, должность (заполняется юридическим лицом))</w:t>
            </w:r>
          </w:p>
        </w:tc>
      </w:tr>
      <w:tr w:rsidR="00DC04BE" w:rsidRPr="008026CB" w14:paraId="4F213D4C" w14:textId="77777777" w:rsidTr="003F639F">
        <w:tc>
          <w:tcPr>
            <w:tcW w:w="9900" w:type="dxa"/>
            <w:gridSpan w:val="5"/>
          </w:tcPr>
          <w:p w14:paraId="3892E89C" w14:textId="77777777" w:rsidR="00DC04BE" w:rsidRDefault="00DC04BE" w:rsidP="003F639F">
            <w:pPr>
              <w:jc w:val="both"/>
            </w:pPr>
            <w:r w:rsidRPr="008026CB">
              <w:t>принимая решение об участии в аукционе на право заключения договора а</w:t>
            </w:r>
            <w:r>
              <w:t>ренды муниципального имущества:</w:t>
            </w:r>
          </w:p>
          <w:p w14:paraId="76F27937" w14:textId="77777777" w:rsidR="00DC04BE" w:rsidRPr="00DC04BE" w:rsidRDefault="00DC04BE" w:rsidP="00DC04BE">
            <w:pPr>
              <w:ind w:firstLine="709"/>
              <w:jc w:val="both"/>
              <w:rPr>
                <w:b/>
              </w:rPr>
            </w:pPr>
            <w:r w:rsidRPr="00DC04BE">
              <w:rPr>
                <w:b/>
              </w:rPr>
              <w:t xml:space="preserve">Нежилое помещение, общей площадью 21,8 кв. м., назначение: нежилое, кадастровый номер: 66:37:0201013:3672, адрес: Свердловская область, г. Верхний Тагил, ул. Лермонтова, 8В, вместе с земельным участком с кадастровым номером 66:37:0201013:419, общей площадью 32 </w:t>
            </w:r>
            <w:proofErr w:type="spellStart"/>
            <w:r w:rsidRPr="00DC04BE">
              <w:rPr>
                <w:b/>
              </w:rPr>
              <w:t>кв.м</w:t>
            </w:r>
            <w:proofErr w:type="spellEnd"/>
            <w:r w:rsidRPr="00DC04BE">
              <w:rPr>
                <w:b/>
              </w:rPr>
              <w:t>., категория земель: земли населенных пунктов, разрешенное использование: под объекты гаражной застройки, расположенный по адресу: Свердловская область, г. Верхний Тагил, ул. Лермонтова, 8В.</w:t>
            </w:r>
          </w:p>
        </w:tc>
      </w:tr>
      <w:tr w:rsidR="00DC04BE" w:rsidRPr="008026CB" w14:paraId="3BE806C2" w14:textId="77777777" w:rsidTr="003F639F">
        <w:tc>
          <w:tcPr>
            <w:tcW w:w="9900" w:type="dxa"/>
            <w:gridSpan w:val="5"/>
          </w:tcPr>
          <w:p w14:paraId="49397270" w14:textId="77777777" w:rsidR="00DC04BE" w:rsidRPr="008026CB" w:rsidRDefault="00DC04BE" w:rsidP="003F639F">
            <w:pPr>
              <w:rPr>
                <w:b/>
              </w:rPr>
            </w:pPr>
            <w:r w:rsidRPr="008026CB">
              <w:rPr>
                <w:b/>
                <w:bCs/>
              </w:rPr>
              <w:t>обязуемся:</w:t>
            </w:r>
          </w:p>
        </w:tc>
      </w:tr>
      <w:tr w:rsidR="00DC04BE" w:rsidRPr="008026CB" w14:paraId="00D1344B" w14:textId="77777777" w:rsidTr="003F639F">
        <w:tc>
          <w:tcPr>
            <w:tcW w:w="9900" w:type="dxa"/>
            <w:gridSpan w:val="5"/>
          </w:tcPr>
          <w:p w14:paraId="4F5812AC" w14:textId="77777777" w:rsidR="00DC04BE" w:rsidRPr="008026CB" w:rsidRDefault="00DC04BE" w:rsidP="003F639F">
            <w:pPr>
              <w:ind w:firstLine="708"/>
              <w:jc w:val="both"/>
            </w:pPr>
            <w:r w:rsidRPr="008026CB">
              <w:t xml:space="preserve">1) соблюдать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w:t>
            </w:r>
          </w:p>
        </w:tc>
      </w:tr>
      <w:tr w:rsidR="00DC04BE" w:rsidRPr="008026CB" w14:paraId="63D01280" w14:textId="77777777" w:rsidTr="003F639F">
        <w:tc>
          <w:tcPr>
            <w:tcW w:w="9900" w:type="dxa"/>
            <w:gridSpan w:val="5"/>
          </w:tcPr>
          <w:p w14:paraId="74CFD29F" w14:textId="77777777" w:rsidR="00DC04BE" w:rsidRPr="008026CB" w:rsidRDefault="00DC04BE" w:rsidP="003F639F">
            <w:pPr>
              <w:ind w:firstLine="708"/>
              <w:jc w:val="both"/>
            </w:pPr>
            <w:r w:rsidRPr="008026CB">
              <w:t>2) в случае признания Победителем аукциона</w:t>
            </w:r>
            <w:r>
              <w:t>___________________________________</w:t>
            </w:r>
          </w:p>
        </w:tc>
      </w:tr>
      <w:tr w:rsidR="00DC04BE" w:rsidRPr="008026CB" w14:paraId="2249D19F" w14:textId="77777777" w:rsidTr="003F639F">
        <w:tc>
          <w:tcPr>
            <w:tcW w:w="9900" w:type="dxa"/>
            <w:gridSpan w:val="5"/>
          </w:tcPr>
          <w:p w14:paraId="40629DBA" w14:textId="77777777" w:rsidR="00DC04BE" w:rsidRPr="008026CB" w:rsidRDefault="00DC04BE" w:rsidP="003F639F">
            <w:pPr>
              <w:pStyle w:val="36"/>
              <w:widowControl/>
              <w:rPr>
                <w:szCs w:val="24"/>
              </w:rPr>
            </w:pPr>
            <w:r w:rsidRPr="008026CB">
              <w:rPr>
                <w:szCs w:val="24"/>
              </w:rPr>
              <w:t xml:space="preserve">в соответствии с Приказом Федеральной антимонопольной службы России от 10.02.2010 № 67 с даты подведения итогов аукциона и подписания протокола заключить договор аренды </w:t>
            </w:r>
            <w:r>
              <w:rPr>
                <w:szCs w:val="24"/>
              </w:rPr>
              <w:t>муниципального</w:t>
            </w:r>
            <w:r w:rsidRPr="008026CB">
              <w:rPr>
                <w:szCs w:val="24"/>
              </w:rPr>
              <w:t xml:space="preserve"> имущества; принять по акту приема-передачи нежилое помещение; своевременно производить оплату за арендуемое муниципальное имущество; в 10-дневный срок со дня заключения договора аренды заключить договоры на предоставление  коммунальных услуг, электроэнергии, вывоз мусора, в 5-дневный срок со дня заключения  договора подать документы в Управление </w:t>
            </w:r>
            <w:r w:rsidRPr="008026CB">
              <w:rPr>
                <w:color w:val="000000"/>
                <w:spacing w:val="4"/>
                <w:szCs w:val="24"/>
              </w:rPr>
              <w:t>Федеральной службы государственной регистрации, кадастра и картографии</w:t>
            </w:r>
            <w:r w:rsidRPr="008026CB">
              <w:rPr>
                <w:szCs w:val="24"/>
              </w:rPr>
              <w:t xml:space="preserve"> для регистрации  договора аренды.</w:t>
            </w:r>
          </w:p>
        </w:tc>
      </w:tr>
      <w:tr w:rsidR="00DC04BE" w:rsidRPr="008026CB" w14:paraId="4172AE1F" w14:textId="77777777" w:rsidTr="003F639F">
        <w:tc>
          <w:tcPr>
            <w:tcW w:w="9900" w:type="dxa"/>
            <w:gridSpan w:val="5"/>
          </w:tcPr>
          <w:p w14:paraId="04FB8D91" w14:textId="77777777" w:rsidR="00DC04BE" w:rsidRPr="008026CB" w:rsidRDefault="00DC04BE" w:rsidP="003F639F">
            <w:pPr>
              <w:autoSpaceDE w:val="0"/>
              <w:autoSpaceDN w:val="0"/>
              <w:jc w:val="both"/>
            </w:pPr>
            <w:r w:rsidRPr="008026CB">
              <w:t xml:space="preserve">Настоящей заявкой на участие в аукционе сообщаем, что в отношении </w:t>
            </w:r>
          </w:p>
        </w:tc>
      </w:tr>
      <w:tr w:rsidR="00DC04BE" w:rsidRPr="008026CB" w14:paraId="66EF0D53" w14:textId="77777777" w:rsidTr="003F639F">
        <w:tc>
          <w:tcPr>
            <w:tcW w:w="9900" w:type="dxa"/>
            <w:gridSpan w:val="5"/>
          </w:tcPr>
          <w:p w14:paraId="678EA8CF" w14:textId="77777777" w:rsidR="00DC04BE" w:rsidRPr="008026CB" w:rsidRDefault="00DC04BE" w:rsidP="003F639F">
            <w:pPr>
              <w:autoSpaceDE w:val="0"/>
              <w:autoSpaceDN w:val="0"/>
              <w:jc w:val="both"/>
            </w:pPr>
          </w:p>
        </w:tc>
      </w:tr>
      <w:tr w:rsidR="00DC04BE" w:rsidRPr="008026CB" w14:paraId="38FDB3DB" w14:textId="77777777" w:rsidTr="003F639F">
        <w:tc>
          <w:tcPr>
            <w:tcW w:w="9900" w:type="dxa"/>
            <w:gridSpan w:val="5"/>
          </w:tcPr>
          <w:p w14:paraId="7BDF1A37" w14:textId="77777777" w:rsidR="00DC04BE" w:rsidRPr="008026CB" w:rsidRDefault="00DC04BE" w:rsidP="003F639F">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112"/>
              <w:jc w:val="center"/>
              <w:rPr>
                <w:sz w:val="18"/>
                <w:szCs w:val="18"/>
              </w:rPr>
            </w:pPr>
            <w:r w:rsidRPr="008026CB">
              <w:rPr>
                <w:sz w:val="18"/>
                <w:szCs w:val="18"/>
              </w:rPr>
              <w:t xml:space="preserve">(наименование </w:t>
            </w:r>
            <w:r>
              <w:rPr>
                <w:sz w:val="18"/>
                <w:szCs w:val="18"/>
              </w:rPr>
              <w:t>Заявителя</w:t>
            </w:r>
            <w:r w:rsidRPr="008026CB">
              <w:rPr>
                <w:sz w:val="18"/>
                <w:szCs w:val="18"/>
              </w:rPr>
              <w:t>)</w:t>
            </w:r>
          </w:p>
        </w:tc>
      </w:tr>
      <w:tr w:rsidR="00DC04BE" w:rsidRPr="008026CB" w14:paraId="59A1D96B" w14:textId="77777777" w:rsidTr="003F639F">
        <w:tc>
          <w:tcPr>
            <w:tcW w:w="9900" w:type="dxa"/>
            <w:gridSpan w:val="5"/>
            <w:vAlign w:val="bottom"/>
          </w:tcPr>
          <w:p w14:paraId="77E9A668" w14:textId="77777777" w:rsidR="00DC04BE" w:rsidRPr="008026CB" w:rsidRDefault="00DC04BE" w:rsidP="003F639F">
            <w:pPr>
              <w:autoSpaceDE w:val="0"/>
              <w:autoSpaceDN w:val="0"/>
              <w:jc w:val="both"/>
            </w:pPr>
            <w:r w:rsidRPr="008026CB">
              <w:t>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w:t>
            </w:r>
          </w:p>
        </w:tc>
      </w:tr>
      <w:tr w:rsidR="00DC04BE" w:rsidRPr="008026CB" w14:paraId="6DBBD4CF" w14:textId="77777777" w:rsidTr="003F639F">
        <w:tc>
          <w:tcPr>
            <w:tcW w:w="4950" w:type="dxa"/>
            <w:gridSpan w:val="3"/>
            <w:vAlign w:val="bottom"/>
          </w:tcPr>
          <w:p w14:paraId="311EBE9B" w14:textId="77777777" w:rsidR="00DC04BE" w:rsidRPr="008026CB" w:rsidRDefault="00DC04BE" w:rsidP="003F639F">
            <w:pPr>
              <w:autoSpaceDE w:val="0"/>
              <w:autoSpaceDN w:val="0"/>
            </w:pPr>
            <w:r w:rsidRPr="008026CB">
              <w:t>прошедший календарный год не превышает</w:t>
            </w:r>
          </w:p>
        </w:tc>
        <w:tc>
          <w:tcPr>
            <w:tcW w:w="4590" w:type="dxa"/>
            <w:vAlign w:val="bottom"/>
          </w:tcPr>
          <w:p w14:paraId="038306E5" w14:textId="77777777" w:rsidR="00DC04BE" w:rsidRPr="008026CB" w:rsidRDefault="00DC04BE" w:rsidP="003F639F">
            <w:pPr>
              <w:autoSpaceDE w:val="0"/>
              <w:autoSpaceDN w:val="0"/>
            </w:pPr>
          </w:p>
        </w:tc>
        <w:tc>
          <w:tcPr>
            <w:tcW w:w="360" w:type="dxa"/>
            <w:vAlign w:val="bottom"/>
          </w:tcPr>
          <w:p w14:paraId="54AC36B6" w14:textId="77777777" w:rsidR="00DC04BE" w:rsidRPr="008026CB" w:rsidRDefault="00DC04BE" w:rsidP="003F639F">
            <w:pPr>
              <w:autoSpaceDE w:val="0"/>
              <w:autoSpaceDN w:val="0"/>
            </w:pPr>
            <w:r w:rsidRPr="008026CB">
              <w:t>%</w:t>
            </w:r>
          </w:p>
        </w:tc>
      </w:tr>
      <w:tr w:rsidR="00DC04BE" w:rsidRPr="008026CB" w14:paraId="221CC71A" w14:textId="77777777" w:rsidTr="003F639F">
        <w:trPr>
          <w:trHeight w:hRule="exact" w:val="227"/>
        </w:trPr>
        <w:tc>
          <w:tcPr>
            <w:tcW w:w="4950" w:type="dxa"/>
            <w:gridSpan w:val="3"/>
            <w:vAlign w:val="bottom"/>
          </w:tcPr>
          <w:p w14:paraId="59DFEA3B" w14:textId="77777777" w:rsidR="00DC04BE" w:rsidRPr="008026CB" w:rsidRDefault="00DC04BE" w:rsidP="003F639F">
            <w:pPr>
              <w:autoSpaceDE w:val="0"/>
              <w:autoSpaceDN w:val="0"/>
            </w:pPr>
          </w:p>
        </w:tc>
        <w:tc>
          <w:tcPr>
            <w:tcW w:w="4950" w:type="dxa"/>
            <w:gridSpan w:val="2"/>
            <w:vAlign w:val="bottom"/>
          </w:tcPr>
          <w:p w14:paraId="7E29BBF6" w14:textId="77777777" w:rsidR="00DC04BE" w:rsidRPr="008026CB" w:rsidRDefault="00DC04BE" w:rsidP="003F639F">
            <w:pPr>
              <w:autoSpaceDE w:val="0"/>
              <w:autoSpaceDN w:val="0"/>
              <w:jc w:val="center"/>
              <w:rPr>
                <w:sz w:val="16"/>
                <w:szCs w:val="16"/>
              </w:rPr>
            </w:pPr>
            <w:r w:rsidRPr="008026CB">
              <w:rPr>
                <w:sz w:val="16"/>
                <w:szCs w:val="16"/>
              </w:rPr>
              <w:t>(значение указать цифрами и прописью)</w:t>
            </w:r>
          </w:p>
        </w:tc>
      </w:tr>
      <w:tr w:rsidR="00DC04BE" w:rsidRPr="008026CB" w14:paraId="6A58833A" w14:textId="77777777" w:rsidTr="003F639F">
        <w:tc>
          <w:tcPr>
            <w:tcW w:w="9900" w:type="dxa"/>
            <w:gridSpan w:val="5"/>
            <w:vAlign w:val="bottom"/>
          </w:tcPr>
          <w:p w14:paraId="450EF84D" w14:textId="77777777" w:rsidR="00DC04BE" w:rsidRPr="008026CB" w:rsidRDefault="00DC04BE" w:rsidP="003F639F">
            <w:pPr>
              <w:autoSpaceDE w:val="0"/>
              <w:autoSpaceDN w:val="0"/>
            </w:pPr>
            <w:r w:rsidRPr="008026CB">
              <w:t>балансовой стоимости активов участника торгов по данным бухгалтерской отчетности за последний завершенный отчетный период.</w:t>
            </w:r>
          </w:p>
        </w:tc>
      </w:tr>
      <w:tr w:rsidR="00DC04BE" w:rsidRPr="008026CB" w14:paraId="3E21465D" w14:textId="77777777" w:rsidTr="003F639F">
        <w:tc>
          <w:tcPr>
            <w:tcW w:w="9900" w:type="dxa"/>
            <w:gridSpan w:val="5"/>
          </w:tcPr>
          <w:p w14:paraId="60AF3F6E" w14:textId="77777777" w:rsidR="00DC04BE" w:rsidRPr="008026CB" w:rsidRDefault="00DC04BE" w:rsidP="003F639F">
            <w:pPr>
              <w:jc w:val="both"/>
            </w:pPr>
          </w:p>
        </w:tc>
      </w:tr>
      <w:tr w:rsidR="00DC04BE" w:rsidRPr="008026CB" w14:paraId="1F266EED" w14:textId="77777777" w:rsidTr="003F639F">
        <w:tc>
          <w:tcPr>
            <w:tcW w:w="9900" w:type="dxa"/>
            <w:gridSpan w:val="5"/>
          </w:tcPr>
          <w:p w14:paraId="1D952ABD" w14:textId="77777777" w:rsidR="00DC04BE" w:rsidRDefault="00DC04BE" w:rsidP="003F639F">
            <w:pPr>
              <w:ind w:firstLine="561"/>
              <w:jc w:val="both"/>
            </w:pPr>
            <w:r w:rsidRPr="008026CB">
              <w:t xml:space="preserve">С объектом </w:t>
            </w:r>
            <w:r>
              <w:t xml:space="preserve">муниципального </w:t>
            </w:r>
            <w:r w:rsidRPr="008026CB">
              <w:t xml:space="preserve">имущества, проектом договора аренды </w:t>
            </w:r>
            <w:r>
              <w:t xml:space="preserve">муниципального </w:t>
            </w:r>
            <w:r w:rsidRPr="008026CB">
              <w:t>имущества ознакомился и согласен заключить договор аренды на предложенных условиях.</w:t>
            </w:r>
          </w:p>
          <w:p w14:paraId="7E955D0A" w14:textId="77777777" w:rsidR="00DC04BE" w:rsidRPr="005D2B3C" w:rsidRDefault="00DC04BE" w:rsidP="003F639F">
            <w:pPr>
              <w:ind w:firstLine="561"/>
              <w:jc w:val="both"/>
            </w:pPr>
            <w:r>
              <w:t>Заявитель</w:t>
            </w:r>
            <w:r w:rsidRPr="005D2B3C">
              <w:t xml:space="preserve">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t>аренды</w:t>
            </w:r>
            <w:r w:rsidRPr="005D2B3C">
              <w:t xml:space="preserve"> и его условиями, последствиях уклонения или отказа от подписания договора </w:t>
            </w:r>
            <w:r>
              <w:t>аренды</w:t>
            </w:r>
            <w:r w:rsidRPr="005D2B3C">
              <w:t xml:space="preserve">. Условия проведения аукциона на Электронной площадке (универсальной торговой платформе) – http://utp.sberbank-ast.ru. </w:t>
            </w:r>
            <w:r>
              <w:t>Заявителю</w:t>
            </w:r>
            <w:r w:rsidRPr="005D2B3C">
              <w:t xml:space="preserve"> понятны. </w:t>
            </w:r>
          </w:p>
          <w:p w14:paraId="431F344E" w14:textId="77777777" w:rsidR="00DC04BE" w:rsidRPr="008026CB" w:rsidRDefault="00DC04BE" w:rsidP="003F639F">
            <w:pPr>
              <w:tabs>
                <w:tab w:val="left" w:pos="1134"/>
              </w:tabs>
              <w:ind w:firstLine="563"/>
              <w:jc w:val="both"/>
            </w:pPr>
            <w:r>
              <w:t>Заявитель</w:t>
            </w:r>
            <w:r w:rsidRPr="005D2B3C">
              <w:t xml:space="preserve"> гарантирует достоверность информации, содержащейся в представленных </w:t>
            </w:r>
            <w:r>
              <w:t>заявителем</w:t>
            </w:r>
            <w:r w:rsidRPr="005D2B3C">
              <w:t xml:space="preserve"> документах и сведениях, в том числе находящихся в реестре аккредитованных на электронной торговой площадке </w:t>
            </w:r>
            <w:r>
              <w:t>заявителей</w:t>
            </w:r>
            <w:r w:rsidRPr="005D2B3C">
              <w:t>.</w:t>
            </w:r>
          </w:p>
        </w:tc>
      </w:tr>
      <w:tr w:rsidR="00DC04BE" w:rsidRPr="008026CB" w14:paraId="0412AC83" w14:textId="77777777" w:rsidTr="003F639F">
        <w:tc>
          <w:tcPr>
            <w:tcW w:w="9900" w:type="dxa"/>
            <w:gridSpan w:val="5"/>
          </w:tcPr>
          <w:p w14:paraId="207A44BA" w14:textId="77777777" w:rsidR="00DC04BE" w:rsidRPr="008026CB" w:rsidRDefault="00DC04BE" w:rsidP="003F639F">
            <w:pPr>
              <w:widowControl w:val="0"/>
              <w:ind w:right="125" w:firstLine="720"/>
              <w:jc w:val="both"/>
              <w:rPr>
                <w:color w:val="000000"/>
                <w:sz w:val="20"/>
                <w:szCs w:val="20"/>
              </w:rPr>
            </w:pPr>
            <w:r w:rsidRPr="008026CB">
              <w:rPr>
                <w:sz w:val="20"/>
                <w:szCs w:val="20"/>
              </w:rPr>
              <w:t>Подтверждаю полноту и достоверность представленных сведений и не возражаю против проведения проверки представленных сведений, а также обработки персональных данных в соответствии с Федеральным законом от 27 июля 2006 г. № 152-ФЗ «О персональных данных».</w:t>
            </w:r>
          </w:p>
          <w:p w14:paraId="0DAB6A1E" w14:textId="77777777" w:rsidR="00DC04BE" w:rsidRPr="008026CB" w:rsidRDefault="00DC04BE" w:rsidP="003F639F">
            <w:pPr>
              <w:rPr>
                <w:b/>
                <w:bCs/>
              </w:rPr>
            </w:pPr>
            <w:r w:rsidRPr="008026CB">
              <w:rPr>
                <w:sz w:val="20"/>
                <w:szCs w:val="20"/>
              </w:rPr>
              <w:t>Настоящее согласие является бессрочным.</w:t>
            </w:r>
          </w:p>
        </w:tc>
      </w:tr>
      <w:tr w:rsidR="00DC04BE" w:rsidRPr="008026CB" w14:paraId="106D9DBC" w14:textId="77777777" w:rsidTr="003F639F">
        <w:tc>
          <w:tcPr>
            <w:tcW w:w="9900" w:type="dxa"/>
            <w:gridSpan w:val="5"/>
          </w:tcPr>
          <w:p w14:paraId="5B70C620" w14:textId="77777777" w:rsidR="00DC04BE" w:rsidRPr="008026CB" w:rsidRDefault="00DC04BE" w:rsidP="003F639F">
            <w:pPr>
              <w:pStyle w:val="36"/>
              <w:widowControl/>
              <w:rPr>
                <w:szCs w:val="24"/>
              </w:rPr>
            </w:pPr>
            <w:r w:rsidRPr="008026CB">
              <w:rPr>
                <w:szCs w:val="24"/>
              </w:rPr>
              <w:t xml:space="preserve">Ответственность за достоверность представленной информации несет </w:t>
            </w:r>
            <w:r>
              <w:rPr>
                <w:szCs w:val="24"/>
              </w:rPr>
              <w:t>заявитель</w:t>
            </w:r>
            <w:r w:rsidRPr="008026CB">
              <w:rPr>
                <w:szCs w:val="24"/>
              </w:rPr>
              <w:t>.</w:t>
            </w:r>
          </w:p>
        </w:tc>
      </w:tr>
      <w:tr w:rsidR="00DC04BE" w:rsidRPr="008026CB" w14:paraId="7E33DB53" w14:textId="77777777" w:rsidTr="003F639F">
        <w:tc>
          <w:tcPr>
            <w:tcW w:w="9900" w:type="dxa"/>
            <w:gridSpan w:val="5"/>
          </w:tcPr>
          <w:p w14:paraId="5848DC2F" w14:textId="77777777" w:rsidR="00DC04BE" w:rsidRPr="008026CB" w:rsidRDefault="00DC04BE" w:rsidP="003F639F">
            <w:pPr>
              <w:pStyle w:val="36"/>
              <w:widowControl/>
              <w:rPr>
                <w:b/>
                <w:szCs w:val="24"/>
              </w:rPr>
            </w:pPr>
            <w:r w:rsidRPr="008026CB">
              <w:rPr>
                <w:b/>
                <w:szCs w:val="24"/>
              </w:rPr>
              <w:t>Приложение:</w:t>
            </w:r>
          </w:p>
        </w:tc>
      </w:tr>
      <w:tr w:rsidR="00DC04BE" w:rsidRPr="008026CB" w14:paraId="7E91D579" w14:textId="77777777" w:rsidTr="003F639F">
        <w:tc>
          <w:tcPr>
            <w:tcW w:w="9900" w:type="dxa"/>
            <w:gridSpan w:val="5"/>
          </w:tcPr>
          <w:p w14:paraId="267200B5" w14:textId="77777777" w:rsidR="00DC04BE" w:rsidRPr="00BB1EED" w:rsidRDefault="00DC04BE" w:rsidP="003F639F">
            <w:pPr>
              <w:pStyle w:val="36"/>
              <w:widowControl/>
              <w:rPr>
                <w:b/>
                <w:szCs w:val="24"/>
              </w:rPr>
            </w:pPr>
          </w:p>
        </w:tc>
      </w:tr>
      <w:tr w:rsidR="00DC04BE" w:rsidRPr="008026CB" w14:paraId="0B8B5DEC" w14:textId="77777777" w:rsidTr="003F639F">
        <w:tc>
          <w:tcPr>
            <w:tcW w:w="9900" w:type="dxa"/>
            <w:gridSpan w:val="5"/>
          </w:tcPr>
          <w:p w14:paraId="3BB78C3A" w14:textId="77777777" w:rsidR="00DC04BE" w:rsidRPr="00BB1EED" w:rsidRDefault="00DC04BE" w:rsidP="003F639F">
            <w:pPr>
              <w:pStyle w:val="36"/>
              <w:widowControl/>
              <w:rPr>
                <w:b/>
                <w:szCs w:val="24"/>
              </w:rPr>
            </w:pPr>
          </w:p>
        </w:tc>
      </w:tr>
      <w:tr w:rsidR="00DC04BE" w:rsidRPr="008026CB" w14:paraId="7517BBEF" w14:textId="77777777" w:rsidTr="003F639F">
        <w:tc>
          <w:tcPr>
            <w:tcW w:w="9900" w:type="dxa"/>
            <w:gridSpan w:val="5"/>
          </w:tcPr>
          <w:p w14:paraId="7C9ED9D5" w14:textId="77777777" w:rsidR="00DC04BE" w:rsidRPr="008026CB" w:rsidRDefault="00DC04BE" w:rsidP="003F639F">
            <w:pPr>
              <w:pStyle w:val="36"/>
              <w:widowControl/>
              <w:rPr>
                <w:szCs w:val="24"/>
              </w:rPr>
            </w:pPr>
          </w:p>
        </w:tc>
      </w:tr>
      <w:tr w:rsidR="00DC04BE" w:rsidRPr="008026CB" w14:paraId="31C8FD96" w14:textId="77777777" w:rsidTr="003F639F">
        <w:tc>
          <w:tcPr>
            <w:tcW w:w="9900" w:type="dxa"/>
            <w:gridSpan w:val="5"/>
          </w:tcPr>
          <w:p w14:paraId="2A91ADE5" w14:textId="77777777" w:rsidR="00DC04BE" w:rsidRPr="008026CB" w:rsidRDefault="00DC04BE" w:rsidP="003F639F">
            <w:pPr>
              <w:pStyle w:val="36"/>
              <w:widowControl/>
              <w:rPr>
                <w:szCs w:val="24"/>
              </w:rPr>
            </w:pPr>
          </w:p>
        </w:tc>
      </w:tr>
      <w:tr w:rsidR="00DC04BE" w:rsidRPr="008026CB" w14:paraId="72F30C8E" w14:textId="77777777" w:rsidTr="003F639F">
        <w:tc>
          <w:tcPr>
            <w:tcW w:w="9900" w:type="dxa"/>
            <w:gridSpan w:val="5"/>
          </w:tcPr>
          <w:p w14:paraId="06B543B4" w14:textId="77777777" w:rsidR="00DC04BE" w:rsidRPr="008026CB" w:rsidRDefault="00DC04BE" w:rsidP="003F639F">
            <w:pPr>
              <w:pStyle w:val="36"/>
              <w:widowControl/>
              <w:rPr>
                <w:szCs w:val="24"/>
              </w:rPr>
            </w:pPr>
          </w:p>
        </w:tc>
      </w:tr>
      <w:tr w:rsidR="00DC04BE" w:rsidRPr="008026CB" w14:paraId="310777A6" w14:textId="77777777" w:rsidTr="003F639F">
        <w:tc>
          <w:tcPr>
            <w:tcW w:w="9900" w:type="dxa"/>
            <w:gridSpan w:val="5"/>
          </w:tcPr>
          <w:p w14:paraId="71359E51" w14:textId="77777777" w:rsidR="00DC04BE" w:rsidRPr="008026CB" w:rsidRDefault="00DC04BE" w:rsidP="003F639F">
            <w:pPr>
              <w:pStyle w:val="36"/>
              <w:widowControl/>
              <w:rPr>
                <w:szCs w:val="24"/>
              </w:rPr>
            </w:pPr>
          </w:p>
        </w:tc>
      </w:tr>
      <w:tr w:rsidR="00DC04BE" w:rsidRPr="008026CB" w14:paraId="577A1365" w14:textId="77777777" w:rsidTr="003F639F">
        <w:tc>
          <w:tcPr>
            <w:tcW w:w="9900" w:type="dxa"/>
            <w:gridSpan w:val="5"/>
          </w:tcPr>
          <w:p w14:paraId="0685D647" w14:textId="77777777" w:rsidR="00DC04BE" w:rsidRPr="008026CB" w:rsidRDefault="00DC04BE" w:rsidP="003F639F">
            <w:pPr>
              <w:pStyle w:val="36"/>
              <w:widowControl/>
              <w:rPr>
                <w:szCs w:val="24"/>
              </w:rPr>
            </w:pPr>
          </w:p>
        </w:tc>
      </w:tr>
      <w:tr w:rsidR="00DC04BE" w:rsidRPr="008026CB" w14:paraId="18FDD9C9" w14:textId="77777777" w:rsidTr="003F639F">
        <w:tc>
          <w:tcPr>
            <w:tcW w:w="9900" w:type="dxa"/>
            <w:gridSpan w:val="5"/>
          </w:tcPr>
          <w:p w14:paraId="0146ECFA" w14:textId="77777777" w:rsidR="00DC04BE" w:rsidRPr="008026CB" w:rsidRDefault="00DC04BE" w:rsidP="003F639F">
            <w:pPr>
              <w:rPr>
                <w:b/>
                <w:bCs/>
              </w:rPr>
            </w:pPr>
          </w:p>
        </w:tc>
      </w:tr>
    </w:tbl>
    <w:p w14:paraId="5D98B8E1" w14:textId="77777777" w:rsidR="00DC04BE" w:rsidRDefault="00DC04BE" w:rsidP="00DC04BE">
      <w:pPr>
        <w:ind w:firstLine="540"/>
        <w:jc w:val="both"/>
      </w:pPr>
      <w:r>
        <w:t xml:space="preserve">Заявитель: </w:t>
      </w:r>
      <w:r>
        <w:tab/>
      </w:r>
    </w:p>
    <w:p w14:paraId="46F9724E" w14:textId="77777777" w:rsidR="00DC04BE" w:rsidRDefault="00DC04BE" w:rsidP="00DC04BE">
      <w:pPr>
        <w:ind w:firstLine="540"/>
        <w:jc w:val="both"/>
      </w:pPr>
      <w:r>
        <w:t>(должность и подпись заявителя или его полномочного представителя)</w:t>
      </w:r>
    </w:p>
    <w:p w14:paraId="6AA30555" w14:textId="77777777" w:rsidR="00DC04BE" w:rsidRDefault="00DC04BE" w:rsidP="00DC04BE">
      <w:pPr>
        <w:ind w:firstLine="540"/>
        <w:jc w:val="both"/>
      </w:pPr>
      <w:r>
        <w:t>М.П.</w:t>
      </w:r>
    </w:p>
    <w:p w14:paraId="0B107668" w14:textId="77777777" w:rsidR="00DC04BE" w:rsidRDefault="00DC04BE" w:rsidP="002F43AB">
      <w:pPr>
        <w:spacing w:after="160" w:line="259" w:lineRule="auto"/>
        <w:rPr>
          <w:b/>
          <w:i/>
          <w:sz w:val="22"/>
        </w:rPr>
      </w:pPr>
      <w:r>
        <w:rPr>
          <w:b/>
          <w:i/>
          <w:sz w:val="22"/>
        </w:rPr>
        <w:br w:type="page"/>
      </w:r>
    </w:p>
    <w:tbl>
      <w:tblPr>
        <w:tblpPr w:leftFromText="180" w:rightFromText="180" w:vertAnchor="text" w:horzAnchor="margin" w:tblpY="152"/>
        <w:tblW w:w="9900" w:type="dxa"/>
        <w:tblLayout w:type="fixed"/>
        <w:tblLook w:val="01E0" w:firstRow="1" w:lastRow="1" w:firstColumn="1" w:lastColumn="1" w:noHBand="0" w:noVBand="0"/>
      </w:tblPr>
      <w:tblGrid>
        <w:gridCol w:w="4073"/>
        <w:gridCol w:w="67"/>
        <w:gridCol w:w="810"/>
        <w:gridCol w:w="4590"/>
        <w:gridCol w:w="360"/>
      </w:tblGrid>
      <w:tr w:rsidR="00DC04BE" w:rsidRPr="00F7687A" w14:paraId="019C69F1" w14:textId="77777777" w:rsidTr="003F639F">
        <w:tc>
          <w:tcPr>
            <w:tcW w:w="4140" w:type="dxa"/>
            <w:gridSpan w:val="2"/>
          </w:tcPr>
          <w:p w14:paraId="119B362C" w14:textId="77777777" w:rsidR="00DC04BE" w:rsidRPr="008026CB" w:rsidRDefault="00DC04BE" w:rsidP="003F639F">
            <w:pPr>
              <w:jc w:val="right"/>
            </w:pPr>
          </w:p>
        </w:tc>
        <w:tc>
          <w:tcPr>
            <w:tcW w:w="5760" w:type="dxa"/>
            <w:gridSpan w:val="3"/>
          </w:tcPr>
          <w:p w14:paraId="0A79E6EB" w14:textId="3DAECEBB" w:rsidR="00DC04BE" w:rsidRPr="00F7687A" w:rsidRDefault="002E753B" w:rsidP="002E753B">
            <w:r>
              <w:t xml:space="preserve">   </w:t>
            </w:r>
            <w:r w:rsidR="00DC04BE" w:rsidRPr="00F7687A">
              <w:t>Приложение № 2 к аукционной документации</w:t>
            </w:r>
          </w:p>
        </w:tc>
      </w:tr>
      <w:tr w:rsidR="00DC04BE" w:rsidRPr="008026CB" w14:paraId="532DD2F3" w14:textId="77777777" w:rsidTr="003F639F">
        <w:tc>
          <w:tcPr>
            <w:tcW w:w="4140" w:type="dxa"/>
            <w:gridSpan w:val="2"/>
          </w:tcPr>
          <w:p w14:paraId="6898E83D" w14:textId="77777777" w:rsidR="00DC04BE" w:rsidRPr="008026CB" w:rsidRDefault="00DC04BE" w:rsidP="003F639F">
            <w:pPr>
              <w:autoSpaceDE w:val="0"/>
              <w:autoSpaceDN w:val="0"/>
              <w:adjustRightInd w:val="0"/>
              <w:jc w:val="right"/>
            </w:pPr>
          </w:p>
        </w:tc>
        <w:tc>
          <w:tcPr>
            <w:tcW w:w="5760" w:type="dxa"/>
            <w:gridSpan w:val="3"/>
          </w:tcPr>
          <w:p w14:paraId="4D125403" w14:textId="77777777" w:rsidR="00DC04BE" w:rsidRPr="00DC04BE" w:rsidRDefault="00DC04BE" w:rsidP="003F639F">
            <w:pPr>
              <w:autoSpaceDE w:val="0"/>
              <w:autoSpaceDN w:val="0"/>
              <w:adjustRightInd w:val="0"/>
              <w:jc w:val="center"/>
            </w:pPr>
            <w:r w:rsidRPr="00A33979">
              <w:t>Администрация городского округа</w:t>
            </w:r>
            <w:r w:rsidRPr="00DC04BE">
              <w:t xml:space="preserve"> Верхний Тагил</w:t>
            </w:r>
          </w:p>
        </w:tc>
      </w:tr>
      <w:tr w:rsidR="00DC04BE" w:rsidRPr="008026CB" w14:paraId="210C78CB" w14:textId="77777777" w:rsidTr="003F639F">
        <w:tc>
          <w:tcPr>
            <w:tcW w:w="9900" w:type="dxa"/>
            <w:gridSpan w:val="5"/>
          </w:tcPr>
          <w:p w14:paraId="2002A8A5" w14:textId="77777777" w:rsidR="00DC04BE" w:rsidRPr="008026CB" w:rsidRDefault="00DC04BE" w:rsidP="003F639F">
            <w:pPr>
              <w:autoSpaceDE w:val="0"/>
              <w:autoSpaceDN w:val="0"/>
              <w:adjustRightInd w:val="0"/>
              <w:jc w:val="right"/>
            </w:pPr>
          </w:p>
        </w:tc>
      </w:tr>
      <w:tr w:rsidR="00DC04BE" w:rsidRPr="008026CB" w14:paraId="0F8259F8" w14:textId="77777777" w:rsidTr="003F639F">
        <w:tc>
          <w:tcPr>
            <w:tcW w:w="9900" w:type="dxa"/>
            <w:gridSpan w:val="5"/>
          </w:tcPr>
          <w:p w14:paraId="7682B5B8" w14:textId="77777777" w:rsidR="00DC04BE" w:rsidRPr="008026CB" w:rsidRDefault="00DC04BE" w:rsidP="003F639F">
            <w:pPr>
              <w:jc w:val="right"/>
            </w:pPr>
          </w:p>
        </w:tc>
      </w:tr>
      <w:tr w:rsidR="00DC04BE" w:rsidRPr="008026CB" w14:paraId="33E9D367" w14:textId="77777777" w:rsidTr="003F639F">
        <w:tc>
          <w:tcPr>
            <w:tcW w:w="9900" w:type="dxa"/>
            <w:gridSpan w:val="5"/>
          </w:tcPr>
          <w:p w14:paraId="16C237F8" w14:textId="6EA8191C" w:rsidR="00DC04BE" w:rsidRPr="002E753B" w:rsidRDefault="00DC04BE" w:rsidP="002E753B">
            <w:pPr>
              <w:jc w:val="center"/>
              <w:rPr>
                <w:b/>
                <w:bCs/>
              </w:rPr>
            </w:pPr>
            <w:r w:rsidRPr="002E753B">
              <w:rPr>
                <w:b/>
                <w:bCs/>
              </w:rPr>
              <w:t>ЗАЯВКА</w:t>
            </w:r>
            <w:r w:rsidR="00DE2B26" w:rsidRPr="002E753B">
              <w:rPr>
                <w:b/>
                <w:bCs/>
              </w:rPr>
              <w:t xml:space="preserve"> </w:t>
            </w:r>
            <w:r w:rsidR="00DE2B26" w:rsidRPr="002E753B">
              <w:rPr>
                <w:b/>
                <w:bCs/>
              </w:rPr>
              <w:br/>
              <w:t>НА УЧАСТИЕ В АУКЦИОНЕ В ЭЛЕКТРОННОЙ ФОРМЕ</w:t>
            </w:r>
          </w:p>
        </w:tc>
      </w:tr>
      <w:tr w:rsidR="00DC04BE" w:rsidRPr="008026CB" w14:paraId="5A46CF82" w14:textId="77777777" w:rsidTr="003F639F">
        <w:tc>
          <w:tcPr>
            <w:tcW w:w="9900" w:type="dxa"/>
            <w:gridSpan w:val="5"/>
          </w:tcPr>
          <w:p w14:paraId="7FB4E875" w14:textId="77777777" w:rsidR="00DC04BE" w:rsidRPr="008026CB" w:rsidRDefault="00DC04BE" w:rsidP="003F639F">
            <w:pPr>
              <w:pStyle w:val="36"/>
              <w:widowControl/>
              <w:jc w:val="center"/>
              <w:rPr>
                <w:sz w:val="18"/>
                <w:szCs w:val="18"/>
              </w:rPr>
            </w:pPr>
            <w:r w:rsidRPr="008026CB">
              <w:rPr>
                <w:sz w:val="18"/>
                <w:szCs w:val="18"/>
              </w:rPr>
              <w:t xml:space="preserve">(заполняется </w:t>
            </w:r>
            <w:r>
              <w:rPr>
                <w:sz w:val="18"/>
                <w:szCs w:val="18"/>
              </w:rPr>
              <w:t>заявителем</w:t>
            </w:r>
            <w:r w:rsidRPr="008026CB">
              <w:rPr>
                <w:sz w:val="18"/>
                <w:szCs w:val="18"/>
              </w:rPr>
              <w:t xml:space="preserve"> или его полномочным представителем)</w:t>
            </w:r>
          </w:p>
        </w:tc>
      </w:tr>
      <w:tr w:rsidR="00DC04BE" w:rsidRPr="008026CB" w14:paraId="5B2B4D9B" w14:textId="77777777" w:rsidTr="003F639F">
        <w:tc>
          <w:tcPr>
            <w:tcW w:w="9900" w:type="dxa"/>
            <w:gridSpan w:val="5"/>
          </w:tcPr>
          <w:p w14:paraId="69938391" w14:textId="77777777" w:rsidR="00DC04BE" w:rsidRPr="008026CB" w:rsidRDefault="00DC04BE" w:rsidP="003F639F">
            <w:pPr>
              <w:jc w:val="center"/>
              <w:rPr>
                <w:b/>
                <w:bCs/>
              </w:rPr>
            </w:pPr>
          </w:p>
        </w:tc>
      </w:tr>
      <w:tr w:rsidR="00DC04BE" w:rsidRPr="008026CB" w14:paraId="547C5FC4" w14:textId="77777777" w:rsidTr="003F639F">
        <w:tc>
          <w:tcPr>
            <w:tcW w:w="9900" w:type="dxa"/>
            <w:gridSpan w:val="5"/>
          </w:tcPr>
          <w:p w14:paraId="274D1DC9" w14:textId="77777777" w:rsidR="00DC04BE" w:rsidRPr="008026CB" w:rsidRDefault="00DC04BE" w:rsidP="003F639F">
            <w:pPr>
              <w:jc w:val="both"/>
            </w:pPr>
          </w:p>
        </w:tc>
      </w:tr>
      <w:tr w:rsidR="00DC04BE" w:rsidRPr="008026CB" w14:paraId="4773BA5B" w14:textId="77777777" w:rsidTr="003F639F">
        <w:trPr>
          <w:trHeight w:hRule="exact" w:val="428"/>
        </w:trPr>
        <w:tc>
          <w:tcPr>
            <w:tcW w:w="9900" w:type="dxa"/>
            <w:gridSpan w:val="5"/>
          </w:tcPr>
          <w:p w14:paraId="4272C170" w14:textId="77777777" w:rsidR="00DC04BE" w:rsidRPr="00996ECC" w:rsidRDefault="00DC04BE" w:rsidP="003F639F">
            <w:pPr>
              <w:pStyle w:val="a5"/>
              <w:ind w:left="0"/>
              <w:jc w:val="center"/>
              <w:rPr>
                <w:sz w:val="16"/>
                <w:szCs w:val="16"/>
              </w:rPr>
            </w:pPr>
            <w:r w:rsidRPr="00996ECC">
              <w:rPr>
                <w:sz w:val="16"/>
                <w:szCs w:val="16"/>
              </w:rPr>
              <w:t>(полное наименование юридического лица, подающего заявку статус (физ. лицо или  ИП), фамилия, имя, отчество, число, месяц год рождения и</w:t>
            </w:r>
            <w:r>
              <w:rPr>
                <w:sz w:val="16"/>
                <w:szCs w:val="16"/>
              </w:rPr>
              <w:t xml:space="preserve"> т.д.</w:t>
            </w:r>
            <w:r w:rsidRPr="00996ECC">
              <w:rPr>
                <w:sz w:val="16"/>
                <w:szCs w:val="16"/>
              </w:rPr>
              <w:t>)</w:t>
            </w:r>
          </w:p>
        </w:tc>
      </w:tr>
      <w:tr w:rsidR="00DC04BE" w:rsidRPr="008026CB" w14:paraId="33DB0E6A" w14:textId="77777777" w:rsidTr="003F639F">
        <w:tc>
          <w:tcPr>
            <w:tcW w:w="9900" w:type="dxa"/>
            <w:gridSpan w:val="5"/>
          </w:tcPr>
          <w:p w14:paraId="3DC118A4" w14:textId="77777777" w:rsidR="00DC04BE" w:rsidRPr="008026CB" w:rsidRDefault="00DC04BE" w:rsidP="003F639F">
            <w:pPr>
              <w:pStyle w:val="a5"/>
              <w:spacing w:after="0"/>
              <w:ind w:left="0"/>
            </w:pPr>
          </w:p>
        </w:tc>
      </w:tr>
      <w:tr w:rsidR="00DC04BE" w:rsidRPr="008026CB" w14:paraId="1AE8F074" w14:textId="77777777" w:rsidTr="003F639F">
        <w:trPr>
          <w:trHeight w:val="227"/>
        </w:trPr>
        <w:tc>
          <w:tcPr>
            <w:tcW w:w="9900" w:type="dxa"/>
            <w:gridSpan w:val="5"/>
          </w:tcPr>
          <w:p w14:paraId="75C4D33E" w14:textId="77777777" w:rsidR="00DC04BE" w:rsidRPr="00A33979" w:rsidRDefault="00DC04BE" w:rsidP="003F639F">
            <w:pPr>
              <w:pStyle w:val="a5"/>
              <w:ind w:left="0"/>
              <w:jc w:val="center"/>
              <w:rPr>
                <w:sz w:val="16"/>
                <w:szCs w:val="16"/>
              </w:rPr>
            </w:pPr>
            <w:r w:rsidRPr="00A33979">
              <w:rPr>
                <w:sz w:val="16"/>
                <w:szCs w:val="16"/>
              </w:rPr>
              <w:t>(ИНН, ОГРН (юридического  лица или индивидуального предпринимателя</w:t>
            </w:r>
            <w:r>
              <w:rPr>
                <w:sz w:val="16"/>
                <w:szCs w:val="16"/>
              </w:rPr>
              <w:t>)</w:t>
            </w:r>
            <w:r w:rsidRPr="00A33979">
              <w:rPr>
                <w:sz w:val="16"/>
                <w:szCs w:val="16"/>
              </w:rPr>
              <w:t>,  паспортные данные (№, дата выдачи, кем</w:t>
            </w:r>
            <w:r>
              <w:rPr>
                <w:sz w:val="16"/>
                <w:szCs w:val="16"/>
              </w:rPr>
              <w:t xml:space="preserve"> выдан, адрес регистрации</w:t>
            </w:r>
            <w:r w:rsidRPr="00A33979">
              <w:rPr>
                <w:sz w:val="16"/>
                <w:szCs w:val="16"/>
              </w:rPr>
              <w:t>), ИНН физического лица)</w:t>
            </w:r>
          </w:p>
        </w:tc>
      </w:tr>
      <w:tr w:rsidR="00DC04BE" w:rsidRPr="008026CB" w14:paraId="1A4F6184" w14:textId="77777777" w:rsidTr="003F639F">
        <w:trPr>
          <w:trHeight w:val="227"/>
        </w:trPr>
        <w:tc>
          <w:tcPr>
            <w:tcW w:w="9900" w:type="dxa"/>
            <w:gridSpan w:val="5"/>
          </w:tcPr>
          <w:p w14:paraId="755D6096" w14:textId="77777777" w:rsidR="00DC04BE" w:rsidRPr="00A33979" w:rsidRDefault="00EA3C3F" w:rsidP="003F639F">
            <w:pPr>
              <w:pStyle w:val="a5"/>
              <w:ind w:left="0"/>
              <w:jc w:val="center"/>
              <w:rPr>
                <w:sz w:val="16"/>
                <w:szCs w:val="16"/>
              </w:rPr>
            </w:pPr>
            <w:r>
              <w:rPr>
                <w:sz w:val="16"/>
                <w:szCs w:val="16"/>
              </w:rPr>
              <w:t>______________________________________________________________________________________________________________________</w:t>
            </w:r>
          </w:p>
        </w:tc>
      </w:tr>
      <w:tr w:rsidR="00DC04BE" w:rsidRPr="008026CB" w14:paraId="6BF3906C" w14:textId="77777777" w:rsidTr="003F639F">
        <w:trPr>
          <w:trHeight w:val="227"/>
        </w:trPr>
        <w:tc>
          <w:tcPr>
            <w:tcW w:w="9900" w:type="dxa"/>
            <w:gridSpan w:val="5"/>
          </w:tcPr>
          <w:p w14:paraId="725CC4B7" w14:textId="77777777" w:rsidR="00DC04BE" w:rsidRPr="00A33979" w:rsidRDefault="00DC04BE" w:rsidP="003F639F">
            <w:pPr>
              <w:pStyle w:val="a5"/>
              <w:ind w:left="0"/>
              <w:jc w:val="center"/>
              <w:rPr>
                <w:sz w:val="16"/>
                <w:szCs w:val="16"/>
              </w:rPr>
            </w:pPr>
            <w:r>
              <w:rPr>
                <w:sz w:val="16"/>
                <w:szCs w:val="16"/>
              </w:rPr>
              <w:t>(телефон Заявителя)</w:t>
            </w:r>
          </w:p>
        </w:tc>
      </w:tr>
      <w:tr w:rsidR="00DC04BE" w:rsidRPr="008026CB" w14:paraId="7C94CEBE" w14:textId="77777777" w:rsidTr="003F639F">
        <w:tc>
          <w:tcPr>
            <w:tcW w:w="4073" w:type="dxa"/>
            <w:vAlign w:val="bottom"/>
          </w:tcPr>
          <w:p w14:paraId="79F86775" w14:textId="77777777" w:rsidR="00DC04BE" w:rsidRPr="008026CB" w:rsidRDefault="00DC04BE" w:rsidP="003F639F">
            <w:pPr>
              <w:pStyle w:val="a5"/>
              <w:spacing w:after="0"/>
              <w:ind w:left="0"/>
            </w:pPr>
            <w:r w:rsidRPr="008026CB">
              <w:t xml:space="preserve">именуемый далее </w:t>
            </w:r>
            <w:r>
              <w:t>Заявитель</w:t>
            </w:r>
            <w:r w:rsidRPr="008026CB">
              <w:t xml:space="preserve"> в лице </w:t>
            </w:r>
          </w:p>
        </w:tc>
        <w:tc>
          <w:tcPr>
            <w:tcW w:w="5827" w:type="dxa"/>
            <w:gridSpan w:val="4"/>
          </w:tcPr>
          <w:p w14:paraId="49A5E6D1" w14:textId="77777777" w:rsidR="00DC04BE" w:rsidRPr="008026CB" w:rsidRDefault="00DC04BE" w:rsidP="003F639F">
            <w:pPr>
              <w:pStyle w:val="a5"/>
              <w:ind w:left="0"/>
              <w:jc w:val="both"/>
            </w:pPr>
          </w:p>
        </w:tc>
      </w:tr>
      <w:tr w:rsidR="00DC04BE" w:rsidRPr="008026CB" w14:paraId="5E3F7505" w14:textId="77777777" w:rsidTr="003F639F">
        <w:trPr>
          <w:trHeight w:hRule="exact" w:val="170"/>
        </w:trPr>
        <w:tc>
          <w:tcPr>
            <w:tcW w:w="4140" w:type="dxa"/>
            <w:gridSpan w:val="2"/>
            <w:vAlign w:val="bottom"/>
          </w:tcPr>
          <w:p w14:paraId="73CC41A9" w14:textId="77777777" w:rsidR="00DC04BE" w:rsidRPr="008026CB" w:rsidRDefault="00DC04BE" w:rsidP="003F639F">
            <w:pPr>
              <w:pStyle w:val="a5"/>
              <w:spacing w:after="0"/>
              <w:ind w:left="0"/>
            </w:pPr>
          </w:p>
        </w:tc>
        <w:tc>
          <w:tcPr>
            <w:tcW w:w="5760" w:type="dxa"/>
            <w:gridSpan w:val="3"/>
          </w:tcPr>
          <w:p w14:paraId="7DFFED4C" w14:textId="77777777" w:rsidR="00DC04BE" w:rsidRPr="008026CB" w:rsidRDefault="00DC04BE" w:rsidP="003F639F">
            <w:pPr>
              <w:pStyle w:val="a5"/>
              <w:ind w:left="0"/>
              <w:jc w:val="both"/>
            </w:pPr>
          </w:p>
        </w:tc>
      </w:tr>
      <w:tr w:rsidR="00DC04BE" w:rsidRPr="008026CB" w14:paraId="176AF76E" w14:textId="77777777" w:rsidTr="003F639F">
        <w:tc>
          <w:tcPr>
            <w:tcW w:w="9900" w:type="dxa"/>
            <w:gridSpan w:val="5"/>
          </w:tcPr>
          <w:p w14:paraId="437916C2" w14:textId="77777777" w:rsidR="00DC04BE" w:rsidRPr="008026CB" w:rsidRDefault="00EA3C3F" w:rsidP="003F639F">
            <w:pPr>
              <w:pStyle w:val="a5"/>
              <w:ind w:left="0"/>
              <w:jc w:val="both"/>
            </w:pPr>
            <w:r>
              <w:t>________________________________________________________________________________________________________________________________________________________________</w:t>
            </w:r>
          </w:p>
        </w:tc>
      </w:tr>
      <w:tr w:rsidR="00DC04BE" w:rsidRPr="008026CB" w14:paraId="7155B656" w14:textId="77777777" w:rsidTr="003F639F">
        <w:tc>
          <w:tcPr>
            <w:tcW w:w="9900" w:type="dxa"/>
            <w:gridSpan w:val="5"/>
          </w:tcPr>
          <w:p w14:paraId="7DA30076" w14:textId="77777777" w:rsidR="00DC04BE" w:rsidRPr="00A33979" w:rsidRDefault="00DC04BE" w:rsidP="003F639F">
            <w:pPr>
              <w:pStyle w:val="a5"/>
              <w:ind w:left="0"/>
              <w:jc w:val="center"/>
              <w:rPr>
                <w:sz w:val="18"/>
                <w:szCs w:val="18"/>
              </w:rPr>
            </w:pPr>
            <w:r w:rsidRPr="00A33979">
              <w:rPr>
                <w:sz w:val="18"/>
                <w:szCs w:val="18"/>
              </w:rPr>
              <w:t>(фамилия, имя, отчество, должность (заполняется юридическим лицом))</w:t>
            </w:r>
          </w:p>
        </w:tc>
      </w:tr>
      <w:tr w:rsidR="00DC04BE" w:rsidRPr="008026CB" w14:paraId="6162FA7E" w14:textId="77777777" w:rsidTr="003F639F">
        <w:tc>
          <w:tcPr>
            <w:tcW w:w="9900" w:type="dxa"/>
            <w:gridSpan w:val="5"/>
          </w:tcPr>
          <w:p w14:paraId="0040EAAC" w14:textId="77777777" w:rsidR="00DC04BE" w:rsidRDefault="00DC04BE" w:rsidP="003F639F">
            <w:pPr>
              <w:jc w:val="both"/>
            </w:pPr>
            <w:r w:rsidRPr="008026CB">
              <w:t>принимая решение об участии в аукционе на право заключения договора а</w:t>
            </w:r>
            <w:r>
              <w:t>ренды муниципального имущества:</w:t>
            </w:r>
          </w:p>
          <w:p w14:paraId="55776B7A" w14:textId="49C57D38" w:rsidR="00DC04BE" w:rsidRPr="00DC04BE" w:rsidRDefault="00544FA7" w:rsidP="003F639F">
            <w:pPr>
              <w:ind w:firstLine="709"/>
              <w:jc w:val="both"/>
              <w:rPr>
                <w:b/>
              </w:rPr>
            </w:pPr>
            <w:r w:rsidRPr="00544FA7">
              <w:rPr>
                <w:b/>
              </w:rPr>
              <w:t xml:space="preserve">Нежилое помещение, общей площадью 19,40 </w:t>
            </w:r>
            <w:proofErr w:type="spellStart"/>
            <w:r w:rsidRPr="00544FA7">
              <w:rPr>
                <w:b/>
              </w:rPr>
              <w:t>кв.м</w:t>
            </w:r>
            <w:proofErr w:type="spellEnd"/>
            <w:r w:rsidRPr="00544FA7">
              <w:rPr>
                <w:b/>
              </w:rPr>
              <w:t>., кадастровый номер: 66:37:0201007:382, назначение: нежилое, расположенное на 1 этаже, адрес: (местоположение) объекта: Свердловская область, г. Верхний Тагил, ул. Строительная, д. 25, пом. 1</w:t>
            </w:r>
            <w:r>
              <w:rPr>
                <w:b/>
              </w:rPr>
              <w:t>,</w:t>
            </w:r>
          </w:p>
        </w:tc>
      </w:tr>
      <w:tr w:rsidR="00DC04BE" w:rsidRPr="008026CB" w14:paraId="3AAFD1F7" w14:textId="77777777" w:rsidTr="003F639F">
        <w:tc>
          <w:tcPr>
            <w:tcW w:w="9900" w:type="dxa"/>
            <w:gridSpan w:val="5"/>
          </w:tcPr>
          <w:p w14:paraId="2D308D77" w14:textId="77777777" w:rsidR="00DC04BE" w:rsidRPr="008026CB" w:rsidRDefault="00DC04BE" w:rsidP="003F639F">
            <w:pPr>
              <w:rPr>
                <w:b/>
              </w:rPr>
            </w:pPr>
            <w:r w:rsidRPr="008026CB">
              <w:rPr>
                <w:b/>
                <w:bCs/>
              </w:rPr>
              <w:t>обязуемся:</w:t>
            </w:r>
          </w:p>
        </w:tc>
      </w:tr>
      <w:tr w:rsidR="00DC04BE" w:rsidRPr="008026CB" w14:paraId="34910743" w14:textId="77777777" w:rsidTr="003F639F">
        <w:tc>
          <w:tcPr>
            <w:tcW w:w="9900" w:type="dxa"/>
            <w:gridSpan w:val="5"/>
          </w:tcPr>
          <w:p w14:paraId="0616D25E" w14:textId="77777777" w:rsidR="00DC04BE" w:rsidRPr="008026CB" w:rsidRDefault="00DC04BE" w:rsidP="003F639F">
            <w:pPr>
              <w:ind w:firstLine="708"/>
              <w:jc w:val="both"/>
            </w:pPr>
            <w:r w:rsidRPr="008026CB">
              <w:t xml:space="preserve">1) соблюдать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w:t>
            </w:r>
          </w:p>
        </w:tc>
      </w:tr>
      <w:tr w:rsidR="00DC04BE" w:rsidRPr="008026CB" w14:paraId="6837D58A" w14:textId="77777777" w:rsidTr="003F639F">
        <w:tc>
          <w:tcPr>
            <w:tcW w:w="9900" w:type="dxa"/>
            <w:gridSpan w:val="5"/>
          </w:tcPr>
          <w:p w14:paraId="3AD06823" w14:textId="77777777" w:rsidR="00DC04BE" w:rsidRPr="008026CB" w:rsidRDefault="00DC04BE" w:rsidP="003F639F">
            <w:pPr>
              <w:ind w:firstLine="708"/>
              <w:jc w:val="both"/>
            </w:pPr>
            <w:r w:rsidRPr="008026CB">
              <w:t>2) в случае признания Победителем аукциона</w:t>
            </w:r>
            <w:r>
              <w:t>___________________________________</w:t>
            </w:r>
          </w:p>
        </w:tc>
      </w:tr>
      <w:tr w:rsidR="00DC04BE" w:rsidRPr="008026CB" w14:paraId="67FFE470" w14:textId="77777777" w:rsidTr="003F639F">
        <w:tc>
          <w:tcPr>
            <w:tcW w:w="9900" w:type="dxa"/>
            <w:gridSpan w:val="5"/>
          </w:tcPr>
          <w:p w14:paraId="4107EC45" w14:textId="77777777" w:rsidR="00DC04BE" w:rsidRPr="008026CB" w:rsidRDefault="00DC04BE" w:rsidP="003F639F">
            <w:pPr>
              <w:pStyle w:val="36"/>
              <w:widowControl/>
              <w:rPr>
                <w:szCs w:val="24"/>
              </w:rPr>
            </w:pPr>
            <w:r w:rsidRPr="008026CB">
              <w:rPr>
                <w:szCs w:val="24"/>
              </w:rPr>
              <w:t xml:space="preserve">в соответствии с Приказом Федеральной антимонопольной службы России от 10.02.2010 № 67 с даты подведения итогов аукциона и подписания протокола заключить договор аренды </w:t>
            </w:r>
            <w:r>
              <w:rPr>
                <w:szCs w:val="24"/>
              </w:rPr>
              <w:t>муниципального</w:t>
            </w:r>
            <w:r w:rsidRPr="008026CB">
              <w:rPr>
                <w:szCs w:val="24"/>
              </w:rPr>
              <w:t xml:space="preserve"> имущества; принять по акту приема-передачи нежилое помещение; своевременно производить оплату за арендуемое муниципальное имущество; в 10-дневный срок со дня заключения договора аренды заключить договоры на предоставление  коммунальных услуг, электроэнергии, вывоз мусора, в 5-дневный срок со дня заключения  договора подать документы в Управление </w:t>
            </w:r>
            <w:r w:rsidRPr="008026CB">
              <w:rPr>
                <w:color w:val="000000"/>
                <w:spacing w:val="4"/>
                <w:szCs w:val="24"/>
              </w:rPr>
              <w:t>Федеральной службы государственной регистрации, кадастра и картографии</w:t>
            </w:r>
            <w:r w:rsidRPr="008026CB">
              <w:rPr>
                <w:szCs w:val="24"/>
              </w:rPr>
              <w:t xml:space="preserve"> для регистрации  договора аренды.</w:t>
            </w:r>
          </w:p>
        </w:tc>
      </w:tr>
      <w:tr w:rsidR="00DC04BE" w:rsidRPr="008026CB" w14:paraId="0BB01963" w14:textId="77777777" w:rsidTr="003F639F">
        <w:tc>
          <w:tcPr>
            <w:tcW w:w="9900" w:type="dxa"/>
            <w:gridSpan w:val="5"/>
          </w:tcPr>
          <w:p w14:paraId="5EEB8091" w14:textId="77777777" w:rsidR="00DC04BE" w:rsidRPr="008026CB" w:rsidRDefault="00DC04BE" w:rsidP="003F639F">
            <w:pPr>
              <w:autoSpaceDE w:val="0"/>
              <w:autoSpaceDN w:val="0"/>
              <w:jc w:val="both"/>
            </w:pPr>
            <w:r w:rsidRPr="008026CB">
              <w:t xml:space="preserve">Настоящей заявкой на участие в аукционе сообщаем, что в отношении </w:t>
            </w:r>
          </w:p>
        </w:tc>
      </w:tr>
      <w:tr w:rsidR="00DC04BE" w:rsidRPr="008026CB" w14:paraId="6496FF68" w14:textId="77777777" w:rsidTr="003F639F">
        <w:tc>
          <w:tcPr>
            <w:tcW w:w="9900" w:type="dxa"/>
            <w:gridSpan w:val="5"/>
          </w:tcPr>
          <w:p w14:paraId="7DCAB537" w14:textId="77777777" w:rsidR="00DC04BE" w:rsidRPr="008026CB" w:rsidRDefault="00DC04BE" w:rsidP="003F639F">
            <w:pPr>
              <w:autoSpaceDE w:val="0"/>
              <w:autoSpaceDN w:val="0"/>
              <w:jc w:val="both"/>
            </w:pPr>
          </w:p>
        </w:tc>
      </w:tr>
      <w:tr w:rsidR="00DC04BE" w:rsidRPr="008026CB" w14:paraId="64B29930" w14:textId="77777777" w:rsidTr="003F639F">
        <w:tc>
          <w:tcPr>
            <w:tcW w:w="9900" w:type="dxa"/>
            <w:gridSpan w:val="5"/>
          </w:tcPr>
          <w:p w14:paraId="0FD11F83" w14:textId="77777777" w:rsidR="00DC04BE" w:rsidRPr="008026CB" w:rsidRDefault="00DC04BE" w:rsidP="003F639F">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112"/>
              <w:jc w:val="center"/>
              <w:rPr>
                <w:sz w:val="18"/>
                <w:szCs w:val="18"/>
              </w:rPr>
            </w:pPr>
            <w:r w:rsidRPr="008026CB">
              <w:rPr>
                <w:sz w:val="18"/>
                <w:szCs w:val="18"/>
              </w:rPr>
              <w:t xml:space="preserve">(наименование </w:t>
            </w:r>
            <w:r>
              <w:rPr>
                <w:sz w:val="18"/>
                <w:szCs w:val="18"/>
              </w:rPr>
              <w:t>Заявителя</w:t>
            </w:r>
            <w:r w:rsidRPr="008026CB">
              <w:rPr>
                <w:sz w:val="18"/>
                <w:szCs w:val="18"/>
              </w:rPr>
              <w:t>)</w:t>
            </w:r>
          </w:p>
        </w:tc>
      </w:tr>
      <w:tr w:rsidR="00DC04BE" w:rsidRPr="008026CB" w14:paraId="0021B396" w14:textId="77777777" w:rsidTr="003F639F">
        <w:tc>
          <w:tcPr>
            <w:tcW w:w="9900" w:type="dxa"/>
            <w:gridSpan w:val="5"/>
            <w:vAlign w:val="bottom"/>
          </w:tcPr>
          <w:p w14:paraId="32ABB3E9" w14:textId="77777777" w:rsidR="00DC04BE" w:rsidRPr="008026CB" w:rsidRDefault="00DC04BE" w:rsidP="003F639F">
            <w:pPr>
              <w:autoSpaceDE w:val="0"/>
              <w:autoSpaceDN w:val="0"/>
              <w:jc w:val="both"/>
            </w:pPr>
            <w:r w:rsidRPr="008026CB">
              <w:t>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w:t>
            </w:r>
          </w:p>
        </w:tc>
      </w:tr>
      <w:tr w:rsidR="00DC04BE" w:rsidRPr="008026CB" w14:paraId="6205DB64" w14:textId="77777777" w:rsidTr="003F639F">
        <w:tc>
          <w:tcPr>
            <w:tcW w:w="4950" w:type="dxa"/>
            <w:gridSpan w:val="3"/>
            <w:vAlign w:val="bottom"/>
          </w:tcPr>
          <w:p w14:paraId="27F32EFA" w14:textId="77777777" w:rsidR="00DC04BE" w:rsidRPr="008026CB" w:rsidRDefault="00DC04BE" w:rsidP="003F639F">
            <w:pPr>
              <w:autoSpaceDE w:val="0"/>
              <w:autoSpaceDN w:val="0"/>
            </w:pPr>
            <w:r w:rsidRPr="008026CB">
              <w:t>прошедший календарный год не превышает</w:t>
            </w:r>
          </w:p>
        </w:tc>
        <w:tc>
          <w:tcPr>
            <w:tcW w:w="4590" w:type="dxa"/>
            <w:vAlign w:val="bottom"/>
          </w:tcPr>
          <w:p w14:paraId="375DEA1D" w14:textId="77777777" w:rsidR="00DC04BE" w:rsidRPr="008026CB" w:rsidRDefault="00DC04BE" w:rsidP="003F639F">
            <w:pPr>
              <w:autoSpaceDE w:val="0"/>
              <w:autoSpaceDN w:val="0"/>
            </w:pPr>
          </w:p>
        </w:tc>
        <w:tc>
          <w:tcPr>
            <w:tcW w:w="360" w:type="dxa"/>
            <w:vAlign w:val="bottom"/>
          </w:tcPr>
          <w:p w14:paraId="28EB32BA" w14:textId="77777777" w:rsidR="00DC04BE" w:rsidRPr="008026CB" w:rsidRDefault="00DC04BE" w:rsidP="003F639F">
            <w:pPr>
              <w:autoSpaceDE w:val="0"/>
              <w:autoSpaceDN w:val="0"/>
            </w:pPr>
            <w:r w:rsidRPr="008026CB">
              <w:t>%</w:t>
            </w:r>
          </w:p>
        </w:tc>
      </w:tr>
      <w:tr w:rsidR="00DC04BE" w:rsidRPr="008026CB" w14:paraId="549A2EF4" w14:textId="77777777" w:rsidTr="003F639F">
        <w:trPr>
          <w:trHeight w:hRule="exact" w:val="227"/>
        </w:trPr>
        <w:tc>
          <w:tcPr>
            <w:tcW w:w="4950" w:type="dxa"/>
            <w:gridSpan w:val="3"/>
            <w:vAlign w:val="bottom"/>
          </w:tcPr>
          <w:p w14:paraId="15BE72A8" w14:textId="77777777" w:rsidR="00DC04BE" w:rsidRPr="008026CB" w:rsidRDefault="00DC04BE" w:rsidP="003F639F">
            <w:pPr>
              <w:autoSpaceDE w:val="0"/>
              <w:autoSpaceDN w:val="0"/>
            </w:pPr>
          </w:p>
        </w:tc>
        <w:tc>
          <w:tcPr>
            <w:tcW w:w="4950" w:type="dxa"/>
            <w:gridSpan w:val="2"/>
            <w:vAlign w:val="bottom"/>
          </w:tcPr>
          <w:p w14:paraId="46415D04" w14:textId="77777777" w:rsidR="00DC04BE" w:rsidRPr="008026CB" w:rsidRDefault="00DC04BE" w:rsidP="003F639F">
            <w:pPr>
              <w:autoSpaceDE w:val="0"/>
              <w:autoSpaceDN w:val="0"/>
              <w:jc w:val="center"/>
              <w:rPr>
                <w:sz w:val="16"/>
                <w:szCs w:val="16"/>
              </w:rPr>
            </w:pPr>
            <w:r w:rsidRPr="008026CB">
              <w:rPr>
                <w:sz w:val="16"/>
                <w:szCs w:val="16"/>
              </w:rPr>
              <w:t>(значение указать цифрами и прописью)</w:t>
            </w:r>
          </w:p>
        </w:tc>
      </w:tr>
      <w:tr w:rsidR="00DC04BE" w:rsidRPr="008026CB" w14:paraId="6770A238" w14:textId="77777777" w:rsidTr="003F639F">
        <w:tc>
          <w:tcPr>
            <w:tcW w:w="9900" w:type="dxa"/>
            <w:gridSpan w:val="5"/>
            <w:vAlign w:val="bottom"/>
          </w:tcPr>
          <w:p w14:paraId="3A0831F0" w14:textId="77777777" w:rsidR="00DC04BE" w:rsidRPr="008026CB" w:rsidRDefault="00DC04BE" w:rsidP="003F639F">
            <w:pPr>
              <w:autoSpaceDE w:val="0"/>
              <w:autoSpaceDN w:val="0"/>
            </w:pPr>
            <w:r w:rsidRPr="008026CB">
              <w:lastRenderedPageBreak/>
              <w:t>балансовой стоимости активов участника торгов по данным бухгалтерской отчетности за последний завершенный отчетный период.</w:t>
            </w:r>
          </w:p>
        </w:tc>
      </w:tr>
      <w:tr w:rsidR="00DC04BE" w:rsidRPr="008026CB" w14:paraId="5B8BF53F" w14:textId="77777777" w:rsidTr="003F639F">
        <w:tc>
          <w:tcPr>
            <w:tcW w:w="9900" w:type="dxa"/>
            <w:gridSpan w:val="5"/>
          </w:tcPr>
          <w:p w14:paraId="670C3CF8" w14:textId="77777777" w:rsidR="00DC04BE" w:rsidRPr="008026CB" w:rsidRDefault="00DC04BE" w:rsidP="003F639F">
            <w:pPr>
              <w:jc w:val="both"/>
            </w:pPr>
          </w:p>
        </w:tc>
      </w:tr>
      <w:tr w:rsidR="00DC04BE" w:rsidRPr="008026CB" w14:paraId="60652F94" w14:textId="77777777" w:rsidTr="003F639F">
        <w:tc>
          <w:tcPr>
            <w:tcW w:w="9900" w:type="dxa"/>
            <w:gridSpan w:val="5"/>
          </w:tcPr>
          <w:p w14:paraId="234C5518" w14:textId="77777777" w:rsidR="00DC04BE" w:rsidRDefault="00DC04BE" w:rsidP="003F639F">
            <w:pPr>
              <w:ind w:firstLine="561"/>
              <w:jc w:val="both"/>
            </w:pPr>
            <w:r w:rsidRPr="008026CB">
              <w:t xml:space="preserve">С объектом </w:t>
            </w:r>
            <w:r>
              <w:t xml:space="preserve">муниципального </w:t>
            </w:r>
            <w:r w:rsidRPr="008026CB">
              <w:t xml:space="preserve">имущества, проектом договора аренды </w:t>
            </w:r>
            <w:r>
              <w:t xml:space="preserve">муниципального </w:t>
            </w:r>
            <w:r w:rsidRPr="008026CB">
              <w:t>имущества ознакомился и согласен заключить договор аренды на предложенных условиях.</w:t>
            </w:r>
          </w:p>
          <w:p w14:paraId="42694014" w14:textId="77777777" w:rsidR="00DC04BE" w:rsidRPr="005D2B3C" w:rsidRDefault="00DC04BE" w:rsidP="003F639F">
            <w:pPr>
              <w:ind w:firstLine="561"/>
              <w:jc w:val="both"/>
            </w:pPr>
            <w:r>
              <w:t>Заявитель</w:t>
            </w:r>
            <w:r w:rsidRPr="005D2B3C">
              <w:t xml:space="preserve">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t>аренды</w:t>
            </w:r>
            <w:r w:rsidRPr="005D2B3C">
              <w:t xml:space="preserve"> и его условиями, последствиях уклонения или отказа от подписания договора </w:t>
            </w:r>
            <w:r>
              <w:t>аренды</w:t>
            </w:r>
            <w:r w:rsidRPr="005D2B3C">
              <w:t xml:space="preserve">. Условия проведения аукциона на Электронной площадке (универсальной торговой платформе) – http://utp.sberbank-ast.ru. </w:t>
            </w:r>
            <w:r>
              <w:t>Заявителю</w:t>
            </w:r>
            <w:r w:rsidRPr="005D2B3C">
              <w:t xml:space="preserve"> понятны. </w:t>
            </w:r>
          </w:p>
          <w:p w14:paraId="5ACC083F" w14:textId="77777777" w:rsidR="00DC04BE" w:rsidRPr="008026CB" w:rsidRDefault="00DC04BE" w:rsidP="003F639F">
            <w:pPr>
              <w:tabs>
                <w:tab w:val="left" w:pos="1134"/>
              </w:tabs>
              <w:ind w:firstLine="563"/>
              <w:jc w:val="both"/>
            </w:pPr>
            <w:r>
              <w:t>Заявитель</w:t>
            </w:r>
            <w:r w:rsidRPr="005D2B3C">
              <w:t xml:space="preserve"> гарантирует достоверность информации, содержащейся в представленных </w:t>
            </w:r>
            <w:r>
              <w:t>заявителем</w:t>
            </w:r>
            <w:r w:rsidRPr="005D2B3C">
              <w:t xml:space="preserve"> документах и сведениях, в том числе находящихся в реестре аккредитованных на электронной торговой площадке </w:t>
            </w:r>
            <w:r>
              <w:t>заявителей</w:t>
            </w:r>
            <w:r w:rsidRPr="005D2B3C">
              <w:t>.</w:t>
            </w:r>
          </w:p>
        </w:tc>
      </w:tr>
      <w:tr w:rsidR="00DC04BE" w:rsidRPr="008026CB" w14:paraId="449160B8" w14:textId="77777777" w:rsidTr="003F639F">
        <w:tc>
          <w:tcPr>
            <w:tcW w:w="9900" w:type="dxa"/>
            <w:gridSpan w:val="5"/>
          </w:tcPr>
          <w:p w14:paraId="24DF20AD" w14:textId="77777777" w:rsidR="00DC04BE" w:rsidRPr="008026CB" w:rsidRDefault="00DC04BE" w:rsidP="003F639F">
            <w:pPr>
              <w:widowControl w:val="0"/>
              <w:ind w:right="125" w:firstLine="720"/>
              <w:jc w:val="both"/>
              <w:rPr>
                <w:color w:val="000000"/>
                <w:sz w:val="20"/>
                <w:szCs w:val="20"/>
              </w:rPr>
            </w:pPr>
            <w:r w:rsidRPr="008026CB">
              <w:rPr>
                <w:sz w:val="20"/>
                <w:szCs w:val="20"/>
              </w:rPr>
              <w:t>Подтверждаю полноту и достоверность представленных сведений и не возражаю против проведения проверки представленных сведений, а также обработки персональных данных в соответствии с Федеральным законом от 27 июля 2006 г. № 152-ФЗ «О персональных данных».</w:t>
            </w:r>
          </w:p>
          <w:p w14:paraId="1EF55382" w14:textId="77777777" w:rsidR="00DC04BE" w:rsidRPr="008026CB" w:rsidRDefault="00DC04BE" w:rsidP="003F639F">
            <w:pPr>
              <w:rPr>
                <w:b/>
                <w:bCs/>
              </w:rPr>
            </w:pPr>
            <w:r w:rsidRPr="008026CB">
              <w:rPr>
                <w:sz w:val="20"/>
                <w:szCs w:val="20"/>
              </w:rPr>
              <w:t>Настоящее согласие является бессрочным.</w:t>
            </w:r>
          </w:p>
        </w:tc>
      </w:tr>
      <w:tr w:rsidR="00DC04BE" w:rsidRPr="008026CB" w14:paraId="3FF18921" w14:textId="77777777" w:rsidTr="003F639F">
        <w:tc>
          <w:tcPr>
            <w:tcW w:w="9900" w:type="dxa"/>
            <w:gridSpan w:val="5"/>
          </w:tcPr>
          <w:p w14:paraId="1838390E" w14:textId="77777777" w:rsidR="00DC04BE" w:rsidRPr="008026CB" w:rsidRDefault="00DC04BE" w:rsidP="003F639F">
            <w:pPr>
              <w:pStyle w:val="36"/>
              <w:widowControl/>
              <w:rPr>
                <w:szCs w:val="24"/>
              </w:rPr>
            </w:pPr>
            <w:r w:rsidRPr="008026CB">
              <w:rPr>
                <w:szCs w:val="24"/>
              </w:rPr>
              <w:t xml:space="preserve">Ответственность за достоверность представленной информации несет </w:t>
            </w:r>
            <w:r>
              <w:rPr>
                <w:szCs w:val="24"/>
              </w:rPr>
              <w:t>заявитель</w:t>
            </w:r>
            <w:r w:rsidRPr="008026CB">
              <w:rPr>
                <w:szCs w:val="24"/>
              </w:rPr>
              <w:t>.</w:t>
            </w:r>
          </w:p>
        </w:tc>
      </w:tr>
      <w:tr w:rsidR="00DC04BE" w:rsidRPr="008026CB" w14:paraId="53525DE4" w14:textId="77777777" w:rsidTr="003F639F">
        <w:tc>
          <w:tcPr>
            <w:tcW w:w="9900" w:type="dxa"/>
            <w:gridSpan w:val="5"/>
          </w:tcPr>
          <w:p w14:paraId="302695EC" w14:textId="77777777" w:rsidR="00DC04BE" w:rsidRPr="008026CB" w:rsidRDefault="00DC04BE" w:rsidP="003F639F">
            <w:pPr>
              <w:pStyle w:val="36"/>
              <w:widowControl/>
              <w:rPr>
                <w:b/>
                <w:szCs w:val="24"/>
              </w:rPr>
            </w:pPr>
            <w:r w:rsidRPr="008026CB">
              <w:rPr>
                <w:b/>
                <w:szCs w:val="24"/>
              </w:rPr>
              <w:t>Приложение:</w:t>
            </w:r>
          </w:p>
        </w:tc>
      </w:tr>
      <w:tr w:rsidR="00DC04BE" w:rsidRPr="008026CB" w14:paraId="1714FD88" w14:textId="77777777" w:rsidTr="003F639F">
        <w:tc>
          <w:tcPr>
            <w:tcW w:w="9900" w:type="dxa"/>
            <w:gridSpan w:val="5"/>
          </w:tcPr>
          <w:p w14:paraId="19E8E7E5" w14:textId="77777777" w:rsidR="00DC04BE" w:rsidRPr="00BB1EED" w:rsidRDefault="00DC04BE" w:rsidP="003F639F">
            <w:pPr>
              <w:pStyle w:val="36"/>
              <w:widowControl/>
              <w:rPr>
                <w:b/>
                <w:szCs w:val="24"/>
              </w:rPr>
            </w:pPr>
          </w:p>
        </w:tc>
      </w:tr>
      <w:tr w:rsidR="00DC04BE" w:rsidRPr="008026CB" w14:paraId="42AD7EE9" w14:textId="77777777" w:rsidTr="003F639F">
        <w:tc>
          <w:tcPr>
            <w:tcW w:w="9900" w:type="dxa"/>
            <w:gridSpan w:val="5"/>
          </w:tcPr>
          <w:p w14:paraId="1B4F0CDF" w14:textId="77777777" w:rsidR="00DC04BE" w:rsidRPr="00BB1EED" w:rsidRDefault="00DC04BE" w:rsidP="003F639F">
            <w:pPr>
              <w:pStyle w:val="36"/>
              <w:widowControl/>
              <w:rPr>
                <w:b/>
                <w:szCs w:val="24"/>
              </w:rPr>
            </w:pPr>
          </w:p>
        </w:tc>
      </w:tr>
      <w:tr w:rsidR="00DC04BE" w:rsidRPr="008026CB" w14:paraId="01F56992" w14:textId="77777777" w:rsidTr="003F639F">
        <w:tc>
          <w:tcPr>
            <w:tcW w:w="9900" w:type="dxa"/>
            <w:gridSpan w:val="5"/>
          </w:tcPr>
          <w:p w14:paraId="14EA7774" w14:textId="77777777" w:rsidR="00DC04BE" w:rsidRPr="008026CB" w:rsidRDefault="00DC04BE" w:rsidP="003F639F">
            <w:pPr>
              <w:pStyle w:val="36"/>
              <w:widowControl/>
              <w:rPr>
                <w:szCs w:val="24"/>
              </w:rPr>
            </w:pPr>
          </w:p>
        </w:tc>
      </w:tr>
      <w:tr w:rsidR="00DC04BE" w:rsidRPr="008026CB" w14:paraId="296F3C86" w14:textId="77777777" w:rsidTr="003F639F">
        <w:tc>
          <w:tcPr>
            <w:tcW w:w="9900" w:type="dxa"/>
            <w:gridSpan w:val="5"/>
          </w:tcPr>
          <w:p w14:paraId="3EDFC401" w14:textId="77777777" w:rsidR="00DC04BE" w:rsidRPr="008026CB" w:rsidRDefault="00DC04BE" w:rsidP="003F639F">
            <w:pPr>
              <w:pStyle w:val="36"/>
              <w:widowControl/>
              <w:rPr>
                <w:szCs w:val="24"/>
              </w:rPr>
            </w:pPr>
          </w:p>
        </w:tc>
      </w:tr>
      <w:tr w:rsidR="00DC04BE" w:rsidRPr="008026CB" w14:paraId="42754FDD" w14:textId="77777777" w:rsidTr="003F639F">
        <w:tc>
          <w:tcPr>
            <w:tcW w:w="9900" w:type="dxa"/>
            <w:gridSpan w:val="5"/>
          </w:tcPr>
          <w:p w14:paraId="2B71A936" w14:textId="77777777" w:rsidR="00DC04BE" w:rsidRPr="008026CB" w:rsidRDefault="00DC04BE" w:rsidP="003F639F">
            <w:pPr>
              <w:pStyle w:val="36"/>
              <w:widowControl/>
              <w:rPr>
                <w:szCs w:val="24"/>
              </w:rPr>
            </w:pPr>
          </w:p>
        </w:tc>
      </w:tr>
      <w:tr w:rsidR="00DC04BE" w:rsidRPr="008026CB" w14:paraId="06E0695D" w14:textId="77777777" w:rsidTr="003F639F">
        <w:tc>
          <w:tcPr>
            <w:tcW w:w="9900" w:type="dxa"/>
            <w:gridSpan w:val="5"/>
          </w:tcPr>
          <w:p w14:paraId="2985A38F" w14:textId="77777777" w:rsidR="00DC04BE" w:rsidRPr="008026CB" w:rsidRDefault="00DC04BE" w:rsidP="003F639F">
            <w:pPr>
              <w:pStyle w:val="36"/>
              <w:widowControl/>
              <w:rPr>
                <w:szCs w:val="24"/>
              </w:rPr>
            </w:pPr>
          </w:p>
        </w:tc>
      </w:tr>
      <w:tr w:rsidR="00DC04BE" w:rsidRPr="008026CB" w14:paraId="51BEEEBF" w14:textId="77777777" w:rsidTr="003F639F">
        <w:tc>
          <w:tcPr>
            <w:tcW w:w="9900" w:type="dxa"/>
            <w:gridSpan w:val="5"/>
          </w:tcPr>
          <w:p w14:paraId="6A36C20A" w14:textId="77777777" w:rsidR="00DC04BE" w:rsidRPr="008026CB" w:rsidRDefault="00DC04BE" w:rsidP="003F639F">
            <w:pPr>
              <w:pStyle w:val="36"/>
              <w:widowControl/>
              <w:rPr>
                <w:szCs w:val="24"/>
              </w:rPr>
            </w:pPr>
          </w:p>
        </w:tc>
      </w:tr>
      <w:tr w:rsidR="00DC04BE" w:rsidRPr="008026CB" w14:paraId="572E7C14" w14:textId="77777777" w:rsidTr="003F639F">
        <w:tc>
          <w:tcPr>
            <w:tcW w:w="9900" w:type="dxa"/>
            <w:gridSpan w:val="5"/>
          </w:tcPr>
          <w:p w14:paraId="24D9EB8E" w14:textId="77777777" w:rsidR="00DC04BE" w:rsidRPr="008026CB" w:rsidRDefault="00DC04BE" w:rsidP="003F639F">
            <w:pPr>
              <w:rPr>
                <w:b/>
                <w:bCs/>
              </w:rPr>
            </w:pPr>
          </w:p>
        </w:tc>
      </w:tr>
    </w:tbl>
    <w:p w14:paraId="2D5AEEC6" w14:textId="77777777" w:rsidR="00DC04BE" w:rsidRDefault="00DC04BE" w:rsidP="00DC04BE">
      <w:pPr>
        <w:ind w:firstLine="540"/>
        <w:jc w:val="both"/>
      </w:pPr>
      <w:r>
        <w:t xml:space="preserve">Заявитель: </w:t>
      </w:r>
      <w:r>
        <w:tab/>
      </w:r>
    </w:p>
    <w:p w14:paraId="1486DDCD" w14:textId="77777777" w:rsidR="00DC04BE" w:rsidRDefault="00DC04BE" w:rsidP="00DC04BE">
      <w:pPr>
        <w:ind w:firstLine="540"/>
        <w:jc w:val="both"/>
      </w:pPr>
      <w:r>
        <w:t>(должность и подпись заявителя или его полномочного представителя)</w:t>
      </w:r>
    </w:p>
    <w:p w14:paraId="14F7B9F9" w14:textId="77777777" w:rsidR="00DC04BE" w:rsidRDefault="00DC04BE" w:rsidP="00DC04BE">
      <w:pPr>
        <w:ind w:firstLine="540"/>
        <w:jc w:val="both"/>
      </w:pPr>
      <w:r>
        <w:t>М.П.</w:t>
      </w:r>
    </w:p>
    <w:p w14:paraId="7EA63748" w14:textId="77777777" w:rsidR="00DC04BE" w:rsidRDefault="00DC04BE" w:rsidP="00DC04BE">
      <w:pPr>
        <w:spacing w:after="160" w:line="259" w:lineRule="auto"/>
        <w:rPr>
          <w:b/>
          <w:i/>
          <w:sz w:val="22"/>
        </w:rPr>
      </w:pPr>
      <w:r>
        <w:rPr>
          <w:b/>
          <w:i/>
          <w:sz w:val="22"/>
        </w:rPr>
        <w:br w:type="page"/>
      </w:r>
    </w:p>
    <w:p w14:paraId="45EDEB2C" w14:textId="3F86B2B5" w:rsidR="00544FA7" w:rsidRDefault="00544FA7"/>
    <w:tbl>
      <w:tblPr>
        <w:tblpPr w:leftFromText="180" w:rightFromText="180" w:vertAnchor="text" w:horzAnchor="margin" w:tblpY="152"/>
        <w:tblW w:w="9900" w:type="dxa"/>
        <w:tblLayout w:type="fixed"/>
        <w:tblLook w:val="01E0" w:firstRow="1" w:lastRow="1" w:firstColumn="1" w:lastColumn="1" w:noHBand="0" w:noVBand="0"/>
      </w:tblPr>
      <w:tblGrid>
        <w:gridCol w:w="4073"/>
        <w:gridCol w:w="67"/>
        <w:gridCol w:w="810"/>
        <w:gridCol w:w="4590"/>
        <w:gridCol w:w="360"/>
      </w:tblGrid>
      <w:tr w:rsidR="00544FA7" w:rsidRPr="00F7687A" w14:paraId="731C8744" w14:textId="77777777" w:rsidTr="004B2963">
        <w:tc>
          <w:tcPr>
            <w:tcW w:w="4140" w:type="dxa"/>
            <w:gridSpan w:val="2"/>
          </w:tcPr>
          <w:p w14:paraId="5363C090" w14:textId="77777777" w:rsidR="00544FA7" w:rsidRPr="008026CB" w:rsidRDefault="00544FA7" w:rsidP="004B2963">
            <w:pPr>
              <w:jc w:val="right"/>
            </w:pPr>
          </w:p>
        </w:tc>
        <w:tc>
          <w:tcPr>
            <w:tcW w:w="5760" w:type="dxa"/>
            <w:gridSpan w:val="3"/>
          </w:tcPr>
          <w:p w14:paraId="34DF3C64" w14:textId="761AEA9F" w:rsidR="00544FA7" w:rsidRPr="00F7687A" w:rsidRDefault="00544FA7" w:rsidP="004B2963">
            <w:r>
              <w:t xml:space="preserve">   </w:t>
            </w:r>
            <w:r w:rsidRPr="00F7687A">
              <w:t xml:space="preserve">Приложение № </w:t>
            </w:r>
            <w:r>
              <w:t>3</w:t>
            </w:r>
            <w:r w:rsidRPr="00F7687A">
              <w:t xml:space="preserve"> к аукционной документации</w:t>
            </w:r>
          </w:p>
        </w:tc>
      </w:tr>
      <w:tr w:rsidR="00544FA7" w:rsidRPr="008026CB" w14:paraId="01DD6586" w14:textId="77777777" w:rsidTr="004B2963">
        <w:tc>
          <w:tcPr>
            <w:tcW w:w="4140" w:type="dxa"/>
            <w:gridSpan w:val="2"/>
          </w:tcPr>
          <w:p w14:paraId="287E2BB9" w14:textId="77777777" w:rsidR="00544FA7" w:rsidRPr="008026CB" w:rsidRDefault="00544FA7" w:rsidP="004B2963">
            <w:pPr>
              <w:autoSpaceDE w:val="0"/>
              <w:autoSpaceDN w:val="0"/>
              <w:adjustRightInd w:val="0"/>
              <w:jc w:val="right"/>
            </w:pPr>
          </w:p>
        </w:tc>
        <w:tc>
          <w:tcPr>
            <w:tcW w:w="5760" w:type="dxa"/>
            <w:gridSpan w:val="3"/>
          </w:tcPr>
          <w:p w14:paraId="0B6020F7" w14:textId="77777777" w:rsidR="00544FA7" w:rsidRPr="00DC04BE" w:rsidRDefault="00544FA7" w:rsidP="004B2963">
            <w:pPr>
              <w:autoSpaceDE w:val="0"/>
              <w:autoSpaceDN w:val="0"/>
              <w:adjustRightInd w:val="0"/>
              <w:jc w:val="center"/>
            </w:pPr>
            <w:r w:rsidRPr="00A33979">
              <w:t>Администрация городского округа</w:t>
            </w:r>
            <w:r w:rsidRPr="00DC04BE">
              <w:t xml:space="preserve"> Верхний Тагил</w:t>
            </w:r>
          </w:p>
        </w:tc>
      </w:tr>
      <w:tr w:rsidR="00544FA7" w:rsidRPr="008026CB" w14:paraId="1614279C" w14:textId="77777777" w:rsidTr="004B2963">
        <w:tc>
          <w:tcPr>
            <w:tcW w:w="9900" w:type="dxa"/>
            <w:gridSpan w:val="5"/>
          </w:tcPr>
          <w:p w14:paraId="258C653A" w14:textId="77777777" w:rsidR="00544FA7" w:rsidRPr="008026CB" w:rsidRDefault="00544FA7" w:rsidP="004B2963">
            <w:pPr>
              <w:autoSpaceDE w:val="0"/>
              <w:autoSpaceDN w:val="0"/>
              <w:adjustRightInd w:val="0"/>
              <w:jc w:val="right"/>
            </w:pPr>
          </w:p>
        </w:tc>
      </w:tr>
      <w:tr w:rsidR="00544FA7" w:rsidRPr="008026CB" w14:paraId="22B1FBBF" w14:textId="77777777" w:rsidTr="004B2963">
        <w:tc>
          <w:tcPr>
            <w:tcW w:w="9900" w:type="dxa"/>
            <w:gridSpan w:val="5"/>
          </w:tcPr>
          <w:p w14:paraId="1E40455E" w14:textId="77777777" w:rsidR="00544FA7" w:rsidRPr="008026CB" w:rsidRDefault="00544FA7" w:rsidP="004B2963">
            <w:pPr>
              <w:jc w:val="right"/>
            </w:pPr>
          </w:p>
        </w:tc>
      </w:tr>
      <w:tr w:rsidR="00544FA7" w:rsidRPr="008026CB" w14:paraId="04D4282D" w14:textId="77777777" w:rsidTr="004B2963">
        <w:tc>
          <w:tcPr>
            <w:tcW w:w="9900" w:type="dxa"/>
            <w:gridSpan w:val="5"/>
          </w:tcPr>
          <w:p w14:paraId="211384A3" w14:textId="77777777" w:rsidR="00544FA7" w:rsidRPr="002E753B" w:rsidRDefault="00544FA7" w:rsidP="004B2963">
            <w:pPr>
              <w:jc w:val="center"/>
              <w:rPr>
                <w:b/>
                <w:bCs/>
              </w:rPr>
            </w:pPr>
            <w:r w:rsidRPr="002E753B">
              <w:rPr>
                <w:b/>
                <w:bCs/>
              </w:rPr>
              <w:t xml:space="preserve">ЗАЯВКА </w:t>
            </w:r>
            <w:r w:rsidRPr="002E753B">
              <w:rPr>
                <w:b/>
                <w:bCs/>
              </w:rPr>
              <w:br/>
              <w:t>НА УЧАСТИЕ В АУКЦИОНЕ В ЭЛЕКТРОННОЙ ФОРМЕ</w:t>
            </w:r>
          </w:p>
        </w:tc>
      </w:tr>
      <w:tr w:rsidR="00544FA7" w:rsidRPr="008026CB" w14:paraId="1832046C" w14:textId="77777777" w:rsidTr="004B2963">
        <w:tc>
          <w:tcPr>
            <w:tcW w:w="9900" w:type="dxa"/>
            <w:gridSpan w:val="5"/>
          </w:tcPr>
          <w:p w14:paraId="5A15FA59" w14:textId="77777777" w:rsidR="00544FA7" w:rsidRPr="008026CB" w:rsidRDefault="00544FA7" w:rsidP="004B2963">
            <w:pPr>
              <w:pStyle w:val="36"/>
              <w:widowControl/>
              <w:jc w:val="center"/>
              <w:rPr>
                <w:sz w:val="18"/>
                <w:szCs w:val="18"/>
              </w:rPr>
            </w:pPr>
            <w:r w:rsidRPr="008026CB">
              <w:rPr>
                <w:sz w:val="18"/>
                <w:szCs w:val="18"/>
              </w:rPr>
              <w:t xml:space="preserve">(заполняется </w:t>
            </w:r>
            <w:r>
              <w:rPr>
                <w:sz w:val="18"/>
                <w:szCs w:val="18"/>
              </w:rPr>
              <w:t>заявителем</w:t>
            </w:r>
            <w:r w:rsidRPr="008026CB">
              <w:rPr>
                <w:sz w:val="18"/>
                <w:szCs w:val="18"/>
              </w:rPr>
              <w:t xml:space="preserve"> или его полномочным представителем)</w:t>
            </w:r>
          </w:p>
        </w:tc>
      </w:tr>
      <w:tr w:rsidR="00544FA7" w:rsidRPr="008026CB" w14:paraId="27C72624" w14:textId="77777777" w:rsidTr="004B2963">
        <w:tc>
          <w:tcPr>
            <w:tcW w:w="9900" w:type="dxa"/>
            <w:gridSpan w:val="5"/>
          </w:tcPr>
          <w:p w14:paraId="51E05FC7" w14:textId="77777777" w:rsidR="00544FA7" w:rsidRPr="008026CB" w:rsidRDefault="00544FA7" w:rsidP="004B2963">
            <w:pPr>
              <w:jc w:val="center"/>
              <w:rPr>
                <w:b/>
                <w:bCs/>
              </w:rPr>
            </w:pPr>
          </w:p>
        </w:tc>
      </w:tr>
      <w:tr w:rsidR="00544FA7" w:rsidRPr="008026CB" w14:paraId="426105B1" w14:textId="77777777" w:rsidTr="004B2963">
        <w:tc>
          <w:tcPr>
            <w:tcW w:w="9900" w:type="dxa"/>
            <w:gridSpan w:val="5"/>
          </w:tcPr>
          <w:p w14:paraId="1E0F0C8B" w14:textId="77777777" w:rsidR="00544FA7" w:rsidRPr="008026CB" w:rsidRDefault="00544FA7" w:rsidP="004B2963">
            <w:pPr>
              <w:jc w:val="both"/>
            </w:pPr>
          </w:p>
        </w:tc>
      </w:tr>
      <w:tr w:rsidR="00544FA7" w:rsidRPr="008026CB" w14:paraId="47C3832D" w14:textId="77777777" w:rsidTr="004B2963">
        <w:trPr>
          <w:trHeight w:hRule="exact" w:val="428"/>
        </w:trPr>
        <w:tc>
          <w:tcPr>
            <w:tcW w:w="9900" w:type="dxa"/>
            <w:gridSpan w:val="5"/>
          </w:tcPr>
          <w:p w14:paraId="1F241EEF" w14:textId="77777777" w:rsidR="00544FA7" w:rsidRPr="00996ECC" w:rsidRDefault="00544FA7" w:rsidP="004B2963">
            <w:pPr>
              <w:pStyle w:val="a5"/>
              <w:ind w:left="0"/>
              <w:jc w:val="center"/>
              <w:rPr>
                <w:sz w:val="16"/>
                <w:szCs w:val="16"/>
              </w:rPr>
            </w:pPr>
            <w:r w:rsidRPr="00996ECC">
              <w:rPr>
                <w:sz w:val="16"/>
                <w:szCs w:val="16"/>
              </w:rPr>
              <w:t>(полное наименование юридического лица, подающего заявку статус (физ. лицо или  ИП), фамилия, имя, отчество, число, месяц год рождения и</w:t>
            </w:r>
            <w:r>
              <w:rPr>
                <w:sz w:val="16"/>
                <w:szCs w:val="16"/>
              </w:rPr>
              <w:t xml:space="preserve"> т.д.</w:t>
            </w:r>
            <w:r w:rsidRPr="00996ECC">
              <w:rPr>
                <w:sz w:val="16"/>
                <w:szCs w:val="16"/>
              </w:rPr>
              <w:t>)</w:t>
            </w:r>
          </w:p>
        </w:tc>
      </w:tr>
      <w:tr w:rsidR="00544FA7" w:rsidRPr="008026CB" w14:paraId="47823008" w14:textId="77777777" w:rsidTr="004B2963">
        <w:tc>
          <w:tcPr>
            <w:tcW w:w="9900" w:type="dxa"/>
            <w:gridSpan w:val="5"/>
          </w:tcPr>
          <w:p w14:paraId="328C32B6" w14:textId="77777777" w:rsidR="00544FA7" w:rsidRPr="008026CB" w:rsidRDefault="00544FA7" w:rsidP="004B2963">
            <w:pPr>
              <w:pStyle w:val="a5"/>
              <w:spacing w:after="0"/>
              <w:ind w:left="0"/>
            </w:pPr>
          </w:p>
        </w:tc>
      </w:tr>
      <w:tr w:rsidR="00544FA7" w:rsidRPr="008026CB" w14:paraId="175A6112" w14:textId="77777777" w:rsidTr="004B2963">
        <w:trPr>
          <w:trHeight w:val="227"/>
        </w:trPr>
        <w:tc>
          <w:tcPr>
            <w:tcW w:w="9900" w:type="dxa"/>
            <w:gridSpan w:val="5"/>
          </w:tcPr>
          <w:p w14:paraId="68797A6C" w14:textId="77777777" w:rsidR="00544FA7" w:rsidRPr="00A33979" w:rsidRDefault="00544FA7" w:rsidP="004B2963">
            <w:pPr>
              <w:pStyle w:val="a5"/>
              <w:ind w:left="0"/>
              <w:jc w:val="center"/>
              <w:rPr>
                <w:sz w:val="16"/>
                <w:szCs w:val="16"/>
              </w:rPr>
            </w:pPr>
            <w:r w:rsidRPr="00A33979">
              <w:rPr>
                <w:sz w:val="16"/>
                <w:szCs w:val="16"/>
              </w:rPr>
              <w:t>(ИНН, ОГРН (юридического  лица или индивидуального предпринимателя</w:t>
            </w:r>
            <w:r>
              <w:rPr>
                <w:sz w:val="16"/>
                <w:szCs w:val="16"/>
              </w:rPr>
              <w:t>)</w:t>
            </w:r>
            <w:r w:rsidRPr="00A33979">
              <w:rPr>
                <w:sz w:val="16"/>
                <w:szCs w:val="16"/>
              </w:rPr>
              <w:t>,  паспортные данные (№, дата выдачи, кем</w:t>
            </w:r>
            <w:r>
              <w:rPr>
                <w:sz w:val="16"/>
                <w:szCs w:val="16"/>
              </w:rPr>
              <w:t xml:space="preserve"> выдан, адрес регистрации</w:t>
            </w:r>
            <w:r w:rsidRPr="00A33979">
              <w:rPr>
                <w:sz w:val="16"/>
                <w:szCs w:val="16"/>
              </w:rPr>
              <w:t>), ИНН физического лица)</w:t>
            </w:r>
          </w:p>
        </w:tc>
      </w:tr>
      <w:tr w:rsidR="00544FA7" w:rsidRPr="008026CB" w14:paraId="29312D0C" w14:textId="77777777" w:rsidTr="004B2963">
        <w:trPr>
          <w:trHeight w:val="227"/>
        </w:trPr>
        <w:tc>
          <w:tcPr>
            <w:tcW w:w="9900" w:type="dxa"/>
            <w:gridSpan w:val="5"/>
          </w:tcPr>
          <w:p w14:paraId="014AAF3B" w14:textId="77777777" w:rsidR="00544FA7" w:rsidRPr="00A33979" w:rsidRDefault="00544FA7" w:rsidP="004B2963">
            <w:pPr>
              <w:pStyle w:val="a5"/>
              <w:ind w:left="0"/>
              <w:jc w:val="center"/>
              <w:rPr>
                <w:sz w:val="16"/>
                <w:szCs w:val="16"/>
              </w:rPr>
            </w:pPr>
            <w:r>
              <w:rPr>
                <w:sz w:val="16"/>
                <w:szCs w:val="16"/>
              </w:rPr>
              <w:t>______________________________________________________________________________________________________________________</w:t>
            </w:r>
          </w:p>
        </w:tc>
      </w:tr>
      <w:tr w:rsidR="00544FA7" w:rsidRPr="008026CB" w14:paraId="51E0A73B" w14:textId="77777777" w:rsidTr="004B2963">
        <w:trPr>
          <w:trHeight w:val="227"/>
        </w:trPr>
        <w:tc>
          <w:tcPr>
            <w:tcW w:w="9900" w:type="dxa"/>
            <w:gridSpan w:val="5"/>
          </w:tcPr>
          <w:p w14:paraId="5E99EB31" w14:textId="77777777" w:rsidR="00544FA7" w:rsidRPr="00A33979" w:rsidRDefault="00544FA7" w:rsidP="004B2963">
            <w:pPr>
              <w:pStyle w:val="a5"/>
              <w:ind w:left="0"/>
              <w:jc w:val="center"/>
              <w:rPr>
                <w:sz w:val="16"/>
                <w:szCs w:val="16"/>
              </w:rPr>
            </w:pPr>
            <w:r>
              <w:rPr>
                <w:sz w:val="16"/>
                <w:szCs w:val="16"/>
              </w:rPr>
              <w:t>(телефон Заявителя)</w:t>
            </w:r>
          </w:p>
        </w:tc>
      </w:tr>
      <w:tr w:rsidR="00544FA7" w:rsidRPr="008026CB" w14:paraId="213FD8E3" w14:textId="77777777" w:rsidTr="004B2963">
        <w:tc>
          <w:tcPr>
            <w:tcW w:w="4073" w:type="dxa"/>
            <w:vAlign w:val="bottom"/>
          </w:tcPr>
          <w:p w14:paraId="327C5E4C" w14:textId="77777777" w:rsidR="00544FA7" w:rsidRPr="008026CB" w:rsidRDefault="00544FA7" w:rsidP="004B2963">
            <w:pPr>
              <w:pStyle w:val="a5"/>
              <w:spacing w:after="0"/>
              <w:ind w:left="0"/>
            </w:pPr>
            <w:r w:rsidRPr="008026CB">
              <w:t xml:space="preserve">именуемый далее </w:t>
            </w:r>
            <w:r>
              <w:t>Заявитель</w:t>
            </w:r>
            <w:r w:rsidRPr="008026CB">
              <w:t xml:space="preserve"> в лице </w:t>
            </w:r>
          </w:p>
        </w:tc>
        <w:tc>
          <w:tcPr>
            <w:tcW w:w="5827" w:type="dxa"/>
            <w:gridSpan w:val="4"/>
          </w:tcPr>
          <w:p w14:paraId="683A579C" w14:textId="77777777" w:rsidR="00544FA7" w:rsidRPr="008026CB" w:rsidRDefault="00544FA7" w:rsidP="004B2963">
            <w:pPr>
              <w:pStyle w:val="a5"/>
              <w:ind w:left="0"/>
              <w:jc w:val="both"/>
            </w:pPr>
          </w:p>
        </w:tc>
      </w:tr>
      <w:tr w:rsidR="00544FA7" w:rsidRPr="008026CB" w14:paraId="0E9DD849" w14:textId="77777777" w:rsidTr="004B2963">
        <w:trPr>
          <w:trHeight w:hRule="exact" w:val="170"/>
        </w:trPr>
        <w:tc>
          <w:tcPr>
            <w:tcW w:w="4140" w:type="dxa"/>
            <w:gridSpan w:val="2"/>
            <w:vAlign w:val="bottom"/>
          </w:tcPr>
          <w:p w14:paraId="29702E72" w14:textId="77777777" w:rsidR="00544FA7" w:rsidRPr="008026CB" w:rsidRDefault="00544FA7" w:rsidP="004B2963">
            <w:pPr>
              <w:pStyle w:val="a5"/>
              <w:spacing w:after="0"/>
              <w:ind w:left="0"/>
            </w:pPr>
          </w:p>
        </w:tc>
        <w:tc>
          <w:tcPr>
            <w:tcW w:w="5760" w:type="dxa"/>
            <w:gridSpan w:val="3"/>
          </w:tcPr>
          <w:p w14:paraId="4FB284CF" w14:textId="77777777" w:rsidR="00544FA7" w:rsidRPr="008026CB" w:rsidRDefault="00544FA7" w:rsidP="004B2963">
            <w:pPr>
              <w:pStyle w:val="a5"/>
              <w:ind w:left="0"/>
              <w:jc w:val="both"/>
            </w:pPr>
          </w:p>
        </w:tc>
      </w:tr>
      <w:tr w:rsidR="00544FA7" w:rsidRPr="008026CB" w14:paraId="22449613" w14:textId="77777777" w:rsidTr="004B2963">
        <w:tc>
          <w:tcPr>
            <w:tcW w:w="9900" w:type="dxa"/>
            <w:gridSpan w:val="5"/>
          </w:tcPr>
          <w:p w14:paraId="587F2F40" w14:textId="77777777" w:rsidR="00544FA7" w:rsidRPr="008026CB" w:rsidRDefault="00544FA7" w:rsidP="004B2963">
            <w:pPr>
              <w:pStyle w:val="a5"/>
              <w:ind w:left="0"/>
              <w:jc w:val="both"/>
            </w:pPr>
            <w:r>
              <w:t>________________________________________________________________________________________________________________________________________________________________</w:t>
            </w:r>
          </w:p>
        </w:tc>
      </w:tr>
      <w:tr w:rsidR="00544FA7" w:rsidRPr="008026CB" w14:paraId="355183B1" w14:textId="77777777" w:rsidTr="004B2963">
        <w:tc>
          <w:tcPr>
            <w:tcW w:w="9900" w:type="dxa"/>
            <w:gridSpan w:val="5"/>
          </w:tcPr>
          <w:p w14:paraId="3C3E18FD" w14:textId="77777777" w:rsidR="00544FA7" w:rsidRPr="00A33979" w:rsidRDefault="00544FA7" w:rsidP="004B2963">
            <w:pPr>
              <w:pStyle w:val="a5"/>
              <w:ind w:left="0"/>
              <w:jc w:val="center"/>
              <w:rPr>
                <w:sz w:val="18"/>
                <w:szCs w:val="18"/>
              </w:rPr>
            </w:pPr>
            <w:r w:rsidRPr="00A33979">
              <w:rPr>
                <w:sz w:val="18"/>
                <w:szCs w:val="18"/>
              </w:rPr>
              <w:t>(фамилия, имя, отчество, должность (заполняется юридическим лицом))</w:t>
            </w:r>
          </w:p>
        </w:tc>
      </w:tr>
      <w:tr w:rsidR="00544FA7" w:rsidRPr="008026CB" w14:paraId="664BDBD7" w14:textId="77777777" w:rsidTr="004B2963">
        <w:tc>
          <w:tcPr>
            <w:tcW w:w="9900" w:type="dxa"/>
            <w:gridSpan w:val="5"/>
          </w:tcPr>
          <w:p w14:paraId="1335F8B7" w14:textId="77777777" w:rsidR="00544FA7" w:rsidRDefault="00544FA7" w:rsidP="004B2963">
            <w:pPr>
              <w:jc w:val="both"/>
            </w:pPr>
            <w:r w:rsidRPr="008026CB">
              <w:t>принимая решение об участии в аукционе на право заключения договора а</w:t>
            </w:r>
            <w:r>
              <w:t>ренды муниципального имущества:</w:t>
            </w:r>
          </w:p>
          <w:p w14:paraId="18934F09" w14:textId="593697F1" w:rsidR="00544FA7" w:rsidRPr="00DC04BE" w:rsidRDefault="00544FA7" w:rsidP="004B2963">
            <w:pPr>
              <w:ind w:firstLine="709"/>
              <w:jc w:val="both"/>
              <w:rPr>
                <w:b/>
              </w:rPr>
            </w:pPr>
            <w:r w:rsidRPr="00544FA7">
              <w:rPr>
                <w:b/>
              </w:rPr>
              <w:t xml:space="preserve">Нежилое помещение, общей площадью 15,70 </w:t>
            </w:r>
            <w:proofErr w:type="spellStart"/>
            <w:r w:rsidRPr="00544FA7">
              <w:rPr>
                <w:b/>
              </w:rPr>
              <w:t>кв.м</w:t>
            </w:r>
            <w:proofErr w:type="spellEnd"/>
            <w:r w:rsidRPr="00544FA7">
              <w:rPr>
                <w:b/>
              </w:rPr>
              <w:t>., кадастровый номер: 66:37:0201014:528, назначение: нежилое, расположенное на 1 этаже, адрес (местоположение) объекта: Свердловская область, г. Верхний Тагил, Парикмахерская, ул. Строительная, д. 27</w:t>
            </w:r>
            <w:r>
              <w:rPr>
                <w:b/>
              </w:rPr>
              <w:t>,</w:t>
            </w:r>
          </w:p>
        </w:tc>
      </w:tr>
      <w:tr w:rsidR="00544FA7" w:rsidRPr="008026CB" w14:paraId="678439D6" w14:textId="77777777" w:rsidTr="004B2963">
        <w:tc>
          <w:tcPr>
            <w:tcW w:w="9900" w:type="dxa"/>
            <w:gridSpan w:val="5"/>
          </w:tcPr>
          <w:p w14:paraId="073DC391" w14:textId="77777777" w:rsidR="00544FA7" w:rsidRPr="008026CB" w:rsidRDefault="00544FA7" w:rsidP="004B2963">
            <w:pPr>
              <w:rPr>
                <w:b/>
              </w:rPr>
            </w:pPr>
            <w:r w:rsidRPr="008026CB">
              <w:rPr>
                <w:b/>
                <w:bCs/>
              </w:rPr>
              <w:t>обязуемся:</w:t>
            </w:r>
          </w:p>
        </w:tc>
      </w:tr>
      <w:tr w:rsidR="00544FA7" w:rsidRPr="008026CB" w14:paraId="134D2E02" w14:textId="77777777" w:rsidTr="004B2963">
        <w:tc>
          <w:tcPr>
            <w:tcW w:w="9900" w:type="dxa"/>
            <w:gridSpan w:val="5"/>
          </w:tcPr>
          <w:p w14:paraId="56ABAE5E" w14:textId="77777777" w:rsidR="00544FA7" w:rsidRPr="008026CB" w:rsidRDefault="00544FA7" w:rsidP="004B2963">
            <w:pPr>
              <w:ind w:firstLine="708"/>
              <w:jc w:val="both"/>
            </w:pPr>
            <w:r w:rsidRPr="008026CB">
              <w:t xml:space="preserve">1) соблюдать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w:t>
            </w:r>
          </w:p>
        </w:tc>
      </w:tr>
      <w:tr w:rsidR="00544FA7" w:rsidRPr="008026CB" w14:paraId="52A46BD2" w14:textId="77777777" w:rsidTr="004B2963">
        <w:tc>
          <w:tcPr>
            <w:tcW w:w="9900" w:type="dxa"/>
            <w:gridSpan w:val="5"/>
          </w:tcPr>
          <w:p w14:paraId="12EABEBF" w14:textId="77777777" w:rsidR="00544FA7" w:rsidRPr="008026CB" w:rsidRDefault="00544FA7" w:rsidP="004B2963">
            <w:pPr>
              <w:ind w:firstLine="708"/>
              <w:jc w:val="both"/>
            </w:pPr>
            <w:r w:rsidRPr="008026CB">
              <w:t>2) в случае признания Победителем аукциона</w:t>
            </w:r>
            <w:r>
              <w:t>___________________________________</w:t>
            </w:r>
          </w:p>
        </w:tc>
      </w:tr>
      <w:tr w:rsidR="00544FA7" w:rsidRPr="008026CB" w14:paraId="27F321BC" w14:textId="77777777" w:rsidTr="004B2963">
        <w:tc>
          <w:tcPr>
            <w:tcW w:w="9900" w:type="dxa"/>
            <w:gridSpan w:val="5"/>
          </w:tcPr>
          <w:p w14:paraId="08C9273E" w14:textId="77777777" w:rsidR="00544FA7" w:rsidRPr="008026CB" w:rsidRDefault="00544FA7" w:rsidP="004B2963">
            <w:pPr>
              <w:pStyle w:val="36"/>
              <w:widowControl/>
              <w:rPr>
                <w:szCs w:val="24"/>
              </w:rPr>
            </w:pPr>
            <w:r w:rsidRPr="008026CB">
              <w:rPr>
                <w:szCs w:val="24"/>
              </w:rPr>
              <w:t xml:space="preserve">в соответствии с Приказом Федеральной антимонопольной службы России от 10.02.2010 № 67 с даты подведения итогов аукциона и подписания протокола заключить договор аренды </w:t>
            </w:r>
            <w:r>
              <w:rPr>
                <w:szCs w:val="24"/>
              </w:rPr>
              <w:t>муниципального</w:t>
            </w:r>
            <w:r w:rsidRPr="008026CB">
              <w:rPr>
                <w:szCs w:val="24"/>
              </w:rPr>
              <w:t xml:space="preserve"> имущества; принять по акту приема-передачи нежилое помещение; своевременно производить оплату за арендуемое муниципальное имущество; в 10-дневный срок со дня заключения договора аренды заключить договоры на предоставление  коммунальных услуг, электроэнергии, вывоз мусора, в 5-дневный срок со дня заключения  договора подать документы в Управление </w:t>
            </w:r>
            <w:r w:rsidRPr="008026CB">
              <w:rPr>
                <w:color w:val="000000"/>
                <w:spacing w:val="4"/>
                <w:szCs w:val="24"/>
              </w:rPr>
              <w:t>Федеральной службы государственной регистрации, кадастра и картографии</w:t>
            </w:r>
            <w:r w:rsidRPr="008026CB">
              <w:rPr>
                <w:szCs w:val="24"/>
              </w:rPr>
              <w:t xml:space="preserve"> для регистрации  договора аренды.</w:t>
            </w:r>
          </w:p>
        </w:tc>
      </w:tr>
      <w:tr w:rsidR="00544FA7" w:rsidRPr="008026CB" w14:paraId="07569E7C" w14:textId="77777777" w:rsidTr="004B2963">
        <w:tc>
          <w:tcPr>
            <w:tcW w:w="9900" w:type="dxa"/>
            <w:gridSpan w:val="5"/>
          </w:tcPr>
          <w:p w14:paraId="3561E338" w14:textId="77777777" w:rsidR="00544FA7" w:rsidRPr="008026CB" w:rsidRDefault="00544FA7" w:rsidP="004B2963">
            <w:pPr>
              <w:autoSpaceDE w:val="0"/>
              <w:autoSpaceDN w:val="0"/>
              <w:jc w:val="both"/>
            </w:pPr>
            <w:r w:rsidRPr="008026CB">
              <w:t xml:space="preserve">Настоящей заявкой на участие в аукционе сообщаем, что в отношении </w:t>
            </w:r>
          </w:p>
        </w:tc>
      </w:tr>
      <w:tr w:rsidR="00544FA7" w:rsidRPr="008026CB" w14:paraId="30662CE8" w14:textId="77777777" w:rsidTr="004B2963">
        <w:tc>
          <w:tcPr>
            <w:tcW w:w="9900" w:type="dxa"/>
            <w:gridSpan w:val="5"/>
          </w:tcPr>
          <w:p w14:paraId="210AA4EF" w14:textId="77777777" w:rsidR="00544FA7" w:rsidRPr="008026CB" w:rsidRDefault="00544FA7" w:rsidP="004B2963">
            <w:pPr>
              <w:autoSpaceDE w:val="0"/>
              <w:autoSpaceDN w:val="0"/>
              <w:jc w:val="both"/>
            </w:pPr>
          </w:p>
        </w:tc>
      </w:tr>
      <w:tr w:rsidR="00544FA7" w:rsidRPr="008026CB" w14:paraId="4E053A43" w14:textId="77777777" w:rsidTr="004B2963">
        <w:tc>
          <w:tcPr>
            <w:tcW w:w="9900" w:type="dxa"/>
            <w:gridSpan w:val="5"/>
          </w:tcPr>
          <w:p w14:paraId="5AD59014" w14:textId="77777777" w:rsidR="00544FA7" w:rsidRPr="008026CB" w:rsidRDefault="00544FA7" w:rsidP="004B2963">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112"/>
              <w:jc w:val="center"/>
              <w:rPr>
                <w:sz w:val="18"/>
                <w:szCs w:val="18"/>
              </w:rPr>
            </w:pPr>
            <w:r w:rsidRPr="008026CB">
              <w:rPr>
                <w:sz w:val="18"/>
                <w:szCs w:val="18"/>
              </w:rPr>
              <w:t xml:space="preserve">(наименование </w:t>
            </w:r>
            <w:r>
              <w:rPr>
                <w:sz w:val="18"/>
                <w:szCs w:val="18"/>
              </w:rPr>
              <w:t>Заявителя</w:t>
            </w:r>
            <w:r w:rsidRPr="008026CB">
              <w:rPr>
                <w:sz w:val="18"/>
                <w:szCs w:val="18"/>
              </w:rPr>
              <w:t>)</w:t>
            </w:r>
          </w:p>
        </w:tc>
      </w:tr>
      <w:tr w:rsidR="00544FA7" w:rsidRPr="008026CB" w14:paraId="3E5C7B09" w14:textId="77777777" w:rsidTr="004B2963">
        <w:tc>
          <w:tcPr>
            <w:tcW w:w="9900" w:type="dxa"/>
            <w:gridSpan w:val="5"/>
            <w:vAlign w:val="bottom"/>
          </w:tcPr>
          <w:p w14:paraId="399904DE" w14:textId="77777777" w:rsidR="00544FA7" w:rsidRPr="008026CB" w:rsidRDefault="00544FA7" w:rsidP="004B2963">
            <w:pPr>
              <w:autoSpaceDE w:val="0"/>
              <w:autoSpaceDN w:val="0"/>
              <w:jc w:val="both"/>
            </w:pPr>
            <w:r w:rsidRPr="008026CB">
              <w:t>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w:t>
            </w:r>
          </w:p>
        </w:tc>
      </w:tr>
      <w:tr w:rsidR="00544FA7" w:rsidRPr="008026CB" w14:paraId="7450DF40" w14:textId="77777777" w:rsidTr="004B2963">
        <w:tc>
          <w:tcPr>
            <w:tcW w:w="4950" w:type="dxa"/>
            <w:gridSpan w:val="3"/>
            <w:vAlign w:val="bottom"/>
          </w:tcPr>
          <w:p w14:paraId="7CE8DF8F" w14:textId="77777777" w:rsidR="00544FA7" w:rsidRPr="008026CB" w:rsidRDefault="00544FA7" w:rsidP="004B2963">
            <w:pPr>
              <w:autoSpaceDE w:val="0"/>
              <w:autoSpaceDN w:val="0"/>
            </w:pPr>
            <w:r w:rsidRPr="008026CB">
              <w:t>прошедший календарный год не превышает</w:t>
            </w:r>
          </w:p>
        </w:tc>
        <w:tc>
          <w:tcPr>
            <w:tcW w:w="4590" w:type="dxa"/>
            <w:vAlign w:val="bottom"/>
          </w:tcPr>
          <w:p w14:paraId="0CD5623F" w14:textId="77777777" w:rsidR="00544FA7" w:rsidRPr="008026CB" w:rsidRDefault="00544FA7" w:rsidP="004B2963">
            <w:pPr>
              <w:autoSpaceDE w:val="0"/>
              <w:autoSpaceDN w:val="0"/>
            </w:pPr>
          </w:p>
        </w:tc>
        <w:tc>
          <w:tcPr>
            <w:tcW w:w="360" w:type="dxa"/>
            <w:vAlign w:val="bottom"/>
          </w:tcPr>
          <w:p w14:paraId="7126B093" w14:textId="77777777" w:rsidR="00544FA7" w:rsidRPr="008026CB" w:rsidRDefault="00544FA7" w:rsidP="004B2963">
            <w:pPr>
              <w:autoSpaceDE w:val="0"/>
              <w:autoSpaceDN w:val="0"/>
            </w:pPr>
            <w:r w:rsidRPr="008026CB">
              <w:t>%</w:t>
            </w:r>
          </w:p>
        </w:tc>
      </w:tr>
      <w:tr w:rsidR="00544FA7" w:rsidRPr="008026CB" w14:paraId="62A20B61" w14:textId="77777777" w:rsidTr="004B2963">
        <w:trPr>
          <w:trHeight w:hRule="exact" w:val="227"/>
        </w:trPr>
        <w:tc>
          <w:tcPr>
            <w:tcW w:w="4950" w:type="dxa"/>
            <w:gridSpan w:val="3"/>
            <w:vAlign w:val="bottom"/>
          </w:tcPr>
          <w:p w14:paraId="5D919129" w14:textId="77777777" w:rsidR="00544FA7" w:rsidRPr="008026CB" w:rsidRDefault="00544FA7" w:rsidP="004B2963">
            <w:pPr>
              <w:autoSpaceDE w:val="0"/>
              <w:autoSpaceDN w:val="0"/>
            </w:pPr>
          </w:p>
        </w:tc>
        <w:tc>
          <w:tcPr>
            <w:tcW w:w="4950" w:type="dxa"/>
            <w:gridSpan w:val="2"/>
            <w:vAlign w:val="bottom"/>
          </w:tcPr>
          <w:p w14:paraId="347AB5ED" w14:textId="77777777" w:rsidR="00544FA7" w:rsidRPr="008026CB" w:rsidRDefault="00544FA7" w:rsidP="004B2963">
            <w:pPr>
              <w:autoSpaceDE w:val="0"/>
              <w:autoSpaceDN w:val="0"/>
              <w:jc w:val="center"/>
              <w:rPr>
                <w:sz w:val="16"/>
                <w:szCs w:val="16"/>
              </w:rPr>
            </w:pPr>
            <w:r w:rsidRPr="008026CB">
              <w:rPr>
                <w:sz w:val="16"/>
                <w:szCs w:val="16"/>
              </w:rPr>
              <w:t>(значение указать цифрами и прописью)</w:t>
            </w:r>
          </w:p>
        </w:tc>
      </w:tr>
      <w:tr w:rsidR="00544FA7" w:rsidRPr="008026CB" w14:paraId="4F3C11D9" w14:textId="77777777" w:rsidTr="004B2963">
        <w:tc>
          <w:tcPr>
            <w:tcW w:w="9900" w:type="dxa"/>
            <w:gridSpan w:val="5"/>
            <w:vAlign w:val="bottom"/>
          </w:tcPr>
          <w:p w14:paraId="7D9B709C" w14:textId="77777777" w:rsidR="00544FA7" w:rsidRPr="008026CB" w:rsidRDefault="00544FA7" w:rsidP="004B2963">
            <w:pPr>
              <w:autoSpaceDE w:val="0"/>
              <w:autoSpaceDN w:val="0"/>
            </w:pPr>
            <w:r w:rsidRPr="008026CB">
              <w:lastRenderedPageBreak/>
              <w:t>балансовой стоимости активов участника торгов по данным бухгалтерской отчетности за последний завершенный отчетный период.</w:t>
            </w:r>
          </w:p>
        </w:tc>
      </w:tr>
      <w:tr w:rsidR="00544FA7" w:rsidRPr="008026CB" w14:paraId="75268D53" w14:textId="77777777" w:rsidTr="004B2963">
        <w:tc>
          <w:tcPr>
            <w:tcW w:w="9900" w:type="dxa"/>
            <w:gridSpan w:val="5"/>
          </w:tcPr>
          <w:p w14:paraId="4E85915D" w14:textId="77777777" w:rsidR="00544FA7" w:rsidRPr="008026CB" w:rsidRDefault="00544FA7" w:rsidP="004B2963">
            <w:pPr>
              <w:jc w:val="both"/>
            </w:pPr>
          </w:p>
        </w:tc>
      </w:tr>
      <w:tr w:rsidR="00544FA7" w:rsidRPr="008026CB" w14:paraId="291ADA05" w14:textId="77777777" w:rsidTr="004B2963">
        <w:tc>
          <w:tcPr>
            <w:tcW w:w="9900" w:type="dxa"/>
            <w:gridSpan w:val="5"/>
          </w:tcPr>
          <w:p w14:paraId="6308A29C" w14:textId="77777777" w:rsidR="00544FA7" w:rsidRDefault="00544FA7" w:rsidP="004B2963">
            <w:pPr>
              <w:ind w:firstLine="561"/>
              <w:jc w:val="both"/>
            </w:pPr>
            <w:r w:rsidRPr="008026CB">
              <w:t xml:space="preserve">С объектом </w:t>
            </w:r>
            <w:r>
              <w:t xml:space="preserve">муниципального </w:t>
            </w:r>
            <w:r w:rsidRPr="008026CB">
              <w:t xml:space="preserve">имущества, проектом договора аренды </w:t>
            </w:r>
            <w:r>
              <w:t xml:space="preserve">муниципального </w:t>
            </w:r>
            <w:r w:rsidRPr="008026CB">
              <w:t>имущества ознакомился и согласен заключить договор аренды на предложенных условиях.</w:t>
            </w:r>
          </w:p>
          <w:p w14:paraId="5D532571" w14:textId="77777777" w:rsidR="00544FA7" w:rsidRPr="005D2B3C" w:rsidRDefault="00544FA7" w:rsidP="004B2963">
            <w:pPr>
              <w:ind w:firstLine="561"/>
              <w:jc w:val="both"/>
            </w:pPr>
            <w:r>
              <w:t>Заявитель</w:t>
            </w:r>
            <w:r w:rsidRPr="005D2B3C">
              <w:t xml:space="preserve">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t>аренды</w:t>
            </w:r>
            <w:r w:rsidRPr="005D2B3C">
              <w:t xml:space="preserve"> и его условиями, последствиях уклонения или отказа от подписания договора </w:t>
            </w:r>
            <w:r>
              <w:t>аренды</w:t>
            </w:r>
            <w:r w:rsidRPr="005D2B3C">
              <w:t xml:space="preserve">. Условия проведения аукциона на Электронной площадке (универсальной торговой платформе) – http://utp.sberbank-ast.ru. </w:t>
            </w:r>
            <w:r>
              <w:t>Заявителю</w:t>
            </w:r>
            <w:r w:rsidRPr="005D2B3C">
              <w:t xml:space="preserve"> понятны. </w:t>
            </w:r>
          </w:p>
          <w:p w14:paraId="59D05A08" w14:textId="77777777" w:rsidR="00544FA7" w:rsidRPr="008026CB" w:rsidRDefault="00544FA7" w:rsidP="004B2963">
            <w:pPr>
              <w:tabs>
                <w:tab w:val="left" w:pos="1134"/>
              </w:tabs>
              <w:ind w:firstLine="563"/>
              <w:jc w:val="both"/>
            </w:pPr>
            <w:r>
              <w:t>Заявитель</w:t>
            </w:r>
            <w:r w:rsidRPr="005D2B3C">
              <w:t xml:space="preserve"> гарантирует достоверность информации, содержащейся в представленных </w:t>
            </w:r>
            <w:r>
              <w:t>заявителем</w:t>
            </w:r>
            <w:r w:rsidRPr="005D2B3C">
              <w:t xml:space="preserve"> документах и сведениях, в том числе находящихся в реестре аккредитованных на электронной торговой площадке </w:t>
            </w:r>
            <w:r>
              <w:t>заявителей</w:t>
            </w:r>
            <w:r w:rsidRPr="005D2B3C">
              <w:t>.</w:t>
            </w:r>
          </w:p>
        </w:tc>
      </w:tr>
      <w:tr w:rsidR="00544FA7" w:rsidRPr="008026CB" w14:paraId="64A73723" w14:textId="77777777" w:rsidTr="004B2963">
        <w:tc>
          <w:tcPr>
            <w:tcW w:w="9900" w:type="dxa"/>
            <w:gridSpan w:val="5"/>
          </w:tcPr>
          <w:p w14:paraId="062AC7FD" w14:textId="77777777" w:rsidR="00544FA7" w:rsidRPr="008026CB" w:rsidRDefault="00544FA7" w:rsidP="004B2963">
            <w:pPr>
              <w:widowControl w:val="0"/>
              <w:ind w:right="125" w:firstLine="720"/>
              <w:jc w:val="both"/>
              <w:rPr>
                <w:color w:val="000000"/>
                <w:sz w:val="20"/>
                <w:szCs w:val="20"/>
              </w:rPr>
            </w:pPr>
            <w:r w:rsidRPr="008026CB">
              <w:rPr>
                <w:sz w:val="20"/>
                <w:szCs w:val="20"/>
              </w:rPr>
              <w:t>Подтверждаю полноту и достоверность представленных сведений и не возражаю против проведения проверки представленных сведений, а также обработки персональных данных в соответствии с Федеральным законом от 27 июля 2006 г. № 152-ФЗ «О персональных данных».</w:t>
            </w:r>
          </w:p>
          <w:p w14:paraId="3246E40B" w14:textId="77777777" w:rsidR="00544FA7" w:rsidRPr="008026CB" w:rsidRDefault="00544FA7" w:rsidP="004B2963">
            <w:pPr>
              <w:rPr>
                <w:b/>
                <w:bCs/>
              </w:rPr>
            </w:pPr>
            <w:r w:rsidRPr="008026CB">
              <w:rPr>
                <w:sz w:val="20"/>
                <w:szCs w:val="20"/>
              </w:rPr>
              <w:t>Настоящее согласие является бессрочным.</w:t>
            </w:r>
          </w:p>
        </w:tc>
      </w:tr>
      <w:tr w:rsidR="00544FA7" w:rsidRPr="008026CB" w14:paraId="256BF1C6" w14:textId="77777777" w:rsidTr="004B2963">
        <w:tc>
          <w:tcPr>
            <w:tcW w:w="9900" w:type="dxa"/>
            <w:gridSpan w:val="5"/>
          </w:tcPr>
          <w:p w14:paraId="7DFB1BF1" w14:textId="77777777" w:rsidR="00544FA7" w:rsidRPr="008026CB" w:rsidRDefault="00544FA7" w:rsidP="004B2963">
            <w:pPr>
              <w:pStyle w:val="36"/>
              <w:widowControl/>
              <w:rPr>
                <w:szCs w:val="24"/>
              </w:rPr>
            </w:pPr>
            <w:r w:rsidRPr="008026CB">
              <w:rPr>
                <w:szCs w:val="24"/>
              </w:rPr>
              <w:t xml:space="preserve">Ответственность за достоверность представленной информации несет </w:t>
            </w:r>
            <w:r>
              <w:rPr>
                <w:szCs w:val="24"/>
              </w:rPr>
              <w:t>заявитель</w:t>
            </w:r>
            <w:r w:rsidRPr="008026CB">
              <w:rPr>
                <w:szCs w:val="24"/>
              </w:rPr>
              <w:t>.</w:t>
            </w:r>
          </w:p>
        </w:tc>
      </w:tr>
      <w:tr w:rsidR="00544FA7" w:rsidRPr="008026CB" w14:paraId="2ACE63D4" w14:textId="77777777" w:rsidTr="004B2963">
        <w:tc>
          <w:tcPr>
            <w:tcW w:w="9900" w:type="dxa"/>
            <w:gridSpan w:val="5"/>
          </w:tcPr>
          <w:p w14:paraId="39271145" w14:textId="77777777" w:rsidR="00544FA7" w:rsidRPr="008026CB" w:rsidRDefault="00544FA7" w:rsidP="004B2963">
            <w:pPr>
              <w:pStyle w:val="36"/>
              <w:widowControl/>
              <w:rPr>
                <w:b/>
                <w:szCs w:val="24"/>
              </w:rPr>
            </w:pPr>
            <w:r w:rsidRPr="008026CB">
              <w:rPr>
                <w:b/>
                <w:szCs w:val="24"/>
              </w:rPr>
              <w:t>Приложение:</w:t>
            </w:r>
          </w:p>
        </w:tc>
      </w:tr>
      <w:tr w:rsidR="00544FA7" w:rsidRPr="008026CB" w14:paraId="6D033D64" w14:textId="77777777" w:rsidTr="004B2963">
        <w:tc>
          <w:tcPr>
            <w:tcW w:w="9900" w:type="dxa"/>
            <w:gridSpan w:val="5"/>
          </w:tcPr>
          <w:p w14:paraId="4AD874BC" w14:textId="77777777" w:rsidR="00544FA7" w:rsidRPr="00BB1EED" w:rsidRDefault="00544FA7" w:rsidP="004B2963">
            <w:pPr>
              <w:pStyle w:val="36"/>
              <w:widowControl/>
              <w:rPr>
                <w:b/>
                <w:szCs w:val="24"/>
              </w:rPr>
            </w:pPr>
          </w:p>
        </w:tc>
      </w:tr>
      <w:tr w:rsidR="00544FA7" w:rsidRPr="008026CB" w14:paraId="1739C755" w14:textId="77777777" w:rsidTr="004B2963">
        <w:tc>
          <w:tcPr>
            <w:tcW w:w="9900" w:type="dxa"/>
            <w:gridSpan w:val="5"/>
          </w:tcPr>
          <w:p w14:paraId="30571127" w14:textId="77777777" w:rsidR="00544FA7" w:rsidRPr="00BB1EED" w:rsidRDefault="00544FA7" w:rsidP="004B2963">
            <w:pPr>
              <w:pStyle w:val="36"/>
              <w:widowControl/>
              <w:rPr>
                <w:b/>
                <w:szCs w:val="24"/>
              </w:rPr>
            </w:pPr>
          </w:p>
        </w:tc>
      </w:tr>
      <w:tr w:rsidR="00544FA7" w:rsidRPr="008026CB" w14:paraId="197C69FF" w14:textId="77777777" w:rsidTr="004B2963">
        <w:tc>
          <w:tcPr>
            <w:tcW w:w="9900" w:type="dxa"/>
            <w:gridSpan w:val="5"/>
          </w:tcPr>
          <w:p w14:paraId="1EA0CA45" w14:textId="77777777" w:rsidR="00544FA7" w:rsidRPr="008026CB" w:rsidRDefault="00544FA7" w:rsidP="004B2963">
            <w:pPr>
              <w:pStyle w:val="36"/>
              <w:widowControl/>
              <w:rPr>
                <w:szCs w:val="24"/>
              </w:rPr>
            </w:pPr>
          </w:p>
        </w:tc>
      </w:tr>
      <w:tr w:rsidR="00544FA7" w:rsidRPr="008026CB" w14:paraId="420354BA" w14:textId="77777777" w:rsidTr="004B2963">
        <w:tc>
          <w:tcPr>
            <w:tcW w:w="9900" w:type="dxa"/>
            <w:gridSpan w:val="5"/>
          </w:tcPr>
          <w:p w14:paraId="54FB2690" w14:textId="77777777" w:rsidR="00544FA7" w:rsidRPr="008026CB" w:rsidRDefault="00544FA7" w:rsidP="004B2963">
            <w:pPr>
              <w:pStyle w:val="36"/>
              <w:widowControl/>
              <w:rPr>
                <w:szCs w:val="24"/>
              </w:rPr>
            </w:pPr>
          </w:p>
        </w:tc>
      </w:tr>
      <w:tr w:rsidR="00544FA7" w:rsidRPr="008026CB" w14:paraId="7C183EA1" w14:textId="77777777" w:rsidTr="004B2963">
        <w:tc>
          <w:tcPr>
            <w:tcW w:w="9900" w:type="dxa"/>
            <w:gridSpan w:val="5"/>
          </w:tcPr>
          <w:p w14:paraId="14D64B6D" w14:textId="77777777" w:rsidR="00544FA7" w:rsidRPr="008026CB" w:rsidRDefault="00544FA7" w:rsidP="004B2963">
            <w:pPr>
              <w:pStyle w:val="36"/>
              <w:widowControl/>
              <w:rPr>
                <w:szCs w:val="24"/>
              </w:rPr>
            </w:pPr>
          </w:p>
        </w:tc>
      </w:tr>
      <w:tr w:rsidR="00544FA7" w:rsidRPr="008026CB" w14:paraId="10A00C92" w14:textId="77777777" w:rsidTr="004B2963">
        <w:tc>
          <w:tcPr>
            <w:tcW w:w="9900" w:type="dxa"/>
            <w:gridSpan w:val="5"/>
          </w:tcPr>
          <w:p w14:paraId="4927A2DE" w14:textId="77777777" w:rsidR="00544FA7" w:rsidRPr="008026CB" w:rsidRDefault="00544FA7" w:rsidP="004B2963">
            <w:pPr>
              <w:pStyle w:val="36"/>
              <w:widowControl/>
              <w:rPr>
                <w:szCs w:val="24"/>
              </w:rPr>
            </w:pPr>
          </w:p>
        </w:tc>
      </w:tr>
      <w:tr w:rsidR="00544FA7" w:rsidRPr="008026CB" w14:paraId="45DCCAB7" w14:textId="77777777" w:rsidTr="004B2963">
        <w:tc>
          <w:tcPr>
            <w:tcW w:w="9900" w:type="dxa"/>
            <w:gridSpan w:val="5"/>
          </w:tcPr>
          <w:p w14:paraId="670F026C" w14:textId="77777777" w:rsidR="00544FA7" w:rsidRPr="008026CB" w:rsidRDefault="00544FA7" w:rsidP="004B2963">
            <w:pPr>
              <w:pStyle w:val="36"/>
              <w:widowControl/>
              <w:rPr>
                <w:szCs w:val="24"/>
              </w:rPr>
            </w:pPr>
          </w:p>
        </w:tc>
      </w:tr>
      <w:tr w:rsidR="00544FA7" w:rsidRPr="008026CB" w14:paraId="0669EEA5" w14:textId="77777777" w:rsidTr="004B2963">
        <w:tc>
          <w:tcPr>
            <w:tcW w:w="9900" w:type="dxa"/>
            <w:gridSpan w:val="5"/>
          </w:tcPr>
          <w:p w14:paraId="4259B462" w14:textId="77777777" w:rsidR="00544FA7" w:rsidRPr="008026CB" w:rsidRDefault="00544FA7" w:rsidP="004B2963">
            <w:pPr>
              <w:rPr>
                <w:b/>
                <w:bCs/>
              </w:rPr>
            </w:pPr>
          </w:p>
        </w:tc>
      </w:tr>
    </w:tbl>
    <w:p w14:paraId="28F4D7A8" w14:textId="77777777" w:rsidR="00544FA7" w:rsidRDefault="00544FA7" w:rsidP="00544FA7">
      <w:pPr>
        <w:ind w:firstLine="540"/>
        <w:jc w:val="both"/>
      </w:pPr>
      <w:r>
        <w:t xml:space="preserve">Заявитель: </w:t>
      </w:r>
      <w:r>
        <w:tab/>
      </w:r>
    </w:p>
    <w:p w14:paraId="540205D9" w14:textId="77777777" w:rsidR="00544FA7" w:rsidRDefault="00544FA7" w:rsidP="00544FA7">
      <w:pPr>
        <w:ind w:firstLine="540"/>
        <w:jc w:val="both"/>
      </w:pPr>
      <w:r>
        <w:t>(должность и подпись заявителя или его полномочного представителя)</w:t>
      </w:r>
    </w:p>
    <w:p w14:paraId="6CA72A0D" w14:textId="77777777" w:rsidR="00544FA7" w:rsidRDefault="00544FA7" w:rsidP="00544FA7">
      <w:pPr>
        <w:ind w:firstLine="540"/>
        <w:jc w:val="both"/>
      </w:pPr>
      <w:r>
        <w:t>М.П.</w:t>
      </w:r>
    </w:p>
    <w:p w14:paraId="640514DB" w14:textId="77777777" w:rsidR="00544FA7" w:rsidRDefault="00544FA7" w:rsidP="00544FA7">
      <w:pPr>
        <w:spacing w:after="160" w:line="259" w:lineRule="auto"/>
        <w:rPr>
          <w:b/>
          <w:i/>
          <w:sz w:val="22"/>
        </w:rPr>
      </w:pPr>
      <w:r>
        <w:rPr>
          <w:b/>
          <w:i/>
          <w:sz w:val="22"/>
        </w:rPr>
        <w:br w:type="page"/>
      </w:r>
    </w:p>
    <w:p w14:paraId="7B5D6E59" w14:textId="4A5F5287" w:rsidR="00544FA7" w:rsidRDefault="00544FA7"/>
    <w:tbl>
      <w:tblPr>
        <w:tblW w:w="4977" w:type="dxa"/>
        <w:tblInd w:w="5211" w:type="dxa"/>
        <w:tblLayout w:type="fixed"/>
        <w:tblLook w:val="01E0" w:firstRow="1" w:lastRow="1" w:firstColumn="1" w:lastColumn="1" w:noHBand="0" w:noVBand="0"/>
      </w:tblPr>
      <w:tblGrid>
        <w:gridCol w:w="4977"/>
      </w:tblGrid>
      <w:tr w:rsidR="00DC04BE" w:rsidRPr="008026CB" w14:paraId="04552BD0" w14:textId="77777777" w:rsidTr="003F639F">
        <w:tc>
          <w:tcPr>
            <w:tcW w:w="4977" w:type="dxa"/>
          </w:tcPr>
          <w:p w14:paraId="29A399EF" w14:textId="6D1936EF" w:rsidR="00DC04BE" w:rsidRPr="008026CB" w:rsidRDefault="00DC04BE" w:rsidP="003F639F">
            <w:r w:rsidRPr="008026CB">
              <w:t>Приложение к аукционной документации</w:t>
            </w:r>
          </w:p>
        </w:tc>
      </w:tr>
      <w:tr w:rsidR="00DC04BE" w:rsidRPr="008026CB" w14:paraId="57B66E53" w14:textId="77777777" w:rsidTr="003F639F">
        <w:tc>
          <w:tcPr>
            <w:tcW w:w="4977" w:type="dxa"/>
          </w:tcPr>
          <w:p w14:paraId="527E70B3" w14:textId="77777777" w:rsidR="00DC04BE" w:rsidRPr="008026CB" w:rsidRDefault="00DC04BE" w:rsidP="004355D4">
            <w:pPr>
              <w:autoSpaceDE w:val="0"/>
              <w:autoSpaceDN w:val="0"/>
              <w:adjustRightInd w:val="0"/>
            </w:pPr>
            <w:r w:rsidRPr="00A33979">
              <w:t>Администрация городского округа</w:t>
            </w:r>
            <w:r w:rsidR="004355D4">
              <w:t xml:space="preserve"> Верхний Тагил</w:t>
            </w:r>
          </w:p>
        </w:tc>
      </w:tr>
    </w:tbl>
    <w:p w14:paraId="0CB34431" w14:textId="77777777" w:rsidR="00DC04BE" w:rsidRDefault="00DC04BE" w:rsidP="00DC04BE">
      <w:pPr>
        <w:pStyle w:val="ConsPlusNonformat"/>
        <w:jc w:val="center"/>
        <w:rPr>
          <w:rFonts w:ascii="Times New Roman" w:hAnsi="Times New Roman" w:cs="Times New Roman"/>
          <w:bCs/>
          <w:sz w:val="24"/>
          <w:szCs w:val="24"/>
        </w:rPr>
      </w:pPr>
    </w:p>
    <w:p w14:paraId="544BBDB4" w14:textId="77777777" w:rsidR="00DC04BE" w:rsidRDefault="00DC04BE" w:rsidP="00DC04BE">
      <w:pPr>
        <w:pStyle w:val="ConsPlusNonformat"/>
        <w:jc w:val="center"/>
        <w:rPr>
          <w:rFonts w:ascii="Times New Roman" w:hAnsi="Times New Roman" w:cs="Times New Roman"/>
          <w:bCs/>
          <w:sz w:val="24"/>
          <w:szCs w:val="24"/>
        </w:rPr>
      </w:pPr>
    </w:p>
    <w:p w14:paraId="78B97B2D" w14:textId="77777777" w:rsidR="00DC04BE" w:rsidRPr="003200AF" w:rsidRDefault="00DC04BE" w:rsidP="00DC04BE">
      <w:pPr>
        <w:pStyle w:val="ConsPlusNonformat"/>
        <w:jc w:val="center"/>
        <w:rPr>
          <w:rFonts w:ascii="Times New Roman" w:hAnsi="Times New Roman" w:cs="Times New Roman"/>
          <w:bCs/>
          <w:sz w:val="24"/>
          <w:szCs w:val="24"/>
        </w:rPr>
      </w:pPr>
      <w:r w:rsidRPr="003200AF">
        <w:rPr>
          <w:rFonts w:ascii="Times New Roman" w:hAnsi="Times New Roman" w:cs="Times New Roman"/>
          <w:bCs/>
          <w:sz w:val="24"/>
          <w:szCs w:val="24"/>
        </w:rPr>
        <w:t>Заявление</w:t>
      </w:r>
    </w:p>
    <w:p w14:paraId="7EB776EA" w14:textId="77777777" w:rsidR="00DC04BE" w:rsidRPr="003200AF" w:rsidRDefault="00DC04BE" w:rsidP="00DC04BE">
      <w:pPr>
        <w:pStyle w:val="ConsPlusNonformat"/>
        <w:jc w:val="center"/>
        <w:rPr>
          <w:rFonts w:ascii="Times New Roman" w:hAnsi="Times New Roman" w:cs="Times New Roman"/>
          <w:bCs/>
          <w:sz w:val="24"/>
          <w:szCs w:val="24"/>
        </w:rPr>
      </w:pPr>
      <w:r w:rsidRPr="003200AF">
        <w:rPr>
          <w:rFonts w:ascii="Times New Roman" w:hAnsi="Times New Roman" w:cs="Times New Roman"/>
          <w:bCs/>
          <w:sz w:val="24"/>
          <w:szCs w:val="24"/>
        </w:rPr>
        <w:t xml:space="preserve"> об отсутствии решения о ликвидации заявителя – юридического лица, </w:t>
      </w:r>
    </w:p>
    <w:p w14:paraId="5F59DBBA" w14:textId="77777777" w:rsidR="00DC04BE" w:rsidRPr="003200AF" w:rsidRDefault="00DC04BE" w:rsidP="00DC04BE">
      <w:pPr>
        <w:pStyle w:val="ConsPlusNonformat"/>
        <w:jc w:val="center"/>
        <w:rPr>
          <w:rFonts w:ascii="Times New Roman" w:hAnsi="Times New Roman" w:cs="Times New Roman"/>
          <w:bCs/>
          <w:sz w:val="24"/>
          <w:szCs w:val="24"/>
        </w:rPr>
      </w:pPr>
      <w:r w:rsidRPr="003200AF">
        <w:rPr>
          <w:rFonts w:ascii="Times New Roman" w:hAnsi="Times New Roman" w:cs="Times New Roman"/>
          <w:bCs/>
          <w:sz w:val="24"/>
          <w:szCs w:val="24"/>
        </w:rPr>
        <w:t>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54F5DFE" w14:textId="77777777" w:rsidR="00DC04BE" w:rsidRPr="003200AF" w:rsidRDefault="00DC04BE" w:rsidP="00DC04BE">
      <w:pPr>
        <w:pStyle w:val="ConsPlusNonformat"/>
        <w:ind w:firstLine="708"/>
        <w:jc w:val="center"/>
        <w:rPr>
          <w:rFonts w:ascii="Times New Roman" w:hAnsi="Times New Roman" w:cs="Times New Roman"/>
          <w:bCs/>
          <w:sz w:val="24"/>
          <w:szCs w:val="24"/>
        </w:rPr>
      </w:pPr>
    </w:p>
    <w:p w14:paraId="20D59093" w14:textId="77777777" w:rsidR="00DC04BE" w:rsidRPr="003200AF" w:rsidRDefault="00DC04BE" w:rsidP="00DC04BE">
      <w:pPr>
        <w:widowControl w:val="0"/>
        <w:ind w:firstLine="708"/>
        <w:jc w:val="both"/>
      </w:pPr>
      <w:r w:rsidRPr="003200AF">
        <w:t>Заявитель ______________________________________________________</w:t>
      </w:r>
      <w:r>
        <w:t>_______________</w:t>
      </w:r>
      <w:r w:rsidRPr="003200AF">
        <w:t>,</w:t>
      </w:r>
    </w:p>
    <w:p w14:paraId="3C180CD4" w14:textId="77777777" w:rsidR="00DC04BE" w:rsidRPr="003200AF" w:rsidRDefault="00DC04BE" w:rsidP="00DC04BE">
      <w:pPr>
        <w:widowControl w:val="0"/>
        <w:jc w:val="center"/>
        <w:rPr>
          <w:sz w:val="16"/>
          <w:szCs w:val="16"/>
        </w:rPr>
      </w:pPr>
      <w:r w:rsidRPr="003200AF">
        <w:rPr>
          <w:sz w:val="16"/>
          <w:szCs w:val="16"/>
        </w:rPr>
        <w:t>(организационно-правовая форма, наименование или его имя, фирменное наименование)</w:t>
      </w:r>
    </w:p>
    <w:p w14:paraId="01B0E80D" w14:textId="77777777" w:rsidR="00DC04BE" w:rsidRPr="003200AF" w:rsidRDefault="00DC04BE" w:rsidP="00DC04BE">
      <w:pPr>
        <w:widowControl w:val="0"/>
        <w:ind w:firstLine="708"/>
        <w:jc w:val="both"/>
      </w:pPr>
      <w:r w:rsidRPr="003200AF">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___________________________________________</w:t>
      </w:r>
      <w:r>
        <w:t>__________________________________________</w:t>
      </w:r>
    </w:p>
    <w:p w14:paraId="7AC2F5B0" w14:textId="77777777" w:rsidR="00DC04BE" w:rsidRPr="003200AF" w:rsidRDefault="00DC04BE" w:rsidP="00DC04BE">
      <w:pPr>
        <w:widowControl w:val="0"/>
        <w:jc w:val="both"/>
      </w:pPr>
      <w:r>
        <w:t>_____________________________________________________________________________________</w:t>
      </w:r>
    </w:p>
    <w:p w14:paraId="24585F45" w14:textId="77777777" w:rsidR="00DC04BE" w:rsidRPr="003200AF" w:rsidRDefault="00DC04BE" w:rsidP="00DC04BE">
      <w:pPr>
        <w:widowControl w:val="0"/>
        <w:ind w:firstLine="708"/>
        <w:jc w:val="both"/>
      </w:pPr>
      <w:r w:rsidRPr="003200AF">
        <w:t>Адрес фактического местонахождения заявителя ____________________.</w:t>
      </w:r>
    </w:p>
    <w:p w14:paraId="6D4BAE0F" w14:textId="77777777" w:rsidR="00DC04BE" w:rsidRPr="003200AF" w:rsidRDefault="00DC04BE" w:rsidP="00DC04BE">
      <w:pPr>
        <w:widowControl w:val="0"/>
        <w:ind w:firstLine="708"/>
        <w:jc w:val="both"/>
      </w:pPr>
      <w:r w:rsidRPr="003200AF">
        <w:t>Почтовый адрес: ________________________________________________.</w:t>
      </w:r>
    </w:p>
    <w:p w14:paraId="0B61670B" w14:textId="77777777" w:rsidR="00DC04BE" w:rsidRPr="003200AF" w:rsidRDefault="00DC04BE" w:rsidP="00DC04BE">
      <w:pPr>
        <w:widowControl w:val="0"/>
        <w:ind w:firstLine="708"/>
        <w:jc w:val="both"/>
      </w:pPr>
      <w:r w:rsidRPr="003200AF">
        <w:t>Телефон _______________.</w:t>
      </w:r>
    </w:p>
    <w:p w14:paraId="32BAD28F" w14:textId="77777777" w:rsidR="00DC04BE" w:rsidRPr="003200AF" w:rsidRDefault="00DC04BE" w:rsidP="00DC04BE">
      <w:pPr>
        <w:widowControl w:val="0"/>
        <w:ind w:firstLine="708"/>
        <w:jc w:val="both"/>
      </w:pPr>
      <w:r w:rsidRPr="003200AF">
        <w:t>Адрес электронной почты (при наличии)____________________________.</w:t>
      </w:r>
    </w:p>
    <w:p w14:paraId="442C8F51" w14:textId="77777777" w:rsidR="00DC04BE" w:rsidRPr="003200AF" w:rsidRDefault="00DC04BE" w:rsidP="00DC04BE">
      <w:pPr>
        <w:widowControl w:val="0"/>
        <w:ind w:firstLine="708"/>
        <w:jc w:val="both"/>
      </w:pPr>
    </w:p>
    <w:p w14:paraId="7C82E852" w14:textId="77777777" w:rsidR="00DC04BE" w:rsidRPr="003200AF" w:rsidRDefault="00DC04BE" w:rsidP="00DC04BE">
      <w:pPr>
        <w:widowControl w:val="0"/>
        <w:ind w:firstLine="708"/>
        <w:jc w:val="both"/>
      </w:pPr>
      <w:r w:rsidRPr="003200AF">
        <w:t>Представитель заявителя (в случае осуществления действий от имени заявителя)___________________________________________________________</w:t>
      </w:r>
      <w:r>
        <w:t>________________</w:t>
      </w:r>
    </w:p>
    <w:p w14:paraId="45178015" w14:textId="77777777" w:rsidR="00DC04BE" w:rsidRPr="003200AF" w:rsidRDefault="00DC04BE" w:rsidP="00DC04BE">
      <w:pPr>
        <w:widowControl w:val="0"/>
        <w:jc w:val="center"/>
        <w:rPr>
          <w:sz w:val="16"/>
          <w:szCs w:val="16"/>
        </w:rPr>
      </w:pPr>
      <w:r w:rsidRPr="003200AF">
        <w:rPr>
          <w:sz w:val="16"/>
          <w:szCs w:val="16"/>
        </w:rPr>
        <w:t>(Фамилия, Имя, Отчество /организационно-правовая форма и наименование представителя)</w:t>
      </w:r>
    </w:p>
    <w:p w14:paraId="31998DDB" w14:textId="77777777" w:rsidR="00DC04BE" w:rsidRPr="003200AF" w:rsidRDefault="00DC04BE" w:rsidP="00DC04BE">
      <w:pPr>
        <w:widowControl w:val="0"/>
        <w:jc w:val="both"/>
      </w:pPr>
      <w:r w:rsidRPr="003200AF">
        <w:t>действует на основании _______________________________________________</w:t>
      </w:r>
      <w:r>
        <w:t>________________</w:t>
      </w:r>
    </w:p>
    <w:p w14:paraId="6AE3D76F" w14:textId="77777777" w:rsidR="00DC04BE" w:rsidRPr="003200AF" w:rsidRDefault="00DC04BE" w:rsidP="00DC04BE">
      <w:pPr>
        <w:widowControl w:val="0"/>
        <w:jc w:val="both"/>
      </w:pPr>
      <w:r w:rsidRPr="003200AF">
        <w:t>____________________________________________________________________</w:t>
      </w:r>
      <w:r>
        <w:t>________________</w:t>
      </w:r>
    </w:p>
    <w:p w14:paraId="41CCA51A" w14:textId="77777777" w:rsidR="00DC04BE" w:rsidRPr="003200AF" w:rsidRDefault="00DC04BE" w:rsidP="00DC04BE">
      <w:pPr>
        <w:widowControl w:val="0"/>
        <w:jc w:val="both"/>
      </w:pPr>
      <w:r w:rsidRPr="003200AF">
        <w:t>от _______________ № _________.</w:t>
      </w:r>
    </w:p>
    <w:p w14:paraId="62E69FF3" w14:textId="77777777" w:rsidR="00DC04BE" w:rsidRPr="003200AF" w:rsidRDefault="00DC04BE" w:rsidP="00DC04BE">
      <w:pPr>
        <w:widowControl w:val="0"/>
        <w:ind w:firstLine="708"/>
        <w:jc w:val="both"/>
      </w:pPr>
    </w:p>
    <w:p w14:paraId="44930E62" w14:textId="77777777" w:rsidR="00DC04BE" w:rsidRPr="003200AF" w:rsidRDefault="00DC04BE" w:rsidP="00DC04BE">
      <w:pPr>
        <w:widowControl w:val="0"/>
        <w:ind w:firstLine="708"/>
        <w:jc w:val="both"/>
      </w:pPr>
      <w:r w:rsidRPr="003200AF">
        <w:t>Реквизиты документа, удостоверяющего личность представителя или документа о государственной регистрации в качестве юридического лица:</w:t>
      </w:r>
    </w:p>
    <w:p w14:paraId="589BAF06" w14:textId="77777777" w:rsidR="00DC04BE" w:rsidRPr="003200AF" w:rsidRDefault="00DC04BE" w:rsidP="00DC04BE">
      <w:pPr>
        <w:widowControl w:val="0"/>
        <w:jc w:val="both"/>
      </w:pPr>
      <w:r w:rsidRPr="003200AF">
        <w:t>____________________________________________________________________</w:t>
      </w:r>
      <w:r>
        <w:t>_________________</w:t>
      </w:r>
    </w:p>
    <w:p w14:paraId="679668D2" w14:textId="77777777" w:rsidR="00DC04BE" w:rsidRPr="003200AF" w:rsidRDefault="00DC04BE" w:rsidP="00DC04BE">
      <w:pPr>
        <w:widowControl w:val="0"/>
        <w:jc w:val="center"/>
        <w:rPr>
          <w:sz w:val="16"/>
          <w:szCs w:val="16"/>
        </w:rPr>
      </w:pPr>
      <w:r w:rsidRPr="003200AF">
        <w:rPr>
          <w:sz w:val="16"/>
          <w:szCs w:val="16"/>
        </w:rPr>
        <w:t>(наименование документа, серия, номер)</w:t>
      </w:r>
    </w:p>
    <w:p w14:paraId="104032DC" w14:textId="77777777" w:rsidR="00DC04BE" w:rsidRPr="003200AF" w:rsidRDefault="00DC04BE" w:rsidP="00DC04BE">
      <w:pPr>
        <w:widowControl w:val="0"/>
        <w:ind w:firstLine="708"/>
        <w:jc w:val="both"/>
      </w:pPr>
      <w:r w:rsidRPr="003200AF">
        <w:t>Дата выдачи, орган, выдавший документ ____________________________</w:t>
      </w:r>
      <w:r>
        <w:t>________________________________________________________</w:t>
      </w:r>
    </w:p>
    <w:p w14:paraId="09EBCAFC" w14:textId="77777777" w:rsidR="00DC04BE" w:rsidRPr="003200AF" w:rsidRDefault="00DC04BE" w:rsidP="00DC04BE">
      <w:pPr>
        <w:widowControl w:val="0"/>
        <w:jc w:val="both"/>
      </w:pPr>
      <w:r w:rsidRPr="003200AF">
        <w:t>____________________________________________________________________.</w:t>
      </w:r>
    </w:p>
    <w:p w14:paraId="35D6EDB4" w14:textId="77777777" w:rsidR="00DC04BE" w:rsidRPr="003200AF" w:rsidRDefault="00DC04BE" w:rsidP="00DC04BE">
      <w:pPr>
        <w:pStyle w:val="ConsPlusNonformat"/>
        <w:jc w:val="both"/>
        <w:rPr>
          <w:rFonts w:ascii="Times New Roman" w:hAnsi="Times New Roman" w:cs="Times New Roman"/>
          <w:sz w:val="24"/>
          <w:szCs w:val="24"/>
        </w:rPr>
      </w:pPr>
    </w:p>
    <w:p w14:paraId="1169E929" w14:textId="77777777" w:rsidR="00DC04BE" w:rsidRPr="003200AF" w:rsidRDefault="00DC04BE" w:rsidP="00DC04BE">
      <w:pPr>
        <w:widowControl w:val="0"/>
        <w:ind w:firstLine="708"/>
        <w:jc w:val="both"/>
      </w:pPr>
      <w:r w:rsidRPr="003200AF">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7228A69" w14:textId="77777777" w:rsidR="00DC04BE" w:rsidRPr="003200AF" w:rsidRDefault="00DC04BE" w:rsidP="00DC04BE">
      <w:pPr>
        <w:widowControl w:val="0"/>
        <w:ind w:firstLine="708"/>
        <w:jc w:val="both"/>
      </w:pPr>
    </w:p>
    <w:p w14:paraId="7324A0AE" w14:textId="77777777" w:rsidR="00DC04BE" w:rsidRPr="003200AF" w:rsidRDefault="00DC04BE" w:rsidP="00DC04BE">
      <w:pPr>
        <w:widowControl w:val="0"/>
        <w:ind w:firstLine="708"/>
        <w:jc w:val="both"/>
      </w:pPr>
      <w:r w:rsidRPr="003200AF">
        <w:t>Заявитель:______________________________________________________</w:t>
      </w:r>
    </w:p>
    <w:p w14:paraId="5F351870" w14:textId="77777777" w:rsidR="00DC04BE" w:rsidRPr="003200AF" w:rsidRDefault="00DC04BE" w:rsidP="00DC04BE">
      <w:pPr>
        <w:widowControl w:val="0"/>
        <w:ind w:firstLine="708"/>
        <w:jc w:val="center"/>
        <w:rPr>
          <w:sz w:val="18"/>
          <w:szCs w:val="18"/>
        </w:rPr>
      </w:pPr>
      <w:r w:rsidRPr="003200AF">
        <w:rPr>
          <w:sz w:val="18"/>
          <w:szCs w:val="18"/>
        </w:rPr>
        <w:t>(наименование заявителя или его имя)</w:t>
      </w:r>
    </w:p>
    <w:p w14:paraId="12F769D1" w14:textId="77777777" w:rsidR="00DC04BE" w:rsidRPr="003200AF" w:rsidRDefault="00DC04BE" w:rsidP="00DC04BE">
      <w:pPr>
        <w:widowControl w:val="0"/>
        <w:jc w:val="both"/>
      </w:pPr>
      <w:r w:rsidRPr="003200AF">
        <w:tab/>
        <w:t>в лице _______________________________________________________</w:t>
      </w:r>
    </w:p>
    <w:p w14:paraId="38A32455" w14:textId="77777777" w:rsidR="00DC04BE" w:rsidRPr="003200AF" w:rsidRDefault="00DC04BE" w:rsidP="00DC04BE">
      <w:pPr>
        <w:widowControl w:val="0"/>
        <w:jc w:val="center"/>
        <w:rPr>
          <w:sz w:val="18"/>
          <w:szCs w:val="18"/>
        </w:rPr>
      </w:pPr>
      <w:r w:rsidRPr="003200AF">
        <w:rPr>
          <w:sz w:val="18"/>
          <w:szCs w:val="18"/>
        </w:rPr>
        <w:t>(ФИО, должность представителя)</w:t>
      </w:r>
    </w:p>
    <w:p w14:paraId="65B5AD90" w14:textId="77777777" w:rsidR="00DC04BE" w:rsidRPr="003200AF" w:rsidRDefault="00DC04BE" w:rsidP="00DC04BE">
      <w:pPr>
        <w:widowControl w:val="0"/>
        <w:jc w:val="both"/>
      </w:pPr>
      <w:r w:rsidRPr="003200AF">
        <w:t>____________________________________</w:t>
      </w:r>
      <w:r w:rsidRPr="003200AF">
        <w:tab/>
      </w:r>
      <w:r w:rsidRPr="003200AF">
        <w:tab/>
        <w:t>_______________________</w:t>
      </w:r>
    </w:p>
    <w:p w14:paraId="05D0619B" w14:textId="77777777" w:rsidR="00DC04BE" w:rsidRPr="003200AF" w:rsidRDefault="00DC04BE" w:rsidP="00DC04BE">
      <w:pPr>
        <w:widowControl w:val="0"/>
        <w:ind w:left="708"/>
        <w:jc w:val="both"/>
        <w:rPr>
          <w:sz w:val="16"/>
          <w:szCs w:val="16"/>
        </w:rPr>
      </w:pPr>
      <w:r w:rsidRPr="003200AF">
        <w:rPr>
          <w:sz w:val="16"/>
          <w:szCs w:val="16"/>
        </w:rPr>
        <w:t xml:space="preserve">     (Ф.И.О., должность представителя) </w:t>
      </w:r>
      <w:r w:rsidRPr="003200AF">
        <w:rPr>
          <w:sz w:val="16"/>
          <w:szCs w:val="16"/>
        </w:rPr>
        <w:tab/>
      </w:r>
      <w:r w:rsidRPr="003200AF">
        <w:rPr>
          <w:sz w:val="16"/>
          <w:szCs w:val="16"/>
        </w:rPr>
        <w:tab/>
      </w:r>
      <w:r w:rsidRPr="003200AF">
        <w:rPr>
          <w:sz w:val="16"/>
          <w:szCs w:val="16"/>
        </w:rPr>
        <w:tab/>
      </w:r>
      <w:r w:rsidRPr="003200AF">
        <w:rPr>
          <w:sz w:val="16"/>
          <w:szCs w:val="16"/>
        </w:rPr>
        <w:tab/>
      </w:r>
      <w:r w:rsidRPr="003200AF">
        <w:rPr>
          <w:sz w:val="16"/>
          <w:szCs w:val="16"/>
        </w:rPr>
        <w:tab/>
        <w:t xml:space="preserve">        </w:t>
      </w:r>
      <w:r w:rsidRPr="003200AF">
        <w:rPr>
          <w:sz w:val="16"/>
          <w:szCs w:val="16"/>
        </w:rPr>
        <w:tab/>
        <w:t>(подпись)</w:t>
      </w:r>
    </w:p>
    <w:p w14:paraId="263D2731" w14:textId="77777777" w:rsidR="00DC04BE" w:rsidRPr="003200AF" w:rsidRDefault="00DC04BE" w:rsidP="00DC04BE">
      <w:pPr>
        <w:widowControl w:val="0"/>
        <w:jc w:val="both"/>
      </w:pPr>
      <w:r w:rsidRPr="003200AF">
        <w:t>«____»___________20____</w:t>
      </w:r>
      <w:r w:rsidRPr="003200AF">
        <w:tab/>
      </w:r>
      <w:r w:rsidRPr="003200AF">
        <w:tab/>
      </w:r>
      <w:r w:rsidRPr="003200AF">
        <w:tab/>
      </w:r>
      <w:r w:rsidRPr="003200AF">
        <w:tab/>
      </w:r>
      <w:r w:rsidRPr="003200AF">
        <w:tab/>
      </w:r>
      <w:r w:rsidRPr="003200AF">
        <w:tab/>
      </w:r>
      <w:r w:rsidRPr="003200AF">
        <w:tab/>
        <w:t>М.П.</w:t>
      </w:r>
    </w:p>
    <w:p w14:paraId="131538E7" w14:textId="77777777" w:rsidR="00DC04BE" w:rsidRDefault="00DC04BE" w:rsidP="00DC04BE"/>
    <w:p w14:paraId="3034AEF1" w14:textId="77777777" w:rsidR="00DC04BE" w:rsidRPr="00085CF8" w:rsidRDefault="00DC04BE" w:rsidP="00DC04BE"/>
    <w:p w14:paraId="70280FCA" w14:textId="77777777" w:rsidR="00DC04BE" w:rsidRDefault="00DC04BE" w:rsidP="00DC04BE">
      <w:pPr>
        <w:rPr>
          <w:sz w:val="22"/>
        </w:rPr>
      </w:pPr>
    </w:p>
    <w:p w14:paraId="4BF2BA15" w14:textId="05412D1F" w:rsidR="00DC04BE" w:rsidRPr="00F7687A" w:rsidRDefault="00DC04BE" w:rsidP="002E753B">
      <w:pPr>
        <w:jc w:val="right"/>
      </w:pPr>
      <w:r w:rsidRPr="00F7687A">
        <w:lastRenderedPageBreak/>
        <w:t xml:space="preserve">Приложение № </w:t>
      </w:r>
      <w:r w:rsidR="00B5789C">
        <w:t>4</w:t>
      </w:r>
      <w:r w:rsidRPr="00F7687A">
        <w:t xml:space="preserve"> к аукционной документации</w:t>
      </w:r>
    </w:p>
    <w:p w14:paraId="39D9A1A7" w14:textId="77777777" w:rsidR="00DC04BE" w:rsidRPr="001B522A" w:rsidRDefault="00DC04BE" w:rsidP="00DC04BE">
      <w:pPr>
        <w:pStyle w:val="15"/>
        <w:ind w:firstLine="540"/>
        <w:jc w:val="right"/>
      </w:pPr>
      <w:r w:rsidRPr="001B522A">
        <w:rPr>
          <w:b w:val="0"/>
          <w:sz w:val="24"/>
          <w:szCs w:val="24"/>
        </w:rPr>
        <w:t>Проект договора</w:t>
      </w:r>
    </w:p>
    <w:p w14:paraId="6D1B5E54" w14:textId="77777777" w:rsidR="00DC04BE" w:rsidRPr="00E618B9" w:rsidRDefault="00DC04BE" w:rsidP="002E753B">
      <w:pPr>
        <w:jc w:val="center"/>
        <w:rPr>
          <w:i/>
        </w:rPr>
      </w:pPr>
      <w:r w:rsidRPr="00316D8C">
        <w:rPr>
          <w:b/>
          <w:bCs/>
        </w:rPr>
        <w:t>ДОГОВОР</w:t>
      </w:r>
      <w:r w:rsidRPr="00F7687A">
        <w:rPr>
          <w:rStyle w:val="31"/>
          <w:rFonts w:ascii="Times New Roman" w:hAnsi="Times New Roman" w:cs="Times New Roman"/>
        </w:rPr>
        <w:t xml:space="preserve"> </w:t>
      </w:r>
      <w:r w:rsidRPr="00E618B9">
        <w:t xml:space="preserve"> № ___-___</w:t>
      </w:r>
    </w:p>
    <w:p w14:paraId="4DFEB47A" w14:textId="77777777" w:rsidR="00DC04BE" w:rsidRPr="00E618B9" w:rsidRDefault="00DC04BE" w:rsidP="00DC04BE">
      <w:pPr>
        <w:tabs>
          <w:tab w:val="left" w:pos="1260"/>
        </w:tabs>
        <w:jc w:val="center"/>
      </w:pPr>
      <w:r w:rsidRPr="00E618B9">
        <w:t xml:space="preserve">аренды </w:t>
      </w:r>
      <w:r>
        <w:t xml:space="preserve">муниципального </w:t>
      </w:r>
      <w:r w:rsidRPr="00E618B9">
        <w:t>имущества</w:t>
      </w:r>
    </w:p>
    <w:p w14:paraId="3F5E7ED1" w14:textId="77777777" w:rsidR="00DC04BE" w:rsidRPr="00E618B9" w:rsidRDefault="00DC04BE" w:rsidP="00DC04BE">
      <w:pPr>
        <w:tabs>
          <w:tab w:val="left" w:pos="1260"/>
        </w:tabs>
        <w:jc w:val="both"/>
      </w:pPr>
      <w:r w:rsidRPr="00E618B9">
        <w:tab/>
      </w:r>
      <w:r w:rsidRPr="00E618B9">
        <w:tab/>
      </w:r>
      <w:r w:rsidRPr="00E618B9">
        <w:tab/>
      </w:r>
    </w:p>
    <w:tbl>
      <w:tblPr>
        <w:tblW w:w="0" w:type="auto"/>
        <w:tblLook w:val="01E0" w:firstRow="1" w:lastRow="1" w:firstColumn="1" w:lastColumn="1" w:noHBand="0" w:noVBand="0"/>
      </w:tblPr>
      <w:tblGrid>
        <w:gridCol w:w="4516"/>
        <w:gridCol w:w="2251"/>
        <w:gridCol w:w="3438"/>
      </w:tblGrid>
      <w:tr w:rsidR="00DC04BE" w:rsidRPr="00E618B9" w14:paraId="0C87E303" w14:textId="77777777" w:rsidTr="003F639F">
        <w:trPr>
          <w:trHeight w:val="358"/>
        </w:trPr>
        <w:tc>
          <w:tcPr>
            <w:tcW w:w="4608" w:type="dxa"/>
            <w:shd w:val="clear" w:color="000000" w:fill="auto"/>
          </w:tcPr>
          <w:p w14:paraId="2733F13E" w14:textId="77777777" w:rsidR="00DC04BE" w:rsidRPr="00C539E7" w:rsidRDefault="00DC04BE" w:rsidP="00C539E7">
            <w:pPr>
              <w:tabs>
                <w:tab w:val="left" w:pos="1260"/>
              </w:tabs>
              <w:jc w:val="both"/>
            </w:pPr>
            <w:r w:rsidRPr="00E618B9">
              <w:t xml:space="preserve">Свердловская область, город </w:t>
            </w:r>
            <w:r w:rsidR="00C539E7">
              <w:t>Верхний Тагил</w:t>
            </w:r>
            <w:r w:rsidRPr="00E618B9">
              <w:tab/>
            </w:r>
          </w:p>
        </w:tc>
        <w:tc>
          <w:tcPr>
            <w:tcW w:w="2316" w:type="dxa"/>
            <w:shd w:val="clear" w:color="000000" w:fill="auto"/>
          </w:tcPr>
          <w:p w14:paraId="0EBA9EC9" w14:textId="77777777" w:rsidR="00DC04BE" w:rsidRPr="00C539E7" w:rsidRDefault="00DC04BE" w:rsidP="003F639F">
            <w:pPr>
              <w:tabs>
                <w:tab w:val="left" w:pos="1260"/>
              </w:tabs>
              <w:jc w:val="both"/>
            </w:pPr>
          </w:p>
        </w:tc>
        <w:tc>
          <w:tcPr>
            <w:tcW w:w="3464" w:type="dxa"/>
            <w:shd w:val="clear" w:color="000000" w:fill="auto"/>
          </w:tcPr>
          <w:p w14:paraId="286A2E88" w14:textId="77777777" w:rsidR="00DC04BE" w:rsidRPr="00E618B9" w:rsidRDefault="00DC04BE" w:rsidP="003F639F">
            <w:pPr>
              <w:tabs>
                <w:tab w:val="left" w:pos="1260"/>
              </w:tabs>
              <w:jc w:val="right"/>
              <w:rPr>
                <w:lang w:val="en-US"/>
              </w:rPr>
            </w:pPr>
            <w:r w:rsidRPr="00E618B9">
              <w:t>«___»__________</w:t>
            </w:r>
            <w:r>
              <w:t>_20__</w:t>
            </w:r>
            <w:r w:rsidRPr="00E618B9">
              <w:t xml:space="preserve"> г.</w:t>
            </w:r>
          </w:p>
        </w:tc>
      </w:tr>
    </w:tbl>
    <w:p w14:paraId="541CA821" w14:textId="77777777" w:rsidR="00DC04BE" w:rsidRPr="00E618B9" w:rsidRDefault="00DC04BE" w:rsidP="00DC04BE">
      <w:pPr>
        <w:tabs>
          <w:tab w:val="left" w:pos="1260"/>
        </w:tabs>
        <w:ind w:firstLine="709"/>
        <w:jc w:val="both"/>
      </w:pPr>
    </w:p>
    <w:p w14:paraId="6A6AE31C" w14:textId="56725FBE" w:rsidR="00DC04BE" w:rsidRPr="00E618B9" w:rsidRDefault="00DC04BE" w:rsidP="00DC04BE">
      <w:pPr>
        <w:pStyle w:val="a5"/>
        <w:tabs>
          <w:tab w:val="left" w:pos="1260"/>
        </w:tabs>
        <w:ind w:left="0" w:firstLine="709"/>
        <w:jc w:val="both"/>
      </w:pPr>
      <w:r w:rsidRPr="00E618B9">
        <w:rPr>
          <w:b/>
          <w:bCs/>
        </w:rPr>
        <w:t>Администрация городского округа</w:t>
      </w:r>
      <w:r w:rsidRPr="00DC04BE">
        <w:rPr>
          <w:b/>
          <w:bCs/>
        </w:rPr>
        <w:t xml:space="preserve"> Верхний Тагил</w:t>
      </w:r>
      <w:r w:rsidRPr="00E618B9">
        <w:rPr>
          <w:b/>
          <w:bCs/>
        </w:rPr>
        <w:t xml:space="preserve"> </w:t>
      </w:r>
      <w:r w:rsidRPr="00E618B9">
        <w:t>(действующая в порядке ст. 125  ГК РФ от имени городского округа</w:t>
      </w:r>
      <w:r w:rsidR="00A151DA">
        <w:t xml:space="preserve"> Верхний Тагил</w:t>
      </w:r>
      <w:r w:rsidRPr="00E618B9">
        <w:t>)</w:t>
      </w:r>
      <w:r w:rsidRPr="00E618B9">
        <w:rPr>
          <w:b/>
          <w:bCs/>
        </w:rPr>
        <w:t xml:space="preserve">, </w:t>
      </w:r>
      <w:r w:rsidRPr="00E618B9">
        <w:t xml:space="preserve">в лице </w:t>
      </w:r>
      <w:r w:rsidR="00B5789C">
        <w:t>Г</w:t>
      </w:r>
      <w:r w:rsidRPr="00E618B9">
        <w:t>лавы городского округа</w:t>
      </w:r>
      <w:r w:rsidRPr="00E618B9">
        <w:rPr>
          <w:b/>
          <w:bCs/>
        </w:rPr>
        <w:t xml:space="preserve"> ___________________________</w:t>
      </w:r>
      <w:r w:rsidRPr="00E618B9">
        <w:t xml:space="preserve">, действующего на основании Устава,  </w:t>
      </w:r>
      <w:r w:rsidRPr="00E618B9">
        <w:rPr>
          <w:snapToGrid w:val="0"/>
        </w:rPr>
        <w:t xml:space="preserve">именуемая  в  дальнейшем «Арендодатель», с одной  стороны,  и  </w:t>
      </w:r>
      <w:r w:rsidRPr="00E618B9">
        <w:rPr>
          <w:b/>
          <w:bCs/>
          <w:snapToGrid w:val="0"/>
        </w:rPr>
        <w:t>______________________,</w:t>
      </w:r>
      <w:r w:rsidRPr="00E618B9">
        <w:rPr>
          <w:snapToGrid w:val="0"/>
        </w:rPr>
        <w:t xml:space="preserve">  в лице ___________________, </w:t>
      </w:r>
      <w:r w:rsidRPr="00E618B9">
        <w:rPr>
          <w:snapToGrid w:val="0"/>
          <w:u w:val="single"/>
        </w:rPr>
        <w:t>(реквизиты юридического лица)</w:t>
      </w:r>
      <w:r w:rsidRPr="00E618B9">
        <w:rPr>
          <w:snapToGrid w:val="0"/>
        </w:rPr>
        <w:t xml:space="preserve"> действующего на основании __________________, именуемое в дальнейшем «Арендатор», с другой стороны,  заключили   настоящий  договор  о нижеследующем</w:t>
      </w:r>
    </w:p>
    <w:p w14:paraId="2197A34F" w14:textId="77777777" w:rsidR="00DC04BE" w:rsidRPr="00704EF2" w:rsidRDefault="00DC04BE" w:rsidP="00DC04BE">
      <w:pPr>
        <w:pStyle w:val="af4"/>
        <w:numPr>
          <w:ilvl w:val="0"/>
          <w:numId w:val="22"/>
        </w:numPr>
        <w:tabs>
          <w:tab w:val="left" w:pos="1260"/>
        </w:tabs>
        <w:suppressAutoHyphens/>
        <w:jc w:val="center"/>
        <w:rPr>
          <w:b/>
          <w:bCs/>
        </w:rPr>
      </w:pPr>
      <w:r w:rsidRPr="00704EF2">
        <w:rPr>
          <w:b/>
          <w:bCs/>
        </w:rPr>
        <w:t>ОБЩИЕ ПОЛОЖЕНИЯ</w:t>
      </w:r>
    </w:p>
    <w:p w14:paraId="084CE81C" w14:textId="69121236" w:rsidR="00DC04BE" w:rsidRDefault="00DC04BE" w:rsidP="00DC04BE">
      <w:pPr>
        <w:ind w:firstLine="709"/>
        <w:jc w:val="both"/>
        <w:rPr>
          <w:sz w:val="28"/>
          <w:szCs w:val="28"/>
        </w:rPr>
      </w:pPr>
      <w:r w:rsidRPr="00470169">
        <w:t>Арендодатель передает, а Арендатор принимает в аренду муниципальное имущество  городского округа</w:t>
      </w:r>
      <w:r w:rsidRPr="00DC04BE">
        <w:t xml:space="preserve"> Верхний Тагил</w:t>
      </w:r>
      <w:r w:rsidRPr="00470169">
        <w:t xml:space="preserve">, далее «Объект», состоящее из: </w:t>
      </w:r>
      <w:r w:rsidR="00B5789C">
        <w:rPr>
          <w:sz w:val="28"/>
          <w:szCs w:val="28"/>
        </w:rPr>
        <w:t>_______________________</w:t>
      </w:r>
      <w:r w:rsidRPr="00DC04BE">
        <w:rPr>
          <w:b/>
        </w:rPr>
        <w:t xml:space="preserve">, общей площадью </w:t>
      </w:r>
      <w:r w:rsidR="00B5789C">
        <w:rPr>
          <w:b/>
        </w:rPr>
        <w:t>________</w:t>
      </w:r>
      <w:r w:rsidRPr="00DC04BE">
        <w:rPr>
          <w:b/>
        </w:rPr>
        <w:t xml:space="preserve">кв. м., назначение: </w:t>
      </w:r>
      <w:r w:rsidR="00B5789C">
        <w:rPr>
          <w:b/>
        </w:rPr>
        <w:t>____________</w:t>
      </w:r>
      <w:r w:rsidRPr="00DC04BE">
        <w:rPr>
          <w:b/>
        </w:rPr>
        <w:t xml:space="preserve">, кадастровый номер: </w:t>
      </w:r>
      <w:r w:rsidR="00B5789C">
        <w:rPr>
          <w:b/>
        </w:rPr>
        <w:t>______________________</w:t>
      </w:r>
      <w:r w:rsidRPr="00DC04BE">
        <w:rPr>
          <w:b/>
        </w:rPr>
        <w:t xml:space="preserve">, адрес: Свердловская область, г. Верхний Тагил, </w:t>
      </w:r>
      <w:r w:rsidR="00B5789C">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9712A0E" w14:textId="77777777" w:rsidR="00DC04BE" w:rsidRPr="00DC04BE" w:rsidRDefault="00DC04BE" w:rsidP="00DC04BE">
      <w:pPr>
        <w:numPr>
          <w:ilvl w:val="1"/>
          <w:numId w:val="22"/>
        </w:numPr>
        <w:tabs>
          <w:tab w:val="clear" w:pos="1018"/>
          <w:tab w:val="left" w:pos="0"/>
          <w:tab w:val="left" w:pos="851"/>
          <w:tab w:val="left" w:pos="993"/>
        </w:tabs>
        <w:ind w:left="0" w:firstLine="709"/>
        <w:jc w:val="both"/>
        <w:rPr>
          <w:sz w:val="20"/>
          <w:szCs w:val="20"/>
        </w:rPr>
      </w:pPr>
      <w:r w:rsidRPr="000E7B1C">
        <w:t xml:space="preserve"> (</w:t>
      </w:r>
      <w:r w:rsidRPr="00DC04BE">
        <w:rPr>
          <w:sz w:val="20"/>
          <w:szCs w:val="20"/>
        </w:rPr>
        <w:t>Схема занимаемых площадей Приложение № 1 к договору).</w:t>
      </w:r>
    </w:p>
    <w:p w14:paraId="5567112F" w14:textId="3F58DDC8" w:rsidR="00DC04BE" w:rsidRPr="00591846" w:rsidRDefault="00DC04BE" w:rsidP="00DC04BE">
      <w:pPr>
        <w:numPr>
          <w:ilvl w:val="1"/>
          <w:numId w:val="22"/>
        </w:numPr>
        <w:tabs>
          <w:tab w:val="clear" w:pos="1018"/>
          <w:tab w:val="left" w:pos="0"/>
          <w:tab w:val="left" w:pos="851"/>
          <w:tab w:val="left" w:pos="993"/>
          <w:tab w:val="left" w:pos="1080"/>
          <w:tab w:val="num" w:pos="1170"/>
          <w:tab w:val="left" w:pos="1260"/>
        </w:tabs>
        <w:ind w:left="0" w:firstLine="720"/>
        <w:jc w:val="both"/>
      </w:pPr>
      <w:r>
        <w:t>Целевое н</w:t>
      </w:r>
      <w:r w:rsidRPr="00591846">
        <w:t xml:space="preserve">азначение </w:t>
      </w:r>
      <w:r>
        <w:t>имущества</w:t>
      </w:r>
      <w:r w:rsidRPr="00591846">
        <w:t xml:space="preserve">: </w:t>
      </w:r>
      <w:r w:rsidR="00637D5A">
        <w:t>______________________</w:t>
      </w:r>
      <w:r w:rsidRPr="00591846">
        <w:t xml:space="preserve">. </w:t>
      </w:r>
    </w:p>
    <w:p w14:paraId="6E0B1775" w14:textId="77777777" w:rsidR="00DC04BE" w:rsidRPr="00E31DCE" w:rsidRDefault="00DC04BE" w:rsidP="00DC04BE">
      <w:pPr>
        <w:numPr>
          <w:ilvl w:val="1"/>
          <w:numId w:val="22"/>
        </w:numPr>
        <w:tabs>
          <w:tab w:val="num" w:pos="734"/>
          <w:tab w:val="left" w:pos="1080"/>
          <w:tab w:val="left" w:pos="1260"/>
        </w:tabs>
        <w:ind w:left="0" w:firstLine="709"/>
        <w:jc w:val="both"/>
        <w:rPr>
          <w:sz w:val="22"/>
        </w:rPr>
      </w:pPr>
      <w:r w:rsidRPr="00E31DCE">
        <w:t>Арендодатель передает Объект Арендатору без технической документации на него.</w:t>
      </w:r>
    </w:p>
    <w:p w14:paraId="3A8FC61C" w14:textId="77777777" w:rsidR="00DC04BE" w:rsidRPr="00E31DCE" w:rsidRDefault="00DC04BE" w:rsidP="00DC04BE">
      <w:pPr>
        <w:pStyle w:val="af4"/>
        <w:numPr>
          <w:ilvl w:val="1"/>
          <w:numId w:val="22"/>
        </w:numPr>
        <w:tabs>
          <w:tab w:val="num" w:pos="0"/>
          <w:tab w:val="num" w:pos="734"/>
          <w:tab w:val="left" w:pos="1134"/>
        </w:tabs>
        <w:ind w:left="0" w:firstLine="709"/>
        <w:jc w:val="both"/>
      </w:pPr>
      <w:r w:rsidRPr="00E31DCE">
        <w:t>Основание заключения договора аренды: протокол аукциона (протокол рассмотрения заявок) от _____________ №_____.</w:t>
      </w:r>
    </w:p>
    <w:p w14:paraId="38AFFB83" w14:textId="5F340280" w:rsidR="00DC04BE" w:rsidRPr="00E31DCE" w:rsidRDefault="00DC04BE" w:rsidP="00DC04BE">
      <w:pPr>
        <w:pStyle w:val="af4"/>
        <w:numPr>
          <w:ilvl w:val="1"/>
          <w:numId w:val="22"/>
        </w:numPr>
        <w:tabs>
          <w:tab w:val="num" w:pos="0"/>
          <w:tab w:val="num" w:pos="734"/>
          <w:tab w:val="left" w:pos="1134"/>
          <w:tab w:val="left" w:pos="1260"/>
        </w:tabs>
        <w:ind w:left="0" w:firstLine="709"/>
        <w:jc w:val="both"/>
      </w:pPr>
      <w:r w:rsidRPr="00E31DCE">
        <w:t xml:space="preserve">Срок  действия и обязательства по Договору устанавливаются с </w:t>
      </w:r>
      <w:r w:rsidRPr="00E31DCE">
        <w:rPr>
          <w:bCs/>
        </w:rPr>
        <w:t>___.___.20</w:t>
      </w:r>
      <w:r w:rsidR="00637D5A">
        <w:rPr>
          <w:bCs/>
        </w:rPr>
        <w:t>____</w:t>
      </w:r>
      <w:r w:rsidRPr="00E31DCE">
        <w:rPr>
          <w:bCs/>
        </w:rPr>
        <w:t xml:space="preserve"> года по  ___.___.20___ г.</w:t>
      </w:r>
    </w:p>
    <w:p w14:paraId="5250942D" w14:textId="77777777" w:rsidR="00DC04BE" w:rsidRPr="00E31DCE" w:rsidRDefault="00DC04BE" w:rsidP="00DC04BE">
      <w:pPr>
        <w:tabs>
          <w:tab w:val="left" w:pos="720"/>
          <w:tab w:val="left" w:pos="1080"/>
          <w:tab w:val="left" w:pos="1260"/>
        </w:tabs>
        <w:ind w:firstLine="709"/>
        <w:jc w:val="both"/>
      </w:pPr>
      <w:r w:rsidRPr="00E31DCE">
        <w:t>По окончании срока договор прекращает свое действие.</w:t>
      </w:r>
    </w:p>
    <w:p w14:paraId="7851560A" w14:textId="77777777" w:rsidR="00DC04BE" w:rsidRPr="00E31DCE" w:rsidRDefault="00DC04BE" w:rsidP="00DC04BE">
      <w:pPr>
        <w:numPr>
          <w:ilvl w:val="1"/>
          <w:numId w:val="22"/>
        </w:numPr>
        <w:tabs>
          <w:tab w:val="num" w:pos="734"/>
          <w:tab w:val="left" w:pos="1080"/>
          <w:tab w:val="left" w:pos="1260"/>
        </w:tabs>
        <w:ind w:left="0" w:firstLine="709"/>
        <w:jc w:val="both"/>
      </w:pPr>
      <w:r w:rsidRPr="00E31DCE">
        <w:t>Договор подлежит обязательной регистрации в Федеральной службе государственной регистрации, кадастра и картографии.</w:t>
      </w:r>
    </w:p>
    <w:p w14:paraId="635EB9B6" w14:textId="77777777" w:rsidR="00DC04BE" w:rsidRPr="00E31DCE" w:rsidRDefault="00DC04BE" w:rsidP="00DC04BE">
      <w:pPr>
        <w:numPr>
          <w:ilvl w:val="1"/>
          <w:numId w:val="22"/>
        </w:numPr>
        <w:tabs>
          <w:tab w:val="num" w:pos="734"/>
          <w:tab w:val="left" w:pos="1080"/>
          <w:tab w:val="left" w:pos="1260"/>
        </w:tabs>
        <w:ind w:left="0" w:firstLine="709"/>
        <w:jc w:val="both"/>
      </w:pPr>
      <w:r w:rsidRPr="00E31DCE">
        <w:t xml:space="preserve">Настоящий договор </w:t>
      </w:r>
      <w:r w:rsidRPr="00E31DCE">
        <w:rPr>
          <w:snapToGrid w:val="0"/>
        </w:rPr>
        <w:t xml:space="preserve">вступает в силу </w:t>
      </w:r>
      <w:r w:rsidRPr="00E31DCE">
        <w:t xml:space="preserve">с момента подписания сторонами акта приема-передачи Объекта. </w:t>
      </w:r>
    </w:p>
    <w:p w14:paraId="44077387" w14:textId="77777777" w:rsidR="00DC04BE" w:rsidRPr="00E31DCE" w:rsidRDefault="00DC04BE" w:rsidP="00DC04BE">
      <w:pPr>
        <w:numPr>
          <w:ilvl w:val="1"/>
          <w:numId w:val="22"/>
        </w:numPr>
        <w:tabs>
          <w:tab w:val="num" w:pos="734"/>
          <w:tab w:val="left" w:pos="1080"/>
          <w:tab w:val="left" w:pos="1260"/>
        </w:tabs>
        <w:ind w:left="0" w:firstLine="709"/>
        <w:jc w:val="both"/>
      </w:pPr>
      <w:r w:rsidRPr="00E31DCE">
        <w:t xml:space="preserve"> Передача  в аренду Объекта не влечет передачу права собственности на него.</w:t>
      </w:r>
    </w:p>
    <w:p w14:paraId="6CE7D7E9" w14:textId="77777777" w:rsidR="00DC04BE" w:rsidRPr="0037704C" w:rsidRDefault="00DC04BE" w:rsidP="00DC04BE">
      <w:pPr>
        <w:numPr>
          <w:ilvl w:val="1"/>
          <w:numId w:val="22"/>
        </w:numPr>
        <w:tabs>
          <w:tab w:val="left" w:pos="0"/>
          <w:tab w:val="num" w:pos="734"/>
          <w:tab w:val="left" w:pos="1260"/>
        </w:tabs>
        <w:ind w:left="0" w:firstLine="709"/>
        <w:jc w:val="both"/>
      </w:pPr>
      <w:r w:rsidRPr="00E31DCE">
        <w:t>Все неотделимые улучшения арендованного</w:t>
      </w:r>
      <w:r w:rsidRPr="00DE289F">
        <w:t xml:space="preserve"> </w:t>
      </w:r>
      <w:r>
        <w:t xml:space="preserve">муниципального </w:t>
      </w:r>
      <w:r w:rsidRPr="00DE289F">
        <w:t xml:space="preserve">имущества, произведенные Арендатором, являются </w:t>
      </w:r>
      <w:r w:rsidRPr="00E31DCE">
        <w:t>муниципальной собственностью.</w:t>
      </w:r>
      <w:r w:rsidRPr="0037704C">
        <w:t xml:space="preserve"> </w:t>
      </w:r>
    </w:p>
    <w:p w14:paraId="1552E5A1" w14:textId="77777777" w:rsidR="00DC04BE" w:rsidRPr="0037704C" w:rsidRDefault="00DC04BE" w:rsidP="00DC04BE">
      <w:pPr>
        <w:numPr>
          <w:ilvl w:val="1"/>
          <w:numId w:val="22"/>
        </w:numPr>
        <w:tabs>
          <w:tab w:val="num" w:pos="734"/>
          <w:tab w:val="left" w:pos="1080"/>
          <w:tab w:val="left" w:pos="1260"/>
        </w:tabs>
        <w:ind w:left="0" w:firstLine="709"/>
        <w:jc w:val="both"/>
      </w:pPr>
      <w:r w:rsidRPr="0037704C">
        <w:t>В случае утраты или повреждения арендованного имущества Арендатор возмещает Арендодателю причиненные убытки, включая упущенную выгоду.</w:t>
      </w:r>
    </w:p>
    <w:p w14:paraId="28401F31" w14:textId="77777777" w:rsidR="00DC04BE" w:rsidRPr="0037704C" w:rsidRDefault="00DC04BE" w:rsidP="00DC04BE">
      <w:pPr>
        <w:numPr>
          <w:ilvl w:val="1"/>
          <w:numId w:val="22"/>
        </w:numPr>
        <w:tabs>
          <w:tab w:val="clear" w:pos="1018"/>
          <w:tab w:val="left" w:pos="0"/>
          <w:tab w:val="left" w:pos="1260"/>
        </w:tabs>
        <w:ind w:left="0" w:firstLine="709"/>
        <w:jc w:val="both"/>
      </w:pPr>
      <w:r w:rsidRPr="00CF5B71">
        <w:t>Контроль за надлежащим использованием имущества, переданного в аренду муниципального имущества  осуществляет Арендодатель</w:t>
      </w:r>
      <w:r w:rsidRPr="0037704C">
        <w:t>.</w:t>
      </w:r>
    </w:p>
    <w:p w14:paraId="3EF95C23" w14:textId="77777777" w:rsidR="00DC04BE" w:rsidRPr="0037704C" w:rsidRDefault="00DC04BE" w:rsidP="00DC04BE">
      <w:pPr>
        <w:numPr>
          <w:ilvl w:val="1"/>
          <w:numId w:val="22"/>
        </w:numPr>
        <w:tabs>
          <w:tab w:val="num" w:pos="734"/>
          <w:tab w:val="left" w:pos="1080"/>
          <w:tab w:val="left" w:pos="1260"/>
        </w:tabs>
        <w:ind w:left="0" w:firstLine="709"/>
        <w:jc w:val="both"/>
      </w:pPr>
      <w:r w:rsidRPr="0037704C">
        <w:t xml:space="preserve"> Споры, возникающие из настоящего договора, разрешаются в соответствии с действующим законодательством Российской Федерации.</w:t>
      </w:r>
    </w:p>
    <w:p w14:paraId="7F509389" w14:textId="77777777" w:rsidR="00DC04BE" w:rsidRPr="00DE289F" w:rsidRDefault="00DC04BE" w:rsidP="00DC04BE">
      <w:pPr>
        <w:numPr>
          <w:ilvl w:val="1"/>
          <w:numId w:val="22"/>
        </w:numPr>
        <w:tabs>
          <w:tab w:val="num" w:pos="734"/>
          <w:tab w:val="left" w:pos="1080"/>
          <w:tab w:val="left" w:pos="1260"/>
        </w:tabs>
        <w:ind w:left="0" w:firstLine="709"/>
        <w:jc w:val="both"/>
      </w:pPr>
      <w:r w:rsidRPr="0037704C">
        <w:t xml:space="preserve"> Защита имущественных прав Арендатора осуществляется в соответствии с действующим законодательством</w:t>
      </w:r>
      <w:r w:rsidRPr="00DE289F">
        <w:t xml:space="preserve"> Российской Федерации.</w:t>
      </w:r>
    </w:p>
    <w:p w14:paraId="5138F364" w14:textId="77777777" w:rsidR="00DC04BE" w:rsidRPr="00DE289F" w:rsidRDefault="00DC04BE" w:rsidP="00DC04BE">
      <w:pPr>
        <w:tabs>
          <w:tab w:val="left" w:pos="1080"/>
          <w:tab w:val="left" w:pos="1260"/>
        </w:tabs>
        <w:ind w:firstLine="709"/>
        <w:jc w:val="both"/>
      </w:pPr>
    </w:p>
    <w:p w14:paraId="10DE30A7" w14:textId="77777777" w:rsidR="00DC04BE" w:rsidRPr="00E618B9" w:rsidRDefault="00DC04BE" w:rsidP="00DC04BE">
      <w:pPr>
        <w:pStyle w:val="26"/>
        <w:numPr>
          <w:ilvl w:val="0"/>
          <w:numId w:val="34"/>
        </w:numPr>
        <w:tabs>
          <w:tab w:val="clear" w:pos="3420"/>
          <w:tab w:val="num" w:pos="0"/>
          <w:tab w:val="left" w:pos="360"/>
          <w:tab w:val="left" w:pos="540"/>
          <w:tab w:val="left" w:pos="1080"/>
          <w:tab w:val="left" w:pos="1260"/>
          <w:tab w:val="left" w:pos="2160"/>
          <w:tab w:val="left" w:pos="2340"/>
          <w:tab w:val="left" w:pos="2520"/>
        </w:tabs>
        <w:suppressAutoHyphens w:val="0"/>
        <w:ind w:left="0" w:firstLine="709"/>
        <w:contextualSpacing w:val="0"/>
        <w:jc w:val="center"/>
        <w:rPr>
          <w:b/>
          <w:szCs w:val="24"/>
        </w:rPr>
      </w:pPr>
      <w:r w:rsidRPr="00E618B9">
        <w:rPr>
          <w:b/>
          <w:szCs w:val="24"/>
        </w:rPr>
        <w:t>ОБЯЗАННОСТИ И ПРАВА СТОРОН</w:t>
      </w:r>
    </w:p>
    <w:p w14:paraId="295ABE36" w14:textId="77777777" w:rsidR="00DC04BE" w:rsidRPr="00E618B9" w:rsidRDefault="00DC04BE" w:rsidP="00DC04BE">
      <w:pPr>
        <w:pStyle w:val="26"/>
        <w:numPr>
          <w:ilvl w:val="0"/>
          <w:numId w:val="21"/>
        </w:numPr>
        <w:tabs>
          <w:tab w:val="left" w:pos="1260"/>
        </w:tabs>
        <w:suppressAutoHyphens w:val="0"/>
        <w:ind w:left="0" w:firstLine="709"/>
        <w:contextualSpacing w:val="0"/>
        <w:jc w:val="both"/>
        <w:rPr>
          <w:szCs w:val="24"/>
        </w:rPr>
      </w:pPr>
      <w:r w:rsidRPr="00E618B9">
        <w:rPr>
          <w:szCs w:val="24"/>
        </w:rPr>
        <w:t>Арендатор обязан:</w:t>
      </w:r>
    </w:p>
    <w:p w14:paraId="193FDA29" w14:textId="77777777" w:rsidR="00DC04BE" w:rsidRPr="00E618B9" w:rsidRDefault="00DC04BE" w:rsidP="00DC04BE">
      <w:pPr>
        <w:pStyle w:val="26"/>
        <w:numPr>
          <w:ilvl w:val="0"/>
          <w:numId w:val="35"/>
        </w:numPr>
        <w:tabs>
          <w:tab w:val="left" w:pos="1260"/>
        </w:tabs>
        <w:suppressAutoHyphens w:val="0"/>
        <w:ind w:left="0" w:firstLine="709"/>
        <w:contextualSpacing w:val="0"/>
        <w:jc w:val="both"/>
        <w:rPr>
          <w:szCs w:val="24"/>
        </w:rPr>
      </w:pPr>
      <w:r w:rsidRPr="00E618B9">
        <w:rPr>
          <w:szCs w:val="24"/>
        </w:rPr>
        <w:t>Принять Объект в течение 3 дней с момента подписания настоящего договора по акту</w:t>
      </w:r>
      <w:r>
        <w:rPr>
          <w:szCs w:val="24"/>
        </w:rPr>
        <w:t xml:space="preserve"> приема-передачи (Приложение № 1</w:t>
      </w:r>
      <w:r w:rsidRPr="00E618B9">
        <w:rPr>
          <w:szCs w:val="24"/>
        </w:rPr>
        <w:t>).</w:t>
      </w:r>
    </w:p>
    <w:p w14:paraId="41A127BE" w14:textId="77777777" w:rsidR="00DC04BE" w:rsidRPr="00E618B9" w:rsidRDefault="00DC04BE" w:rsidP="00DC04BE">
      <w:pPr>
        <w:pStyle w:val="26"/>
        <w:numPr>
          <w:ilvl w:val="0"/>
          <w:numId w:val="35"/>
        </w:numPr>
        <w:tabs>
          <w:tab w:val="left" w:pos="1260"/>
        </w:tabs>
        <w:suppressAutoHyphens w:val="0"/>
        <w:ind w:left="0" w:firstLine="709"/>
        <w:contextualSpacing w:val="0"/>
        <w:jc w:val="both"/>
        <w:rPr>
          <w:szCs w:val="24"/>
        </w:rPr>
      </w:pPr>
      <w:r w:rsidRPr="00E618B9">
        <w:rPr>
          <w:szCs w:val="24"/>
        </w:rPr>
        <w:t>Использовать Объект в соответствии с целевым назначением, определенным настоящим договором.</w:t>
      </w:r>
    </w:p>
    <w:p w14:paraId="5E7E7D7C" w14:textId="77777777" w:rsidR="00DC04BE" w:rsidRPr="00E618B9" w:rsidRDefault="00DC04BE" w:rsidP="00DC04BE">
      <w:pPr>
        <w:pStyle w:val="26"/>
        <w:numPr>
          <w:ilvl w:val="0"/>
          <w:numId w:val="35"/>
        </w:numPr>
        <w:tabs>
          <w:tab w:val="left" w:pos="1260"/>
        </w:tabs>
        <w:suppressAutoHyphens w:val="0"/>
        <w:ind w:left="0" w:firstLine="709"/>
        <w:contextualSpacing w:val="0"/>
        <w:jc w:val="both"/>
        <w:rPr>
          <w:szCs w:val="24"/>
        </w:rPr>
      </w:pPr>
      <w:r w:rsidRPr="00E618B9">
        <w:rPr>
          <w:szCs w:val="24"/>
        </w:rPr>
        <w:lastRenderedPageBreak/>
        <w:t xml:space="preserve">Нести расходы по содержанию Объекта, производить за свой счет текущий и капитальный ремонт Объекта и находящихся в нем инженерных коммуникаций с уведомлением о планируемом ремонте Арендодателя. </w:t>
      </w:r>
    </w:p>
    <w:p w14:paraId="35A0F99B" w14:textId="77777777" w:rsidR="00DC04BE" w:rsidRPr="00E618B9" w:rsidRDefault="00DC04BE" w:rsidP="00DC04BE">
      <w:pPr>
        <w:pStyle w:val="26"/>
        <w:numPr>
          <w:ilvl w:val="0"/>
          <w:numId w:val="35"/>
        </w:numPr>
        <w:tabs>
          <w:tab w:val="left" w:pos="1260"/>
        </w:tabs>
        <w:suppressAutoHyphens w:val="0"/>
        <w:ind w:left="0" w:firstLine="709"/>
        <w:contextualSpacing w:val="0"/>
        <w:jc w:val="both"/>
        <w:rPr>
          <w:szCs w:val="24"/>
        </w:rPr>
      </w:pPr>
      <w:r w:rsidRPr="00E618B9">
        <w:rPr>
          <w:szCs w:val="24"/>
        </w:rPr>
        <w:t>Не производить капитального ремонта, перепланировки, переоборудования Объекта без письменного разрешения Арендодателя.</w:t>
      </w:r>
    </w:p>
    <w:p w14:paraId="7B9476F0" w14:textId="77777777" w:rsidR="00DC04BE" w:rsidRPr="00E618B9" w:rsidRDefault="00DC04BE" w:rsidP="00DC04BE">
      <w:pPr>
        <w:numPr>
          <w:ilvl w:val="0"/>
          <w:numId w:val="35"/>
        </w:numPr>
        <w:tabs>
          <w:tab w:val="left" w:pos="0"/>
          <w:tab w:val="num" w:pos="851"/>
          <w:tab w:val="left" w:pos="993"/>
          <w:tab w:val="left" w:pos="1260"/>
        </w:tabs>
        <w:ind w:left="0" w:firstLine="709"/>
        <w:jc w:val="both"/>
      </w:pPr>
      <w:r w:rsidRPr="00E618B9">
        <w:t>Не осуществлять без соответствующей разрешительной документации                        на Объекте работ, для проведения которых требуется решение (разрешение, лицензия) соответствующих компетентных органов.</w:t>
      </w:r>
    </w:p>
    <w:p w14:paraId="09A3C7E8" w14:textId="77777777" w:rsidR="00DC04BE" w:rsidRPr="00E618B9" w:rsidRDefault="00DC04BE" w:rsidP="00DC04BE">
      <w:pPr>
        <w:pStyle w:val="26"/>
        <w:numPr>
          <w:ilvl w:val="0"/>
          <w:numId w:val="35"/>
        </w:numPr>
        <w:tabs>
          <w:tab w:val="left" w:pos="1260"/>
        </w:tabs>
        <w:suppressAutoHyphens w:val="0"/>
        <w:ind w:left="0" w:firstLine="709"/>
        <w:contextualSpacing w:val="0"/>
        <w:jc w:val="both"/>
        <w:rPr>
          <w:szCs w:val="24"/>
        </w:rPr>
      </w:pPr>
      <w:r w:rsidRPr="00E618B9">
        <w:rPr>
          <w:szCs w:val="24"/>
        </w:rPr>
        <w:t xml:space="preserve">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на Объекте, в необходимых случаях за свой счет производить их ремонт.</w:t>
      </w:r>
    </w:p>
    <w:p w14:paraId="6B38C65A" w14:textId="77777777" w:rsidR="00DC04BE" w:rsidRPr="00E618B9" w:rsidRDefault="00DC04BE" w:rsidP="00DC04BE">
      <w:pPr>
        <w:numPr>
          <w:ilvl w:val="0"/>
          <w:numId w:val="35"/>
        </w:numPr>
        <w:tabs>
          <w:tab w:val="left" w:pos="1260"/>
          <w:tab w:val="left" w:pos="1440"/>
        </w:tabs>
        <w:ind w:left="0" w:firstLine="709"/>
        <w:jc w:val="both"/>
      </w:pPr>
      <w:r w:rsidRPr="00E618B9">
        <w:t xml:space="preserve">Не производить как на арендуемых площадях, так и в других местах здания (помещения) прокладку скрытых и открытых проводок, инженерных коммуникаций без письменного согласия </w:t>
      </w:r>
      <w:r w:rsidRPr="00E618B9">
        <w:rPr>
          <w:bCs/>
        </w:rPr>
        <w:t>Арендодателя.</w:t>
      </w:r>
    </w:p>
    <w:p w14:paraId="7C1E57F0" w14:textId="77777777" w:rsidR="00DC04BE" w:rsidRPr="00E618B9" w:rsidRDefault="00DC04BE" w:rsidP="00DC04BE">
      <w:pPr>
        <w:pStyle w:val="26"/>
        <w:numPr>
          <w:ilvl w:val="0"/>
          <w:numId w:val="35"/>
        </w:numPr>
        <w:tabs>
          <w:tab w:val="left" w:pos="1260"/>
        </w:tabs>
        <w:suppressAutoHyphens w:val="0"/>
        <w:ind w:left="0" w:firstLine="709"/>
        <w:contextualSpacing w:val="0"/>
        <w:jc w:val="both"/>
        <w:rPr>
          <w:szCs w:val="24"/>
        </w:rPr>
      </w:pPr>
      <w:r w:rsidRPr="00E618B9">
        <w:rPr>
          <w:szCs w:val="24"/>
        </w:rPr>
        <w:t xml:space="preserve">Немедленно (не позднее чем через 24 часа после того, как Арендатор узнал или должен был узнать) извещать обслуживающую Объект организацию и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предотвращения угрозы дальнейшего разрушения или повреждения Объекта. </w:t>
      </w:r>
    </w:p>
    <w:p w14:paraId="33208C19" w14:textId="77777777" w:rsidR="00DC04BE" w:rsidRPr="00E618B9" w:rsidRDefault="00DC04BE" w:rsidP="00DC04BE">
      <w:pPr>
        <w:pStyle w:val="26"/>
        <w:numPr>
          <w:ilvl w:val="0"/>
          <w:numId w:val="35"/>
        </w:numPr>
        <w:tabs>
          <w:tab w:val="left" w:pos="1260"/>
        </w:tabs>
        <w:suppressAutoHyphens w:val="0"/>
        <w:ind w:left="0" w:firstLine="709"/>
        <w:contextualSpacing w:val="0"/>
        <w:jc w:val="both"/>
        <w:rPr>
          <w:szCs w:val="24"/>
        </w:rPr>
      </w:pPr>
      <w:r w:rsidRPr="00E618B9">
        <w:rPr>
          <w:szCs w:val="24"/>
        </w:rPr>
        <w:t xml:space="preserve">В течение одного месяца после заключения настоящего договора заключить договор со специализированными организациями на эксплуатационное обслуживание Объекта и его электро-, тепло- и водоснабжение. </w:t>
      </w:r>
    </w:p>
    <w:p w14:paraId="02AB62F1" w14:textId="77777777" w:rsidR="00DC04BE" w:rsidRPr="00E618B9" w:rsidRDefault="00DC04BE" w:rsidP="00DC04BE">
      <w:pPr>
        <w:pStyle w:val="26"/>
        <w:numPr>
          <w:ilvl w:val="0"/>
          <w:numId w:val="35"/>
        </w:numPr>
        <w:tabs>
          <w:tab w:val="left" w:pos="567"/>
          <w:tab w:val="left" w:pos="851"/>
          <w:tab w:val="left" w:pos="1134"/>
          <w:tab w:val="left" w:pos="1276"/>
          <w:tab w:val="left" w:pos="1418"/>
          <w:tab w:val="left" w:pos="1701"/>
        </w:tabs>
        <w:suppressAutoHyphens w:val="0"/>
        <w:ind w:left="0" w:firstLine="709"/>
        <w:contextualSpacing w:val="0"/>
        <w:jc w:val="both"/>
        <w:rPr>
          <w:szCs w:val="24"/>
        </w:rPr>
      </w:pPr>
      <w:r w:rsidRPr="00E618B9">
        <w:rPr>
          <w:szCs w:val="24"/>
        </w:rPr>
        <w:t xml:space="preserve">Своевременно производить оплату коммунальных и эксплуатационных услуг. </w:t>
      </w:r>
    </w:p>
    <w:p w14:paraId="03FF7273" w14:textId="77777777" w:rsidR="00DC04BE" w:rsidRPr="00E618B9" w:rsidRDefault="00DC04BE" w:rsidP="00DC04BE">
      <w:pPr>
        <w:pStyle w:val="26"/>
        <w:numPr>
          <w:ilvl w:val="0"/>
          <w:numId w:val="35"/>
        </w:numPr>
        <w:tabs>
          <w:tab w:val="left" w:pos="567"/>
          <w:tab w:val="left" w:pos="851"/>
          <w:tab w:val="left" w:pos="1134"/>
          <w:tab w:val="left" w:pos="1276"/>
          <w:tab w:val="left" w:pos="1418"/>
          <w:tab w:val="left" w:pos="1701"/>
        </w:tabs>
        <w:suppressAutoHyphens w:val="0"/>
        <w:ind w:left="0" w:firstLine="709"/>
        <w:contextualSpacing w:val="0"/>
        <w:jc w:val="both"/>
        <w:rPr>
          <w:szCs w:val="24"/>
        </w:rPr>
      </w:pPr>
      <w:r w:rsidRPr="00E618B9">
        <w:rPr>
          <w:szCs w:val="24"/>
        </w:rPr>
        <w:t>В течение месяца после принятия Объекта установить при входе табличку со своим полным наименованием.</w:t>
      </w:r>
    </w:p>
    <w:p w14:paraId="79D65069" w14:textId="77777777" w:rsidR="00DC04BE" w:rsidRPr="00E618B9" w:rsidRDefault="00DC04BE" w:rsidP="00DC04BE">
      <w:pPr>
        <w:pStyle w:val="26"/>
        <w:numPr>
          <w:ilvl w:val="0"/>
          <w:numId w:val="35"/>
        </w:numPr>
        <w:tabs>
          <w:tab w:val="left" w:pos="567"/>
          <w:tab w:val="left" w:pos="851"/>
          <w:tab w:val="left" w:pos="1134"/>
          <w:tab w:val="left" w:pos="1276"/>
          <w:tab w:val="left" w:pos="1418"/>
          <w:tab w:val="left" w:pos="1701"/>
        </w:tabs>
        <w:suppressAutoHyphens w:val="0"/>
        <w:ind w:left="0" w:firstLine="709"/>
        <w:contextualSpacing w:val="0"/>
        <w:jc w:val="both"/>
        <w:rPr>
          <w:szCs w:val="24"/>
        </w:rPr>
      </w:pPr>
      <w:r w:rsidRPr="00E618B9">
        <w:rPr>
          <w:szCs w:val="24"/>
        </w:rPr>
        <w:t>Соблюдать на Объекте и на прилегающей к нему территории установленные правила пожарной безопасности, санитарно-гигиенические правила и иные правила содержания Объекта, содержать закрепленную территорию в надлежащем санитарном состоянии.</w:t>
      </w:r>
    </w:p>
    <w:p w14:paraId="2DD7CA8A" w14:textId="77777777" w:rsidR="00DC04BE" w:rsidRPr="00E618B9" w:rsidRDefault="00DC04BE" w:rsidP="00DC04BE">
      <w:pPr>
        <w:pStyle w:val="26"/>
        <w:numPr>
          <w:ilvl w:val="0"/>
          <w:numId w:val="35"/>
        </w:numPr>
        <w:tabs>
          <w:tab w:val="left" w:pos="567"/>
          <w:tab w:val="left" w:pos="851"/>
          <w:tab w:val="left" w:pos="1134"/>
          <w:tab w:val="left" w:pos="1276"/>
          <w:tab w:val="left" w:pos="1418"/>
          <w:tab w:val="left" w:pos="1701"/>
        </w:tabs>
        <w:suppressAutoHyphens w:val="0"/>
        <w:ind w:left="0" w:firstLine="709"/>
        <w:contextualSpacing w:val="0"/>
        <w:jc w:val="both"/>
        <w:rPr>
          <w:szCs w:val="24"/>
        </w:rPr>
      </w:pPr>
      <w:r w:rsidRPr="00E618B9">
        <w:rPr>
          <w:szCs w:val="24"/>
        </w:rPr>
        <w:t>Своевременно и полностью выплачивать арендную плату.</w:t>
      </w:r>
    </w:p>
    <w:p w14:paraId="4A81EB2C" w14:textId="77777777" w:rsidR="00DC04BE" w:rsidRPr="00E618B9" w:rsidRDefault="00DC04BE" w:rsidP="00DC04BE">
      <w:pPr>
        <w:pStyle w:val="26"/>
        <w:numPr>
          <w:ilvl w:val="0"/>
          <w:numId w:val="35"/>
        </w:numPr>
        <w:tabs>
          <w:tab w:val="left" w:pos="567"/>
          <w:tab w:val="left" w:pos="851"/>
          <w:tab w:val="left" w:pos="1134"/>
          <w:tab w:val="left" w:pos="1276"/>
          <w:tab w:val="left" w:pos="1418"/>
          <w:tab w:val="left" w:pos="1701"/>
        </w:tabs>
        <w:suppressAutoHyphens w:val="0"/>
        <w:ind w:left="0" w:firstLine="709"/>
        <w:contextualSpacing w:val="0"/>
        <w:jc w:val="both"/>
        <w:rPr>
          <w:szCs w:val="24"/>
        </w:rPr>
      </w:pPr>
      <w:r w:rsidRPr="00E618B9">
        <w:rPr>
          <w:szCs w:val="24"/>
        </w:rPr>
        <w:t>За два месяца до окончания срока договора в письменной форме уведомить Арендодателя о намерении заключить договор аренды на новый срок или прекратить отношения по договору.</w:t>
      </w:r>
    </w:p>
    <w:p w14:paraId="7527C50F" w14:textId="77777777" w:rsidR="00DC04BE" w:rsidRPr="00E618B9" w:rsidRDefault="00DC04BE" w:rsidP="00DC04BE">
      <w:pPr>
        <w:pStyle w:val="26"/>
        <w:numPr>
          <w:ilvl w:val="0"/>
          <w:numId w:val="35"/>
        </w:numPr>
        <w:tabs>
          <w:tab w:val="left" w:pos="567"/>
          <w:tab w:val="left" w:pos="851"/>
          <w:tab w:val="left" w:pos="1134"/>
          <w:tab w:val="left" w:pos="1276"/>
          <w:tab w:val="left" w:pos="1418"/>
          <w:tab w:val="left" w:pos="1701"/>
        </w:tabs>
        <w:suppressAutoHyphens w:val="0"/>
        <w:ind w:left="0" w:firstLine="709"/>
        <w:contextualSpacing w:val="0"/>
        <w:jc w:val="both"/>
        <w:rPr>
          <w:szCs w:val="24"/>
        </w:rPr>
      </w:pPr>
      <w:r w:rsidRPr="00E618B9">
        <w:rPr>
          <w:szCs w:val="24"/>
        </w:rPr>
        <w:t xml:space="preserve">При прекращении договора на любых законных основаниях, включая истечение его срока, передать в недельный срок Объект Арендодателю по акту приема-передачи, с учетом нормального износа, со всеми произведенными неотделимыми улучшениями, исправно работающими сетями и коммуникациями. </w:t>
      </w:r>
    </w:p>
    <w:p w14:paraId="11BFB4A2" w14:textId="77777777" w:rsidR="00DC04BE" w:rsidRPr="00E618B9" w:rsidRDefault="00DC04BE" w:rsidP="00DC04BE">
      <w:pPr>
        <w:pStyle w:val="26"/>
        <w:numPr>
          <w:ilvl w:val="0"/>
          <w:numId w:val="35"/>
        </w:numPr>
        <w:tabs>
          <w:tab w:val="left" w:pos="567"/>
          <w:tab w:val="left" w:pos="851"/>
          <w:tab w:val="left" w:pos="1134"/>
          <w:tab w:val="left" w:pos="1276"/>
          <w:tab w:val="left" w:pos="1418"/>
          <w:tab w:val="left" w:pos="1701"/>
        </w:tabs>
        <w:suppressAutoHyphens w:val="0"/>
        <w:ind w:left="0" w:firstLine="709"/>
        <w:contextualSpacing w:val="0"/>
        <w:jc w:val="both"/>
        <w:rPr>
          <w:szCs w:val="24"/>
        </w:rPr>
      </w:pPr>
      <w:r w:rsidRPr="00E618B9">
        <w:rPr>
          <w:szCs w:val="24"/>
        </w:rPr>
        <w:t xml:space="preserve">Обеспечивать представителям Арендодателя по первому их требованию   беспрепятственный доступ на Объект для его осмотра и проверки соблюдения условий договора. </w:t>
      </w:r>
    </w:p>
    <w:p w14:paraId="028158C9" w14:textId="77777777" w:rsidR="00DC04BE" w:rsidRPr="00E618B9" w:rsidRDefault="00DC04BE" w:rsidP="00DC04BE">
      <w:pPr>
        <w:pStyle w:val="26"/>
        <w:numPr>
          <w:ilvl w:val="0"/>
          <w:numId w:val="35"/>
        </w:numPr>
        <w:tabs>
          <w:tab w:val="left" w:pos="567"/>
          <w:tab w:val="left" w:pos="851"/>
          <w:tab w:val="left" w:pos="1134"/>
          <w:tab w:val="left" w:pos="1276"/>
          <w:tab w:val="left" w:pos="1418"/>
          <w:tab w:val="left" w:pos="1701"/>
        </w:tabs>
        <w:suppressAutoHyphens w:val="0"/>
        <w:ind w:left="0" w:firstLine="709"/>
        <w:contextualSpacing w:val="0"/>
        <w:jc w:val="both"/>
        <w:rPr>
          <w:szCs w:val="24"/>
        </w:rPr>
      </w:pPr>
      <w:r w:rsidRPr="00E618B9">
        <w:rPr>
          <w:szCs w:val="24"/>
        </w:rPr>
        <w:t>При намерении досрочно расторгнуть договор и освободить Объект письменно сообщить об этом Арендодателю не позднее, чем за два месяца до расторжения договора.</w:t>
      </w:r>
    </w:p>
    <w:p w14:paraId="3737D7C2" w14:textId="77777777" w:rsidR="00DC04BE" w:rsidRPr="00E618B9" w:rsidRDefault="00DC04BE" w:rsidP="00DC04BE">
      <w:pPr>
        <w:pStyle w:val="26"/>
        <w:numPr>
          <w:ilvl w:val="0"/>
          <w:numId w:val="35"/>
        </w:numPr>
        <w:tabs>
          <w:tab w:val="left" w:pos="567"/>
          <w:tab w:val="left" w:pos="851"/>
          <w:tab w:val="left" w:pos="1134"/>
          <w:tab w:val="left" w:pos="1276"/>
          <w:tab w:val="left" w:pos="1418"/>
          <w:tab w:val="left" w:pos="1701"/>
        </w:tabs>
        <w:suppressAutoHyphens w:val="0"/>
        <w:ind w:left="0" w:firstLine="709"/>
        <w:contextualSpacing w:val="0"/>
        <w:jc w:val="both"/>
        <w:rPr>
          <w:szCs w:val="24"/>
        </w:rPr>
      </w:pPr>
      <w:r w:rsidRPr="00E618B9">
        <w:rPr>
          <w:szCs w:val="24"/>
        </w:rPr>
        <w:t>Заключить договор аренды земельного участка в течение 10 (десяти) дней с даты заключе</w:t>
      </w:r>
      <w:r>
        <w:rPr>
          <w:szCs w:val="24"/>
        </w:rPr>
        <w:t>ния настоящего договора аренды</w:t>
      </w:r>
      <w:r w:rsidRPr="00E618B9">
        <w:rPr>
          <w:szCs w:val="24"/>
        </w:rPr>
        <w:t xml:space="preserve"> </w:t>
      </w:r>
      <w:r>
        <w:rPr>
          <w:szCs w:val="24"/>
        </w:rPr>
        <w:t xml:space="preserve">муниципального </w:t>
      </w:r>
      <w:r w:rsidRPr="00E618B9">
        <w:rPr>
          <w:szCs w:val="24"/>
        </w:rPr>
        <w:t>имущества, в соответствии с действующим законодательством.</w:t>
      </w:r>
    </w:p>
    <w:p w14:paraId="745D04EB" w14:textId="77777777" w:rsidR="00DC04BE" w:rsidRPr="00E618B9" w:rsidRDefault="00DC04BE" w:rsidP="00DC04BE">
      <w:pPr>
        <w:pStyle w:val="26"/>
        <w:numPr>
          <w:ilvl w:val="1"/>
          <w:numId w:val="38"/>
        </w:numPr>
        <w:tabs>
          <w:tab w:val="clear" w:pos="927"/>
          <w:tab w:val="num" w:pos="0"/>
          <w:tab w:val="left" w:pos="1260"/>
        </w:tabs>
        <w:suppressAutoHyphens w:val="0"/>
        <w:ind w:left="0" w:firstLine="709"/>
        <w:contextualSpacing w:val="0"/>
        <w:jc w:val="both"/>
        <w:rPr>
          <w:szCs w:val="24"/>
        </w:rPr>
      </w:pPr>
      <w:r w:rsidRPr="00E618B9">
        <w:rPr>
          <w:szCs w:val="24"/>
        </w:rPr>
        <w:t>Арендодатель обязан:</w:t>
      </w:r>
    </w:p>
    <w:p w14:paraId="2F929B3E" w14:textId="77777777" w:rsidR="00DC04BE" w:rsidRPr="00E618B9" w:rsidRDefault="00DC04BE" w:rsidP="00DC04BE">
      <w:pPr>
        <w:pStyle w:val="26"/>
        <w:numPr>
          <w:ilvl w:val="0"/>
          <w:numId w:val="36"/>
        </w:numPr>
        <w:tabs>
          <w:tab w:val="left" w:pos="1260"/>
        </w:tabs>
        <w:suppressAutoHyphens w:val="0"/>
        <w:ind w:left="0" w:firstLine="709"/>
        <w:contextualSpacing w:val="0"/>
        <w:jc w:val="both"/>
        <w:rPr>
          <w:szCs w:val="24"/>
        </w:rPr>
      </w:pPr>
      <w:r w:rsidRPr="00E618B9">
        <w:rPr>
          <w:szCs w:val="24"/>
        </w:rPr>
        <w:t>Передать Объект Арендатору в течение 3 дней после подписания настоящего договора по акту приема-передачи.</w:t>
      </w:r>
    </w:p>
    <w:p w14:paraId="265A5458" w14:textId="77777777" w:rsidR="00DC04BE" w:rsidRPr="00E618B9" w:rsidRDefault="00DC04BE" w:rsidP="00DC04BE">
      <w:pPr>
        <w:pStyle w:val="26"/>
        <w:numPr>
          <w:ilvl w:val="0"/>
          <w:numId w:val="36"/>
        </w:numPr>
        <w:tabs>
          <w:tab w:val="left" w:pos="1260"/>
        </w:tabs>
        <w:suppressAutoHyphens w:val="0"/>
        <w:ind w:left="0" w:firstLine="709"/>
        <w:contextualSpacing w:val="0"/>
        <w:jc w:val="both"/>
        <w:rPr>
          <w:szCs w:val="24"/>
        </w:rPr>
      </w:pPr>
      <w:r w:rsidRPr="00E618B9">
        <w:rPr>
          <w:szCs w:val="24"/>
        </w:rPr>
        <w:t>Осуществлять контроль выполнения условий настоящего договора, сохранности и использования Объекта.</w:t>
      </w:r>
    </w:p>
    <w:p w14:paraId="72627DFF" w14:textId="77777777" w:rsidR="00DC04BE" w:rsidRPr="00E618B9" w:rsidRDefault="00DC04BE" w:rsidP="00DC04BE">
      <w:pPr>
        <w:pStyle w:val="26"/>
        <w:numPr>
          <w:ilvl w:val="0"/>
          <w:numId w:val="36"/>
        </w:numPr>
        <w:tabs>
          <w:tab w:val="left" w:pos="1260"/>
        </w:tabs>
        <w:suppressAutoHyphens w:val="0"/>
        <w:ind w:left="0" w:firstLine="709"/>
        <w:contextualSpacing w:val="0"/>
        <w:jc w:val="both"/>
        <w:rPr>
          <w:szCs w:val="24"/>
        </w:rPr>
      </w:pPr>
      <w:r w:rsidRPr="00E618B9">
        <w:rPr>
          <w:szCs w:val="24"/>
        </w:rPr>
        <w:t xml:space="preserve"> В месячный срок (при наличии согласований органов санитарно-эпидемиологического контроля и пожарного надзора) рассматривать обращения Арендатора по вопросам изменения целевого назначения Объекта, а также его ремонта и переоборудования по дополнительному соглашению сторон. </w:t>
      </w:r>
    </w:p>
    <w:p w14:paraId="47888B29" w14:textId="77777777" w:rsidR="00DC04BE" w:rsidRPr="00E618B9" w:rsidRDefault="00DC04BE" w:rsidP="00DC04BE">
      <w:pPr>
        <w:pStyle w:val="26"/>
        <w:numPr>
          <w:ilvl w:val="0"/>
          <w:numId w:val="36"/>
        </w:numPr>
        <w:tabs>
          <w:tab w:val="left" w:pos="1260"/>
        </w:tabs>
        <w:suppressAutoHyphens w:val="0"/>
        <w:ind w:left="0" w:firstLine="709"/>
        <w:contextualSpacing w:val="0"/>
        <w:jc w:val="both"/>
        <w:rPr>
          <w:szCs w:val="24"/>
        </w:rPr>
      </w:pPr>
      <w:r w:rsidRPr="00E618B9">
        <w:rPr>
          <w:szCs w:val="24"/>
        </w:rPr>
        <w:lastRenderedPageBreak/>
        <w:t>В случае прекращения договора на любых законных основаниях, включая истечение его срока, в течение одной недели после окончания действия договора принять Объект от Арендатора по акту приема-передачи.</w:t>
      </w:r>
    </w:p>
    <w:p w14:paraId="5C4F708B" w14:textId="77777777" w:rsidR="00DC04BE" w:rsidRPr="00E618B9" w:rsidRDefault="00DC04BE" w:rsidP="00DC04BE">
      <w:pPr>
        <w:pStyle w:val="26"/>
        <w:numPr>
          <w:ilvl w:val="12"/>
          <w:numId w:val="0"/>
        </w:numPr>
        <w:tabs>
          <w:tab w:val="left" w:pos="1260"/>
        </w:tabs>
        <w:ind w:firstLine="709"/>
        <w:jc w:val="both"/>
        <w:rPr>
          <w:szCs w:val="24"/>
        </w:rPr>
      </w:pPr>
      <w:r w:rsidRPr="00E618B9">
        <w:rPr>
          <w:szCs w:val="24"/>
        </w:rPr>
        <w:t>2.3. Арендатор имеет право:</w:t>
      </w:r>
    </w:p>
    <w:p w14:paraId="6E9D7DBA" w14:textId="77777777" w:rsidR="00DC04BE" w:rsidRPr="00E618B9" w:rsidRDefault="00DC04BE" w:rsidP="00DC04BE">
      <w:pPr>
        <w:pStyle w:val="26"/>
        <w:numPr>
          <w:ilvl w:val="0"/>
          <w:numId w:val="37"/>
        </w:numPr>
        <w:tabs>
          <w:tab w:val="left" w:pos="1260"/>
        </w:tabs>
        <w:suppressAutoHyphens w:val="0"/>
        <w:ind w:left="0" w:firstLine="709"/>
        <w:contextualSpacing w:val="0"/>
        <w:jc w:val="both"/>
        <w:rPr>
          <w:szCs w:val="24"/>
        </w:rPr>
      </w:pPr>
      <w:r w:rsidRPr="00E618B9">
        <w:rPr>
          <w:szCs w:val="24"/>
        </w:rPr>
        <w:t>Досрочно расторгнуть договор в порядке и по основаниям, предусмотренным законом и настоящим договором.</w:t>
      </w:r>
    </w:p>
    <w:p w14:paraId="2AED44BA" w14:textId="77777777" w:rsidR="00DC04BE" w:rsidRPr="00E618B9" w:rsidRDefault="00DC04BE" w:rsidP="00DC04BE">
      <w:pPr>
        <w:pStyle w:val="26"/>
        <w:numPr>
          <w:ilvl w:val="0"/>
          <w:numId w:val="37"/>
        </w:numPr>
        <w:tabs>
          <w:tab w:val="num" w:pos="0"/>
          <w:tab w:val="left" w:pos="1260"/>
        </w:tabs>
        <w:suppressAutoHyphens w:val="0"/>
        <w:ind w:left="0" w:firstLine="709"/>
        <w:contextualSpacing w:val="0"/>
        <w:jc w:val="both"/>
        <w:rPr>
          <w:szCs w:val="24"/>
        </w:rPr>
      </w:pPr>
      <w:r w:rsidRPr="00E618B9">
        <w:rPr>
          <w:szCs w:val="24"/>
        </w:rPr>
        <w:t>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Объекта или его других неотделимых улучшений.</w:t>
      </w:r>
    </w:p>
    <w:p w14:paraId="6B726CA8" w14:textId="77777777" w:rsidR="00DC04BE" w:rsidRPr="00E618B9" w:rsidRDefault="00DC04BE" w:rsidP="00DC04BE">
      <w:pPr>
        <w:pStyle w:val="26"/>
        <w:numPr>
          <w:ilvl w:val="0"/>
          <w:numId w:val="37"/>
        </w:numPr>
        <w:tabs>
          <w:tab w:val="num" w:pos="0"/>
          <w:tab w:val="left" w:pos="1260"/>
        </w:tabs>
        <w:suppressAutoHyphens w:val="0"/>
        <w:ind w:left="0" w:firstLine="709"/>
        <w:contextualSpacing w:val="0"/>
        <w:jc w:val="both"/>
        <w:rPr>
          <w:szCs w:val="24"/>
        </w:rPr>
      </w:pPr>
      <w:r w:rsidRPr="00E618B9">
        <w:rPr>
          <w:szCs w:val="24"/>
        </w:rPr>
        <w:t>Оставлять в собственности произведенные им улучшения, отделимые от арендованного имущества.</w:t>
      </w:r>
    </w:p>
    <w:p w14:paraId="1FBF681D" w14:textId="77777777" w:rsidR="00DC04BE" w:rsidRPr="00E618B9" w:rsidRDefault="00DC04BE" w:rsidP="00DC04BE">
      <w:pPr>
        <w:pStyle w:val="26"/>
        <w:numPr>
          <w:ilvl w:val="0"/>
          <w:numId w:val="37"/>
        </w:numPr>
        <w:tabs>
          <w:tab w:val="num" w:pos="0"/>
          <w:tab w:val="left" w:pos="1260"/>
        </w:tabs>
        <w:suppressAutoHyphens w:val="0"/>
        <w:ind w:left="0" w:firstLine="709"/>
        <w:contextualSpacing w:val="0"/>
        <w:jc w:val="both"/>
        <w:rPr>
          <w:szCs w:val="24"/>
        </w:rPr>
      </w:pPr>
      <w:r w:rsidRPr="00E618B9">
        <w:rPr>
          <w:szCs w:val="24"/>
        </w:rPr>
        <w:t>Иметь вывеску и другие атрибуты информативного характера.</w:t>
      </w:r>
    </w:p>
    <w:p w14:paraId="0D09D669" w14:textId="77777777" w:rsidR="00DC04BE" w:rsidRPr="00E618B9" w:rsidRDefault="00DC04BE" w:rsidP="00DC04BE">
      <w:pPr>
        <w:pStyle w:val="26"/>
        <w:numPr>
          <w:ilvl w:val="12"/>
          <w:numId w:val="0"/>
        </w:numPr>
        <w:tabs>
          <w:tab w:val="left" w:pos="1260"/>
        </w:tabs>
        <w:ind w:firstLine="709"/>
        <w:jc w:val="both"/>
        <w:rPr>
          <w:szCs w:val="24"/>
        </w:rPr>
      </w:pPr>
      <w:r w:rsidRPr="00E618B9">
        <w:rPr>
          <w:szCs w:val="24"/>
        </w:rPr>
        <w:t>2.4. Арендодатель имеет право:</w:t>
      </w:r>
    </w:p>
    <w:p w14:paraId="4D73449F" w14:textId="77777777" w:rsidR="00DC04BE" w:rsidRPr="00E618B9" w:rsidRDefault="00DC04BE" w:rsidP="00DC04BE">
      <w:pPr>
        <w:pStyle w:val="26"/>
        <w:tabs>
          <w:tab w:val="left" w:pos="1260"/>
        </w:tabs>
        <w:ind w:left="0" w:firstLine="709"/>
        <w:jc w:val="both"/>
        <w:rPr>
          <w:szCs w:val="24"/>
        </w:rPr>
      </w:pPr>
      <w:r w:rsidRPr="00E618B9">
        <w:rPr>
          <w:szCs w:val="24"/>
        </w:rPr>
        <w:t xml:space="preserve">2.4.1. Досрочно расторгнуть договор на основании и в порядке, предусмотренном законом и настоящим договором. </w:t>
      </w:r>
    </w:p>
    <w:p w14:paraId="5A1C76BB" w14:textId="77777777" w:rsidR="00DC04BE" w:rsidRPr="00E618B9" w:rsidRDefault="00DC04BE" w:rsidP="00DC04BE">
      <w:pPr>
        <w:pStyle w:val="26"/>
        <w:tabs>
          <w:tab w:val="left" w:pos="1260"/>
        </w:tabs>
        <w:ind w:left="0" w:firstLine="709"/>
        <w:jc w:val="both"/>
        <w:rPr>
          <w:szCs w:val="24"/>
        </w:rPr>
      </w:pPr>
      <w:r w:rsidRPr="00E618B9">
        <w:rPr>
          <w:szCs w:val="24"/>
        </w:rPr>
        <w:t>2.4.2. Изымать из владения и пользования Арендатора Объект, переданный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или переданы в пользование другим лицам по любым видам договоров.</w:t>
      </w:r>
    </w:p>
    <w:p w14:paraId="1103BE27" w14:textId="77777777" w:rsidR="00DC04BE" w:rsidRPr="00E618B9" w:rsidRDefault="00DC04BE" w:rsidP="00DC04BE">
      <w:pPr>
        <w:pStyle w:val="26"/>
        <w:tabs>
          <w:tab w:val="left" w:pos="1260"/>
        </w:tabs>
        <w:ind w:left="0" w:firstLine="709"/>
        <w:jc w:val="both"/>
        <w:rPr>
          <w:szCs w:val="24"/>
        </w:rPr>
      </w:pPr>
      <w:r w:rsidRPr="00E618B9">
        <w:rPr>
          <w:szCs w:val="24"/>
        </w:rPr>
        <w:t>2.4.3. Доступа на Объект в целях контроля использования и состояния Объекта.</w:t>
      </w:r>
    </w:p>
    <w:p w14:paraId="57A285F4" w14:textId="77777777" w:rsidR="00DC04BE" w:rsidRPr="00E618B9" w:rsidRDefault="00DC04BE" w:rsidP="00DC04BE">
      <w:pPr>
        <w:pStyle w:val="af9"/>
        <w:tabs>
          <w:tab w:val="left" w:pos="1260"/>
        </w:tabs>
        <w:ind w:left="0" w:firstLine="709"/>
        <w:jc w:val="center"/>
        <w:rPr>
          <w:rFonts w:ascii="Times New Roman" w:hAnsi="Times New Roman"/>
          <w:b/>
          <w:sz w:val="24"/>
          <w:szCs w:val="24"/>
        </w:rPr>
      </w:pPr>
    </w:p>
    <w:p w14:paraId="10F9CCCB" w14:textId="77777777" w:rsidR="00DC04BE" w:rsidRPr="00E618B9" w:rsidRDefault="00DC04BE" w:rsidP="00DC04BE">
      <w:pPr>
        <w:pStyle w:val="af9"/>
        <w:tabs>
          <w:tab w:val="left" w:pos="1260"/>
        </w:tabs>
        <w:ind w:left="0" w:firstLine="709"/>
        <w:jc w:val="center"/>
        <w:rPr>
          <w:rFonts w:ascii="Times New Roman" w:hAnsi="Times New Roman"/>
          <w:b/>
          <w:sz w:val="24"/>
          <w:szCs w:val="24"/>
        </w:rPr>
      </w:pPr>
      <w:r w:rsidRPr="00E618B9">
        <w:rPr>
          <w:rFonts w:ascii="Times New Roman" w:hAnsi="Times New Roman"/>
          <w:b/>
          <w:sz w:val="24"/>
          <w:szCs w:val="24"/>
        </w:rPr>
        <w:t>3.  ПЛАТЕЖИ  И РАСЧЕТЫ ПО ДОГОВОРУ</w:t>
      </w:r>
    </w:p>
    <w:p w14:paraId="52A11C31" w14:textId="77777777" w:rsidR="00DC04BE" w:rsidRPr="00E618B9" w:rsidRDefault="00DC04BE" w:rsidP="00DC04BE">
      <w:pPr>
        <w:pStyle w:val="af9"/>
        <w:tabs>
          <w:tab w:val="left" w:pos="1260"/>
        </w:tabs>
        <w:ind w:left="0" w:firstLine="709"/>
        <w:jc w:val="both"/>
        <w:rPr>
          <w:rFonts w:ascii="Times New Roman" w:hAnsi="Times New Roman"/>
          <w:sz w:val="24"/>
          <w:szCs w:val="24"/>
        </w:rPr>
      </w:pPr>
      <w:r w:rsidRPr="00E618B9">
        <w:rPr>
          <w:rFonts w:ascii="Times New Roman" w:hAnsi="Times New Roman"/>
          <w:sz w:val="24"/>
          <w:szCs w:val="24"/>
        </w:rPr>
        <w:t>3.1. Арендная плата по результатам аукциона (протокола рассмотрения заявок, рыночной оценки) составляет ______________________ без учета НДС в год.</w:t>
      </w:r>
    </w:p>
    <w:p w14:paraId="09C35BD8" w14:textId="77777777" w:rsidR="00DC04BE" w:rsidRPr="00E618B9" w:rsidRDefault="00DC04BE" w:rsidP="00DC04BE">
      <w:pPr>
        <w:pStyle w:val="af9"/>
        <w:tabs>
          <w:tab w:val="left" w:pos="1260"/>
        </w:tabs>
        <w:ind w:left="0" w:firstLine="709"/>
        <w:jc w:val="both"/>
        <w:rPr>
          <w:rFonts w:ascii="Times New Roman" w:hAnsi="Times New Roman"/>
          <w:sz w:val="24"/>
          <w:szCs w:val="24"/>
        </w:rPr>
      </w:pPr>
      <w:r w:rsidRPr="00E618B9">
        <w:rPr>
          <w:rFonts w:ascii="Times New Roman" w:hAnsi="Times New Roman"/>
          <w:sz w:val="24"/>
          <w:szCs w:val="24"/>
        </w:rPr>
        <w:t>Помесячные платежи:</w:t>
      </w:r>
    </w:p>
    <w:tbl>
      <w:tblPr>
        <w:tblW w:w="5759"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2700"/>
      </w:tblGrid>
      <w:tr w:rsidR="00DC04BE" w:rsidRPr="00E618B9" w14:paraId="372AAAF0" w14:textId="77777777" w:rsidTr="00DC04BE">
        <w:tc>
          <w:tcPr>
            <w:tcW w:w="3059" w:type="dxa"/>
            <w:shd w:val="clear" w:color="auto" w:fill="D7D7D7"/>
          </w:tcPr>
          <w:p w14:paraId="26A7315B" w14:textId="77777777" w:rsidR="00DC04BE" w:rsidRPr="00E618B9" w:rsidRDefault="00DC04BE" w:rsidP="003F639F">
            <w:pPr>
              <w:tabs>
                <w:tab w:val="left" w:pos="1260"/>
              </w:tabs>
              <w:rPr>
                <w:b/>
                <w:bCs/>
              </w:rPr>
            </w:pPr>
            <w:r w:rsidRPr="00E618B9">
              <w:rPr>
                <w:b/>
                <w:bCs/>
              </w:rPr>
              <w:t>Месяц</w:t>
            </w:r>
          </w:p>
        </w:tc>
        <w:tc>
          <w:tcPr>
            <w:tcW w:w="2700" w:type="dxa"/>
            <w:shd w:val="clear" w:color="auto" w:fill="D7D7D7"/>
          </w:tcPr>
          <w:p w14:paraId="771D3943" w14:textId="77777777" w:rsidR="00DC04BE" w:rsidRPr="00E618B9" w:rsidRDefault="00DC04BE" w:rsidP="003F639F">
            <w:pPr>
              <w:tabs>
                <w:tab w:val="left" w:pos="1260"/>
              </w:tabs>
              <w:jc w:val="center"/>
              <w:rPr>
                <w:b/>
                <w:bCs/>
              </w:rPr>
            </w:pPr>
            <w:r w:rsidRPr="00E618B9">
              <w:rPr>
                <w:b/>
                <w:bCs/>
              </w:rPr>
              <w:t>Платёж</w:t>
            </w:r>
          </w:p>
        </w:tc>
      </w:tr>
      <w:tr w:rsidR="00DC04BE" w:rsidRPr="00E618B9" w14:paraId="283E69B5" w14:textId="77777777" w:rsidTr="00DC04BE">
        <w:tc>
          <w:tcPr>
            <w:tcW w:w="3059" w:type="dxa"/>
          </w:tcPr>
          <w:p w14:paraId="7AEC8CBB" w14:textId="77777777" w:rsidR="00DC04BE" w:rsidRPr="00E618B9" w:rsidRDefault="00DC04BE" w:rsidP="003F639F">
            <w:pPr>
              <w:tabs>
                <w:tab w:val="left" w:pos="1260"/>
              </w:tabs>
            </w:pPr>
            <w:r w:rsidRPr="00E618B9">
              <w:t>Январь</w:t>
            </w:r>
          </w:p>
        </w:tc>
        <w:tc>
          <w:tcPr>
            <w:tcW w:w="2700" w:type="dxa"/>
          </w:tcPr>
          <w:p w14:paraId="5FDFD014" w14:textId="77777777" w:rsidR="00DC04BE" w:rsidRPr="00E618B9" w:rsidRDefault="00DC04BE" w:rsidP="003F639F">
            <w:pPr>
              <w:tabs>
                <w:tab w:val="left" w:pos="1260"/>
              </w:tabs>
              <w:jc w:val="center"/>
            </w:pPr>
          </w:p>
        </w:tc>
      </w:tr>
      <w:tr w:rsidR="00DC04BE" w:rsidRPr="00E618B9" w14:paraId="6125E2D3" w14:textId="77777777" w:rsidTr="00DC04BE">
        <w:tc>
          <w:tcPr>
            <w:tcW w:w="3059" w:type="dxa"/>
          </w:tcPr>
          <w:p w14:paraId="7D6A0171" w14:textId="77777777" w:rsidR="00DC04BE" w:rsidRPr="00E618B9" w:rsidRDefault="00DC04BE" w:rsidP="003F639F">
            <w:pPr>
              <w:tabs>
                <w:tab w:val="left" w:pos="1260"/>
              </w:tabs>
            </w:pPr>
            <w:r w:rsidRPr="00E618B9">
              <w:t>Февраль</w:t>
            </w:r>
          </w:p>
        </w:tc>
        <w:tc>
          <w:tcPr>
            <w:tcW w:w="2700" w:type="dxa"/>
          </w:tcPr>
          <w:p w14:paraId="66C65132" w14:textId="77777777" w:rsidR="00DC04BE" w:rsidRPr="00E618B9" w:rsidRDefault="00DC04BE" w:rsidP="003F639F">
            <w:pPr>
              <w:tabs>
                <w:tab w:val="left" w:pos="1260"/>
              </w:tabs>
              <w:jc w:val="center"/>
            </w:pPr>
          </w:p>
        </w:tc>
      </w:tr>
      <w:tr w:rsidR="00DC04BE" w:rsidRPr="00E618B9" w14:paraId="4A4A8D52" w14:textId="77777777" w:rsidTr="00DC04BE">
        <w:tc>
          <w:tcPr>
            <w:tcW w:w="3059" w:type="dxa"/>
          </w:tcPr>
          <w:p w14:paraId="057B9591" w14:textId="77777777" w:rsidR="00DC04BE" w:rsidRPr="00E618B9" w:rsidRDefault="00DC04BE" w:rsidP="003F639F">
            <w:pPr>
              <w:tabs>
                <w:tab w:val="left" w:pos="1260"/>
              </w:tabs>
            </w:pPr>
            <w:r w:rsidRPr="00E618B9">
              <w:t>Март</w:t>
            </w:r>
          </w:p>
        </w:tc>
        <w:tc>
          <w:tcPr>
            <w:tcW w:w="2700" w:type="dxa"/>
          </w:tcPr>
          <w:p w14:paraId="71259824" w14:textId="77777777" w:rsidR="00DC04BE" w:rsidRPr="00E618B9" w:rsidRDefault="00DC04BE" w:rsidP="003F639F">
            <w:pPr>
              <w:tabs>
                <w:tab w:val="left" w:pos="1260"/>
              </w:tabs>
              <w:jc w:val="center"/>
            </w:pPr>
          </w:p>
        </w:tc>
      </w:tr>
      <w:tr w:rsidR="00DC04BE" w:rsidRPr="00E618B9" w14:paraId="34E8A699" w14:textId="77777777" w:rsidTr="00DC04BE">
        <w:tc>
          <w:tcPr>
            <w:tcW w:w="3059" w:type="dxa"/>
          </w:tcPr>
          <w:p w14:paraId="291C6087" w14:textId="77777777" w:rsidR="00DC04BE" w:rsidRPr="00E618B9" w:rsidRDefault="00DC04BE" w:rsidP="003F639F">
            <w:pPr>
              <w:tabs>
                <w:tab w:val="left" w:pos="1260"/>
              </w:tabs>
            </w:pPr>
            <w:r w:rsidRPr="00E618B9">
              <w:t>Апрель</w:t>
            </w:r>
          </w:p>
        </w:tc>
        <w:tc>
          <w:tcPr>
            <w:tcW w:w="2700" w:type="dxa"/>
          </w:tcPr>
          <w:p w14:paraId="40AFD76F" w14:textId="77777777" w:rsidR="00DC04BE" w:rsidRPr="00E618B9" w:rsidRDefault="00DC04BE" w:rsidP="003F639F">
            <w:pPr>
              <w:tabs>
                <w:tab w:val="left" w:pos="1260"/>
              </w:tabs>
              <w:jc w:val="center"/>
            </w:pPr>
          </w:p>
        </w:tc>
      </w:tr>
      <w:tr w:rsidR="00DC04BE" w:rsidRPr="00E618B9" w14:paraId="4BD78931" w14:textId="77777777" w:rsidTr="00DC04BE">
        <w:tc>
          <w:tcPr>
            <w:tcW w:w="3059" w:type="dxa"/>
          </w:tcPr>
          <w:p w14:paraId="5C4C1D4A" w14:textId="77777777" w:rsidR="00DC04BE" w:rsidRPr="00E618B9" w:rsidRDefault="00DC04BE" w:rsidP="003F639F">
            <w:pPr>
              <w:tabs>
                <w:tab w:val="left" w:pos="1260"/>
              </w:tabs>
            </w:pPr>
            <w:r w:rsidRPr="00E618B9">
              <w:t>Май</w:t>
            </w:r>
          </w:p>
        </w:tc>
        <w:tc>
          <w:tcPr>
            <w:tcW w:w="2700" w:type="dxa"/>
          </w:tcPr>
          <w:p w14:paraId="6F0C7453" w14:textId="77777777" w:rsidR="00DC04BE" w:rsidRPr="00E618B9" w:rsidRDefault="00DC04BE" w:rsidP="003F639F">
            <w:pPr>
              <w:tabs>
                <w:tab w:val="left" w:pos="1260"/>
              </w:tabs>
              <w:jc w:val="center"/>
            </w:pPr>
          </w:p>
        </w:tc>
      </w:tr>
      <w:tr w:rsidR="00DC04BE" w:rsidRPr="00E618B9" w14:paraId="396D5EF3" w14:textId="77777777" w:rsidTr="00DC04BE">
        <w:tc>
          <w:tcPr>
            <w:tcW w:w="3059" w:type="dxa"/>
          </w:tcPr>
          <w:p w14:paraId="26B6EC27" w14:textId="77777777" w:rsidR="00DC04BE" w:rsidRPr="00E618B9" w:rsidRDefault="00DC04BE" w:rsidP="003F639F">
            <w:pPr>
              <w:tabs>
                <w:tab w:val="left" w:pos="1260"/>
              </w:tabs>
            </w:pPr>
            <w:r w:rsidRPr="00E618B9">
              <w:t>Июнь</w:t>
            </w:r>
          </w:p>
        </w:tc>
        <w:tc>
          <w:tcPr>
            <w:tcW w:w="2700" w:type="dxa"/>
          </w:tcPr>
          <w:p w14:paraId="528E555B" w14:textId="77777777" w:rsidR="00DC04BE" w:rsidRPr="00E618B9" w:rsidRDefault="00DC04BE" w:rsidP="003F639F">
            <w:pPr>
              <w:tabs>
                <w:tab w:val="left" w:pos="1260"/>
              </w:tabs>
              <w:jc w:val="center"/>
            </w:pPr>
          </w:p>
        </w:tc>
      </w:tr>
      <w:tr w:rsidR="00DC04BE" w:rsidRPr="00E618B9" w14:paraId="416A23EE" w14:textId="77777777" w:rsidTr="00DC04BE">
        <w:tc>
          <w:tcPr>
            <w:tcW w:w="3059" w:type="dxa"/>
          </w:tcPr>
          <w:p w14:paraId="33E0506B" w14:textId="77777777" w:rsidR="00DC04BE" w:rsidRPr="00E618B9" w:rsidRDefault="00DC04BE" w:rsidP="003F639F">
            <w:pPr>
              <w:tabs>
                <w:tab w:val="left" w:pos="1260"/>
              </w:tabs>
            </w:pPr>
            <w:r w:rsidRPr="00E618B9">
              <w:t>Июль</w:t>
            </w:r>
          </w:p>
        </w:tc>
        <w:tc>
          <w:tcPr>
            <w:tcW w:w="2700" w:type="dxa"/>
          </w:tcPr>
          <w:p w14:paraId="3F79DEEE" w14:textId="77777777" w:rsidR="00DC04BE" w:rsidRPr="00E618B9" w:rsidRDefault="00DC04BE" w:rsidP="003F639F">
            <w:pPr>
              <w:tabs>
                <w:tab w:val="left" w:pos="1260"/>
              </w:tabs>
              <w:jc w:val="center"/>
            </w:pPr>
          </w:p>
        </w:tc>
      </w:tr>
      <w:tr w:rsidR="00DC04BE" w:rsidRPr="00E618B9" w14:paraId="6F6C95DE" w14:textId="77777777" w:rsidTr="00DC04BE">
        <w:tc>
          <w:tcPr>
            <w:tcW w:w="3059" w:type="dxa"/>
          </w:tcPr>
          <w:p w14:paraId="1FF148A4" w14:textId="77777777" w:rsidR="00DC04BE" w:rsidRPr="00E618B9" w:rsidRDefault="00DC04BE" w:rsidP="003F639F">
            <w:pPr>
              <w:tabs>
                <w:tab w:val="left" w:pos="1260"/>
              </w:tabs>
            </w:pPr>
            <w:r w:rsidRPr="00E618B9">
              <w:t>Август</w:t>
            </w:r>
          </w:p>
        </w:tc>
        <w:tc>
          <w:tcPr>
            <w:tcW w:w="2700" w:type="dxa"/>
          </w:tcPr>
          <w:p w14:paraId="067C73A1" w14:textId="77777777" w:rsidR="00DC04BE" w:rsidRPr="00E618B9" w:rsidRDefault="00DC04BE" w:rsidP="003F639F">
            <w:pPr>
              <w:tabs>
                <w:tab w:val="left" w:pos="1260"/>
              </w:tabs>
              <w:jc w:val="center"/>
            </w:pPr>
          </w:p>
        </w:tc>
      </w:tr>
      <w:tr w:rsidR="00DC04BE" w:rsidRPr="00E618B9" w14:paraId="49B2AC61" w14:textId="77777777" w:rsidTr="00DC04BE">
        <w:tc>
          <w:tcPr>
            <w:tcW w:w="3059" w:type="dxa"/>
          </w:tcPr>
          <w:p w14:paraId="33BE5033" w14:textId="77777777" w:rsidR="00DC04BE" w:rsidRPr="00E618B9" w:rsidRDefault="00DC04BE" w:rsidP="003F639F">
            <w:pPr>
              <w:tabs>
                <w:tab w:val="left" w:pos="1260"/>
              </w:tabs>
            </w:pPr>
            <w:r w:rsidRPr="00E618B9">
              <w:t>Сентябрь</w:t>
            </w:r>
          </w:p>
        </w:tc>
        <w:tc>
          <w:tcPr>
            <w:tcW w:w="2700" w:type="dxa"/>
          </w:tcPr>
          <w:p w14:paraId="27177365" w14:textId="77777777" w:rsidR="00DC04BE" w:rsidRPr="00E618B9" w:rsidRDefault="00DC04BE" w:rsidP="003F639F">
            <w:pPr>
              <w:tabs>
                <w:tab w:val="left" w:pos="1260"/>
              </w:tabs>
              <w:jc w:val="center"/>
            </w:pPr>
          </w:p>
        </w:tc>
      </w:tr>
      <w:tr w:rsidR="00DC04BE" w:rsidRPr="00E618B9" w14:paraId="7D687E99" w14:textId="77777777" w:rsidTr="00DC04BE">
        <w:tc>
          <w:tcPr>
            <w:tcW w:w="3059" w:type="dxa"/>
          </w:tcPr>
          <w:p w14:paraId="668BD20A" w14:textId="77777777" w:rsidR="00DC04BE" w:rsidRPr="00E618B9" w:rsidRDefault="00DC04BE" w:rsidP="003F639F">
            <w:pPr>
              <w:tabs>
                <w:tab w:val="left" w:pos="1260"/>
              </w:tabs>
            </w:pPr>
            <w:r w:rsidRPr="00E618B9">
              <w:t>Октябрь</w:t>
            </w:r>
          </w:p>
        </w:tc>
        <w:tc>
          <w:tcPr>
            <w:tcW w:w="2700" w:type="dxa"/>
          </w:tcPr>
          <w:p w14:paraId="1D05AA71" w14:textId="77777777" w:rsidR="00DC04BE" w:rsidRPr="00E618B9" w:rsidRDefault="00DC04BE" w:rsidP="003F639F">
            <w:pPr>
              <w:tabs>
                <w:tab w:val="left" w:pos="1260"/>
              </w:tabs>
              <w:jc w:val="center"/>
            </w:pPr>
          </w:p>
        </w:tc>
      </w:tr>
      <w:tr w:rsidR="00DC04BE" w:rsidRPr="00E618B9" w14:paraId="02C8708C" w14:textId="77777777" w:rsidTr="00DC04BE">
        <w:tc>
          <w:tcPr>
            <w:tcW w:w="3059" w:type="dxa"/>
          </w:tcPr>
          <w:p w14:paraId="2CCDB3B6" w14:textId="77777777" w:rsidR="00DC04BE" w:rsidRPr="00E618B9" w:rsidRDefault="00DC04BE" w:rsidP="003F639F">
            <w:pPr>
              <w:tabs>
                <w:tab w:val="left" w:pos="1260"/>
              </w:tabs>
            </w:pPr>
            <w:r w:rsidRPr="00E618B9">
              <w:t>Ноябрь</w:t>
            </w:r>
          </w:p>
        </w:tc>
        <w:tc>
          <w:tcPr>
            <w:tcW w:w="2700" w:type="dxa"/>
          </w:tcPr>
          <w:p w14:paraId="6A7417F8" w14:textId="77777777" w:rsidR="00DC04BE" w:rsidRPr="00E618B9" w:rsidRDefault="00DC04BE" w:rsidP="003F639F">
            <w:pPr>
              <w:tabs>
                <w:tab w:val="left" w:pos="1260"/>
              </w:tabs>
              <w:jc w:val="center"/>
            </w:pPr>
          </w:p>
        </w:tc>
      </w:tr>
      <w:tr w:rsidR="00DC04BE" w:rsidRPr="00E618B9" w14:paraId="684C84EB" w14:textId="77777777" w:rsidTr="00DC04BE">
        <w:tc>
          <w:tcPr>
            <w:tcW w:w="3059" w:type="dxa"/>
          </w:tcPr>
          <w:p w14:paraId="5E924A1A" w14:textId="77777777" w:rsidR="00DC04BE" w:rsidRPr="00E618B9" w:rsidRDefault="00DC04BE" w:rsidP="003F639F">
            <w:pPr>
              <w:tabs>
                <w:tab w:val="left" w:pos="1260"/>
              </w:tabs>
            </w:pPr>
            <w:r w:rsidRPr="00E618B9">
              <w:t>Декабрь</w:t>
            </w:r>
          </w:p>
        </w:tc>
        <w:tc>
          <w:tcPr>
            <w:tcW w:w="2700" w:type="dxa"/>
          </w:tcPr>
          <w:p w14:paraId="2D31BDD6" w14:textId="77777777" w:rsidR="00DC04BE" w:rsidRPr="00E618B9" w:rsidRDefault="00DC04BE" w:rsidP="003F639F">
            <w:pPr>
              <w:tabs>
                <w:tab w:val="left" w:pos="1260"/>
              </w:tabs>
              <w:jc w:val="center"/>
            </w:pPr>
          </w:p>
        </w:tc>
      </w:tr>
      <w:tr w:rsidR="00DC04BE" w:rsidRPr="00E618B9" w14:paraId="75421021" w14:textId="77777777" w:rsidTr="00DC04BE">
        <w:tc>
          <w:tcPr>
            <w:tcW w:w="3059" w:type="dxa"/>
          </w:tcPr>
          <w:p w14:paraId="5A9424D4" w14:textId="77777777" w:rsidR="00DC04BE" w:rsidRPr="00E618B9" w:rsidRDefault="00DC04BE" w:rsidP="003F639F">
            <w:pPr>
              <w:tabs>
                <w:tab w:val="left" w:pos="1260"/>
              </w:tabs>
              <w:rPr>
                <w:b/>
              </w:rPr>
            </w:pPr>
            <w:r w:rsidRPr="00E618B9">
              <w:rPr>
                <w:b/>
              </w:rPr>
              <w:t>Итого</w:t>
            </w:r>
          </w:p>
        </w:tc>
        <w:tc>
          <w:tcPr>
            <w:tcW w:w="2700" w:type="dxa"/>
          </w:tcPr>
          <w:p w14:paraId="0055C3B8" w14:textId="77777777" w:rsidR="00DC04BE" w:rsidRPr="00E618B9" w:rsidRDefault="00DC04BE" w:rsidP="003F639F">
            <w:pPr>
              <w:tabs>
                <w:tab w:val="left" w:pos="1260"/>
              </w:tabs>
              <w:jc w:val="center"/>
              <w:rPr>
                <w:b/>
              </w:rPr>
            </w:pPr>
          </w:p>
        </w:tc>
      </w:tr>
    </w:tbl>
    <w:p w14:paraId="0271BB3A" w14:textId="77777777" w:rsidR="00DC04BE" w:rsidRPr="00E618B9" w:rsidRDefault="00DC04BE" w:rsidP="00DC04BE">
      <w:pPr>
        <w:autoSpaceDE w:val="0"/>
        <w:autoSpaceDN w:val="0"/>
        <w:adjustRightInd w:val="0"/>
        <w:jc w:val="both"/>
        <w:rPr>
          <w:bCs/>
        </w:rPr>
      </w:pPr>
    </w:p>
    <w:p w14:paraId="60285DE2" w14:textId="77777777" w:rsidR="00DC04BE" w:rsidRPr="00E618B9" w:rsidRDefault="00DC04BE" w:rsidP="00DC04BE">
      <w:pPr>
        <w:pStyle w:val="af9"/>
        <w:tabs>
          <w:tab w:val="left" w:pos="1260"/>
        </w:tabs>
        <w:ind w:left="0" w:firstLine="709"/>
        <w:jc w:val="both"/>
        <w:rPr>
          <w:rFonts w:ascii="Times New Roman" w:hAnsi="Times New Roman"/>
          <w:sz w:val="24"/>
          <w:szCs w:val="24"/>
        </w:rPr>
      </w:pPr>
      <w:r w:rsidRPr="00E618B9">
        <w:rPr>
          <w:rFonts w:ascii="Times New Roman" w:hAnsi="Times New Roman"/>
          <w:sz w:val="24"/>
          <w:szCs w:val="24"/>
        </w:rPr>
        <w:t>3.2. Арендная плата перечисляется Арендатором ежемесячно не позднее 10-го числа, текущего месяца. В противном случае начисляются пени - 0,1% от размера задолженности до ее полного погашения, которые перечисляются в местный бюджет.</w:t>
      </w:r>
    </w:p>
    <w:p w14:paraId="07A6A1B1" w14:textId="77777777" w:rsidR="00DC04BE" w:rsidRPr="00E618B9" w:rsidRDefault="00DC04BE" w:rsidP="00DC04BE">
      <w:pPr>
        <w:pStyle w:val="af9"/>
        <w:tabs>
          <w:tab w:val="left" w:pos="1260"/>
        </w:tabs>
        <w:ind w:left="0" w:firstLine="709"/>
        <w:jc w:val="both"/>
        <w:rPr>
          <w:rFonts w:ascii="Times New Roman" w:hAnsi="Times New Roman"/>
          <w:sz w:val="24"/>
          <w:szCs w:val="24"/>
        </w:rPr>
      </w:pPr>
      <w:r w:rsidRPr="00E618B9">
        <w:rPr>
          <w:rFonts w:ascii="Times New Roman" w:hAnsi="Times New Roman"/>
          <w:sz w:val="24"/>
          <w:szCs w:val="24"/>
        </w:rPr>
        <w:t>Прекращение либо расторжение настоящего договора не освобождает Арендатора от уплаты задолженности по арендным платежам, штрафных санкций и пени.</w:t>
      </w:r>
    </w:p>
    <w:p w14:paraId="1E95ADB6" w14:textId="77777777" w:rsidR="00DC04BE" w:rsidRPr="00E618B9" w:rsidRDefault="00DC04BE" w:rsidP="00DC04BE">
      <w:pPr>
        <w:pStyle w:val="af9"/>
        <w:tabs>
          <w:tab w:val="left" w:pos="1260"/>
        </w:tabs>
        <w:ind w:left="0" w:firstLine="709"/>
        <w:jc w:val="both"/>
        <w:rPr>
          <w:rFonts w:ascii="Times New Roman" w:hAnsi="Times New Roman"/>
          <w:sz w:val="24"/>
          <w:szCs w:val="24"/>
        </w:rPr>
      </w:pPr>
      <w:r w:rsidRPr="00E618B9">
        <w:rPr>
          <w:rFonts w:ascii="Times New Roman" w:hAnsi="Times New Roman"/>
          <w:sz w:val="24"/>
          <w:szCs w:val="24"/>
        </w:rPr>
        <w:t>3.3. Арендатор перечисляет арендную плату без учета НДС на р/счет № ___________ ИНН _______, КПП ______, в банке ________, БИК ________, ОКТМО _______, КБК _______________.</w:t>
      </w:r>
    </w:p>
    <w:p w14:paraId="6F35F19C" w14:textId="77777777" w:rsidR="00DC04BE" w:rsidRPr="00E618B9" w:rsidRDefault="00DC04BE" w:rsidP="00DC04BE">
      <w:pPr>
        <w:pStyle w:val="af9"/>
        <w:tabs>
          <w:tab w:val="left" w:pos="1260"/>
        </w:tabs>
        <w:ind w:left="0" w:firstLine="709"/>
        <w:jc w:val="both"/>
        <w:rPr>
          <w:rFonts w:ascii="Times New Roman" w:hAnsi="Times New Roman"/>
          <w:sz w:val="24"/>
          <w:szCs w:val="24"/>
        </w:rPr>
      </w:pPr>
      <w:r w:rsidRPr="00544FA7">
        <w:rPr>
          <w:rFonts w:ascii="Times New Roman" w:hAnsi="Times New Roman"/>
          <w:sz w:val="24"/>
          <w:szCs w:val="24"/>
        </w:rPr>
        <w:t xml:space="preserve">3.4. Арендатор имеет право внести платежи по арендной плате досрочно. Арендатор обязуется ежеквартально проводить сверку по арендным платежам в отделе </w:t>
      </w:r>
      <w:r w:rsidR="00A151DA" w:rsidRPr="00544FA7">
        <w:rPr>
          <w:rFonts w:ascii="Times New Roman" w:hAnsi="Times New Roman"/>
          <w:sz w:val="24"/>
          <w:szCs w:val="24"/>
        </w:rPr>
        <w:t>по управлению муниципальным имуществом и земельными ресурсами</w:t>
      </w:r>
      <w:r w:rsidRPr="00544FA7">
        <w:rPr>
          <w:rFonts w:ascii="Times New Roman" w:hAnsi="Times New Roman"/>
          <w:sz w:val="24"/>
          <w:szCs w:val="24"/>
        </w:rPr>
        <w:t xml:space="preserve"> администрации городского округа</w:t>
      </w:r>
      <w:r w:rsidR="00A151DA" w:rsidRPr="00544FA7">
        <w:rPr>
          <w:rFonts w:ascii="Times New Roman" w:hAnsi="Times New Roman"/>
          <w:sz w:val="24"/>
          <w:szCs w:val="24"/>
        </w:rPr>
        <w:t xml:space="preserve"> Верхний Тагил</w:t>
      </w:r>
      <w:r w:rsidRPr="00DC04BE">
        <w:rPr>
          <w:rFonts w:ascii="Times New Roman" w:hAnsi="Times New Roman"/>
          <w:sz w:val="24"/>
          <w:szCs w:val="24"/>
          <w:highlight w:val="lightGray"/>
        </w:rPr>
        <w:t>.</w:t>
      </w:r>
    </w:p>
    <w:p w14:paraId="0382ED5B" w14:textId="77777777" w:rsidR="00DC04BE" w:rsidRPr="00E618B9" w:rsidRDefault="00DC04BE" w:rsidP="00DC04BE">
      <w:pPr>
        <w:pStyle w:val="af9"/>
        <w:tabs>
          <w:tab w:val="left" w:pos="1260"/>
        </w:tabs>
        <w:ind w:left="0" w:firstLine="709"/>
        <w:jc w:val="both"/>
        <w:rPr>
          <w:rFonts w:ascii="Times New Roman" w:hAnsi="Times New Roman"/>
          <w:sz w:val="24"/>
          <w:szCs w:val="24"/>
        </w:rPr>
      </w:pPr>
      <w:r w:rsidRPr="00E618B9">
        <w:rPr>
          <w:rFonts w:ascii="Times New Roman" w:hAnsi="Times New Roman"/>
          <w:sz w:val="24"/>
          <w:szCs w:val="24"/>
        </w:rPr>
        <w:t xml:space="preserve"> Датой оплаты Арендатором указанных платежей считается дата поступления денежных средств на расчетный счет местного бюджета. </w:t>
      </w:r>
    </w:p>
    <w:p w14:paraId="50D85CF4" w14:textId="77777777" w:rsidR="00DC04BE" w:rsidRPr="00E618B9" w:rsidRDefault="00DC04BE" w:rsidP="00DC04BE">
      <w:pPr>
        <w:pStyle w:val="a5"/>
        <w:tabs>
          <w:tab w:val="left" w:pos="1260"/>
        </w:tabs>
        <w:spacing w:after="0"/>
        <w:ind w:left="0" w:firstLine="709"/>
        <w:jc w:val="both"/>
      </w:pPr>
      <w:r w:rsidRPr="00E618B9">
        <w:lastRenderedPageBreak/>
        <w:t>Поступающие платежи по настоящему договору при наличии задолженности по арендной плате засчитываются Арендодателем в следующей очередности:</w:t>
      </w:r>
    </w:p>
    <w:p w14:paraId="1772CC84" w14:textId="77777777" w:rsidR="00DC04BE" w:rsidRPr="00E618B9" w:rsidRDefault="00DC04BE" w:rsidP="00DC04BE">
      <w:pPr>
        <w:pStyle w:val="a5"/>
        <w:tabs>
          <w:tab w:val="left" w:pos="1260"/>
        </w:tabs>
        <w:spacing w:after="0"/>
        <w:ind w:left="0" w:firstLine="709"/>
        <w:jc w:val="both"/>
      </w:pPr>
      <w:r w:rsidRPr="00E618B9">
        <w:t>1) в счет погашения  штрафов по настоящему договору;</w:t>
      </w:r>
    </w:p>
    <w:p w14:paraId="2A1CAF8F" w14:textId="77777777" w:rsidR="00DC04BE" w:rsidRPr="00E618B9" w:rsidRDefault="00DC04BE" w:rsidP="00DC04BE">
      <w:pPr>
        <w:pStyle w:val="a5"/>
        <w:tabs>
          <w:tab w:val="left" w:pos="1260"/>
        </w:tabs>
        <w:spacing w:after="0"/>
        <w:ind w:left="0" w:firstLine="709"/>
        <w:jc w:val="both"/>
      </w:pPr>
      <w:r w:rsidRPr="00E618B9">
        <w:t>2) в счет погашения задолженности по пени по настоящему договору;</w:t>
      </w:r>
    </w:p>
    <w:p w14:paraId="2987BEFE" w14:textId="77777777" w:rsidR="00DC04BE" w:rsidRPr="00E618B9" w:rsidRDefault="00DC04BE" w:rsidP="00DC04BE">
      <w:pPr>
        <w:pStyle w:val="a5"/>
        <w:tabs>
          <w:tab w:val="left" w:pos="1260"/>
        </w:tabs>
        <w:spacing w:after="0"/>
        <w:ind w:left="0" w:firstLine="709"/>
      </w:pPr>
      <w:r w:rsidRPr="00E618B9">
        <w:t>3) в счет погашения арендной платы по настоящему договору.</w:t>
      </w:r>
    </w:p>
    <w:p w14:paraId="57B6D909" w14:textId="77777777" w:rsidR="00DC04BE" w:rsidRPr="00E618B9" w:rsidRDefault="00DC04BE" w:rsidP="00DC04BE">
      <w:pPr>
        <w:pStyle w:val="af9"/>
        <w:tabs>
          <w:tab w:val="left" w:pos="1260"/>
        </w:tabs>
        <w:ind w:left="0" w:firstLine="709"/>
        <w:jc w:val="both"/>
        <w:rPr>
          <w:rFonts w:ascii="Times New Roman" w:hAnsi="Times New Roman"/>
          <w:sz w:val="24"/>
          <w:szCs w:val="24"/>
        </w:rPr>
      </w:pPr>
      <w:r w:rsidRPr="00E618B9">
        <w:rPr>
          <w:rFonts w:ascii="Times New Roman" w:hAnsi="Times New Roman"/>
          <w:sz w:val="24"/>
          <w:szCs w:val="24"/>
        </w:rPr>
        <w:t>3.5. Налог на добавленную стоимость  по арендной плате перечисляется Арендатором в соответствии с действующим налоговым законодательством Российской Федерации.</w:t>
      </w:r>
    </w:p>
    <w:p w14:paraId="1CB1020B" w14:textId="77777777" w:rsidR="00DC04BE" w:rsidRPr="00E618B9" w:rsidRDefault="00DC04BE" w:rsidP="00DC04BE">
      <w:pPr>
        <w:pStyle w:val="af9"/>
        <w:tabs>
          <w:tab w:val="left" w:pos="1260"/>
        </w:tabs>
        <w:ind w:left="0" w:firstLine="709"/>
        <w:jc w:val="both"/>
        <w:rPr>
          <w:rFonts w:ascii="Times New Roman" w:hAnsi="Times New Roman"/>
          <w:sz w:val="24"/>
          <w:szCs w:val="24"/>
        </w:rPr>
      </w:pPr>
      <w:r w:rsidRPr="00E618B9">
        <w:rPr>
          <w:rFonts w:ascii="Times New Roman" w:hAnsi="Times New Roman"/>
          <w:sz w:val="24"/>
          <w:szCs w:val="24"/>
        </w:rPr>
        <w:t>3.6. 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 законодательством Свердловской области, городского округа</w:t>
      </w:r>
      <w:r w:rsidR="00A151DA">
        <w:rPr>
          <w:rFonts w:ascii="Times New Roman" w:hAnsi="Times New Roman"/>
          <w:sz w:val="24"/>
          <w:szCs w:val="24"/>
        </w:rPr>
        <w:t xml:space="preserve"> Верхний Тагил</w:t>
      </w:r>
      <w:r w:rsidRPr="00E618B9">
        <w:rPr>
          <w:rFonts w:ascii="Times New Roman" w:hAnsi="Times New Roman"/>
          <w:sz w:val="24"/>
          <w:szCs w:val="24"/>
        </w:rPr>
        <w:t xml:space="preserve">. Размер арендной платы ежегодно увеличивается исходя из уровня инфляции, определяемого изменением индекса потребительских цен на услуги в Свердловской области в процентах к соответствующему месяцу прошлого года, рассчитанного Территориальным органом Федеральной службы государственной статистики по Свердловской области. </w:t>
      </w:r>
    </w:p>
    <w:p w14:paraId="4DA81652" w14:textId="77777777" w:rsidR="00DC04BE" w:rsidRPr="00E618B9" w:rsidRDefault="00DC04BE" w:rsidP="00DC04BE">
      <w:pPr>
        <w:pStyle w:val="a5"/>
        <w:tabs>
          <w:tab w:val="left" w:pos="709"/>
          <w:tab w:val="left" w:pos="1260"/>
        </w:tabs>
        <w:spacing w:after="0"/>
        <w:ind w:left="0" w:firstLine="709"/>
        <w:jc w:val="both"/>
      </w:pPr>
      <w:r w:rsidRPr="00E618B9">
        <w:t xml:space="preserve"> В случае изменения арендной платы Арендодатель в течение 30 календарных дней с момента вступления в законную силу соответствующего нормативного акта, направляет заказным письмом с уведомлением (вручает) Арендатору расчет размера арендной платы (уведомление об изменении арендной платы с приложением расчета), подписанный Арендодателем (его полномочным представителем), который является обязательным для  Арендатора. </w:t>
      </w:r>
    </w:p>
    <w:p w14:paraId="446D15B7" w14:textId="77777777" w:rsidR="00DC04BE" w:rsidRPr="00E618B9" w:rsidRDefault="00DC04BE" w:rsidP="00DC04BE">
      <w:pPr>
        <w:pStyle w:val="a5"/>
        <w:tabs>
          <w:tab w:val="left" w:pos="1260"/>
        </w:tabs>
        <w:spacing w:after="0"/>
        <w:ind w:left="0" w:firstLine="709"/>
        <w:jc w:val="both"/>
      </w:pPr>
      <w:r w:rsidRPr="00E618B9">
        <w:t xml:space="preserve">Стороны условились, что обязанность по уплате арендной платы с учетом соответствующих изменений ее размера возникает у Арендатора с момента вступления  в законную силу соответствующего нормативного правового акта городского округа </w:t>
      </w:r>
      <w:r w:rsidR="00DB520C">
        <w:t xml:space="preserve">Верхний Тагил, </w:t>
      </w:r>
      <w:r w:rsidRPr="00E618B9">
        <w:t xml:space="preserve">либо указанного в таком нормативном правовом акте городского округа </w:t>
      </w:r>
      <w:r w:rsidR="00DB520C">
        <w:t xml:space="preserve">Верхний Тагил </w:t>
      </w:r>
      <w:r w:rsidRPr="00E618B9">
        <w:t>срока, изменяющего размер арендной платы, независимо от даты получения (вручения) уведомления об изменении арендной платы с приложением расчета.</w:t>
      </w:r>
    </w:p>
    <w:p w14:paraId="27E6E3BA" w14:textId="77777777" w:rsidR="00DC04BE" w:rsidRPr="00E618B9" w:rsidRDefault="00DC04BE" w:rsidP="00DC04BE">
      <w:pPr>
        <w:pStyle w:val="a5"/>
        <w:tabs>
          <w:tab w:val="left" w:pos="1260"/>
        </w:tabs>
        <w:spacing w:after="0"/>
        <w:ind w:left="0" w:firstLine="709"/>
        <w:jc w:val="both"/>
      </w:pPr>
      <w:r w:rsidRPr="00E618B9">
        <w:t>3.7. Неполучение уведомления об изменении арендной платы с приложением расчета не является основанием для освобождения Арендатора от обязанности своевременного внесения измененной арендной платы.</w:t>
      </w:r>
    </w:p>
    <w:p w14:paraId="5FBB0CAB" w14:textId="77777777" w:rsidR="00DC04BE" w:rsidRPr="00E618B9" w:rsidRDefault="00DC04BE" w:rsidP="00DC04BE">
      <w:pPr>
        <w:pStyle w:val="a5"/>
        <w:tabs>
          <w:tab w:val="left" w:pos="1260"/>
        </w:tabs>
        <w:spacing w:after="0"/>
        <w:ind w:left="0" w:firstLine="709"/>
        <w:jc w:val="both"/>
      </w:pPr>
      <w:r w:rsidRPr="00E618B9">
        <w:t>В случае увеличения размера арендной платы, при проведении следующего ежемесячного платежа Арендатор доплачивает разницу арендной платы.</w:t>
      </w:r>
    </w:p>
    <w:p w14:paraId="25E1DB82" w14:textId="77777777" w:rsidR="00DC04BE" w:rsidRDefault="00DC04BE" w:rsidP="00DC04BE">
      <w:pPr>
        <w:pStyle w:val="23"/>
        <w:tabs>
          <w:tab w:val="left" w:pos="1260"/>
        </w:tabs>
        <w:spacing w:after="0" w:line="240" w:lineRule="auto"/>
        <w:ind w:firstLine="709"/>
        <w:jc w:val="both"/>
      </w:pPr>
      <w:r w:rsidRPr="00E618B9">
        <w:t xml:space="preserve">3.8. Коммунальные и другие услуги при эксплуатации арендованного им имущества Арендатор оплачивает по отдельным договорам, заключаемым с предприятиями, их представляющими (ЖКХ, </w:t>
      </w:r>
      <w:proofErr w:type="spellStart"/>
      <w:r w:rsidRPr="00E618B9">
        <w:t>электрослужба</w:t>
      </w:r>
      <w:proofErr w:type="spellEnd"/>
      <w:r w:rsidRPr="00E618B9">
        <w:t xml:space="preserve"> и т.п.). </w:t>
      </w:r>
    </w:p>
    <w:p w14:paraId="64AEC678" w14:textId="77777777" w:rsidR="00DC04BE" w:rsidRPr="00E618B9" w:rsidRDefault="00DC04BE" w:rsidP="00DC04BE">
      <w:pPr>
        <w:pStyle w:val="af9"/>
        <w:tabs>
          <w:tab w:val="left" w:pos="1260"/>
        </w:tabs>
        <w:ind w:left="0" w:firstLine="540"/>
        <w:jc w:val="center"/>
        <w:rPr>
          <w:rFonts w:ascii="Times New Roman" w:hAnsi="Times New Roman"/>
          <w:b/>
          <w:sz w:val="24"/>
          <w:szCs w:val="24"/>
        </w:rPr>
      </w:pPr>
    </w:p>
    <w:p w14:paraId="2000C4EF" w14:textId="77777777" w:rsidR="00DC04BE" w:rsidRPr="00E618B9" w:rsidRDefault="00DC04BE" w:rsidP="00DC04BE">
      <w:pPr>
        <w:pStyle w:val="af9"/>
        <w:tabs>
          <w:tab w:val="left" w:pos="1260"/>
        </w:tabs>
        <w:ind w:left="0" w:firstLine="540"/>
        <w:jc w:val="center"/>
        <w:rPr>
          <w:rFonts w:ascii="Times New Roman" w:hAnsi="Times New Roman"/>
          <w:b/>
          <w:sz w:val="24"/>
          <w:szCs w:val="24"/>
        </w:rPr>
      </w:pPr>
      <w:r w:rsidRPr="00E618B9">
        <w:rPr>
          <w:rFonts w:ascii="Times New Roman" w:hAnsi="Times New Roman"/>
          <w:b/>
          <w:sz w:val="24"/>
          <w:szCs w:val="24"/>
        </w:rPr>
        <w:t>4. ОТВЕТСТВЕННОСТЬ   СТОРОН</w:t>
      </w:r>
    </w:p>
    <w:p w14:paraId="1F0837D7" w14:textId="77777777" w:rsidR="00DC04BE" w:rsidRPr="00E618B9" w:rsidRDefault="00DC04BE" w:rsidP="00DC04BE">
      <w:pPr>
        <w:pStyle w:val="26"/>
        <w:numPr>
          <w:ilvl w:val="0"/>
          <w:numId w:val="24"/>
        </w:numPr>
        <w:tabs>
          <w:tab w:val="left" w:pos="1260"/>
        </w:tabs>
        <w:suppressAutoHyphens w:val="0"/>
        <w:ind w:left="0" w:firstLine="709"/>
        <w:contextualSpacing w:val="0"/>
        <w:jc w:val="both"/>
        <w:rPr>
          <w:szCs w:val="24"/>
        </w:rPr>
      </w:pPr>
      <w:r w:rsidRPr="00E618B9">
        <w:rPr>
          <w:szCs w:val="24"/>
        </w:rPr>
        <w:t>В случае неисполнения или ненадлежащего исполнения условий договора виновная сторона обязана возместить причиненные убытки.</w:t>
      </w:r>
    </w:p>
    <w:p w14:paraId="195308D3" w14:textId="77777777" w:rsidR="00DC04BE" w:rsidRPr="00E618B9" w:rsidRDefault="00DC04BE" w:rsidP="00DC04BE">
      <w:pPr>
        <w:pStyle w:val="26"/>
        <w:numPr>
          <w:ilvl w:val="0"/>
          <w:numId w:val="24"/>
        </w:numPr>
        <w:tabs>
          <w:tab w:val="left" w:pos="1260"/>
        </w:tabs>
        <w:suppressAutoHyphens w:val="0"/>
        <w:ind w:left="0" w:firstLine="709"/>
        <w:contextualSpacing w:val="0"/>
        <w:jc w:val="both"/>
        <w:rPr>
          <w:szCs w:val="24"/>
        </w:rPr>
      </w:pPr>
      <w:r w:rsidRPr="00E618B9">
        <w:rPr>
          <w:szCs w:val="24"/>
        </w:rPr>
        <w:t>В случае уплаты арендной платы после оговоренного в договоре срока Арендатор выплачивает Арендодателю пени в размере 0,1 % от просроченной суммы за каждый день просрочки. Выплата пени не освобождает Арендатора от надлежащего исполнения своих обязанностей по договору.</w:t>
      </w:r>
    </w:p>
    <w:p w14:paraId="218658B3" w14:textId="77777777" w:rsidR="00DC04BE" w:rsidRPr="00E618B9" w:rsidRDefault="00DC04BE" w:rsidP="00DC04BE">
      <w:pPr>
        <w:pStyle w:val="26"/>
        <w:tabs>
          <w:tab w:val="left" w:pos="1260"/>
        </w:tabs>
        <w:ind w:left="0" w:firstLine="709"/>
        <w:jc w:val="both"/>
        <w:rPr>
          <w:szCs w:val="24"/>
        </w:rPr>
      </w:pPr>
      <w:r w:rsidRPr="00E618B9">
        <w:rPr>
          <w:szCs w:val="24"/>
        </w:rPr>
        <w:t>В случае существенного нарушения Арендатором сроков выплаты арендной платы Арендодатель вправе потребовать досрочное внесение арендной платы, но не более чем за 2 срока подряд.</w:t>
      </w:r>
    </w:p>
    <w:p w14:paraId="3A05A0E5" w14:textId="77777777" w:rsidR="00DC04BE" w:rsidRPr="00E618B9" w:rsidRDefault="00DC04BE" w:rsidP="00DC04BE">
      <w:pPr>
        <w:pStyle w:val="26"/>
        <w:numPr>
          <w:ilvl w:val="1"/>
          <w:numId w:val="25"/>
        </w:numPr>
        <w:tabs>
          <w:tab w:val="left" w:pos="1080"/>
          <w:tab w:val="left" w:pos="1260"/>
        </w:tabs>
        <w:suppressAutoHyphens w:val="0"/>
        <w:ind w:firstLine="709"/>
        <w:contextualSpacing w:val="0"/>
        <w:jc w:val="both"/>
        <w:rPr>
          <w:szCs w:val="24"/>
        </w:rPr>
      </w:pPr>
      <w:r w:rsidRPr="00E618B9">
        <w:rPr>
          <w:szCs w:val="24"/>
        </w:rPr>
        <w:t xml:space="preserve">За несогласованное нецелевое использование Объекта, предоставление в пользование третьим лицам без согласия Арендодателя Арендатор облагается штрафом в размере 3-х кратной установленной месячной арендной платы. </w:t>
      </w:r>
    </w:p>
    <w:p w14:paraId="04FA512E" w14:textId="77777777" w:rsidR="00DC04BE" w:rsidRPr="00E618B9" w:rsidRDefault="00DC04BE" w:rsidP="00DC04BE">
      <w:pPr>
        <w:pStyle w:val="26"/>
        <w:numPr>
          <w:ilvl w:val="1"/>
          <w:numId w:val="25"/>
        </w:numPr>
        <w:tabs>
          <w:tab w:val="left" w:pos="1080"/>
          <w:tab w:val="left" w:pos="1260"/>
        </w:tabs>
        <w:suppressAutoHyphens w:val="0"/>
        <w:ind w:firstLine="709"/>
        <w:contextualSpacing w:val="0"/>
        <w:jc w:val="both"/>
        <w:rPr>
          <w:szCs w:val="24"/>
        </w:rPr>
      </w:pPr>
      <w:r w:rsidRPr="00E618B9">
        <w:rPr>
          <w:szCs w:val="24"/>
        </w:rPr>
        <w:t xml:space="preserve"> В случае нанесения ущерба арендуемому имуществу Арендатор полностью возмещает стоимость ущерба, определенную в соответствии с действующим законодательством Российской Федерации. </w:t>
      </w:r>
    </w:p>
    <w:p w14:paraId="1208F8FA" w14:textId="77777777" w:rsidR="00DC04BE" w:rsidRPr="00E618B9" w:rsidRDefault="00DC04BE" w:rsidP="00DC04BE">
      <w:pPr>
        <w:pStyle w:val="26"/>
        <w:numPr>
          <w:ilvl w:val="1"/>
          <w:numId w:val="25"/>
        </w:numPr>
        <w:tabs>
          <w:tab w:val="left" w:pos="1080"/>
          <w:tab w:val="left" w:pos="1260"/>
        </w:tabs>
        <w:suppressAutoHyphens w:val="0"/>
        <w:ind w:firstLine="709"/>
        <w:contextualSpacing w:val="0"/>
        <w:jc w:val="both"/>
        <w:rPr>
          <w:szCs w:val="24"/>
        </w:rPr>
      </w:pPr>
      <w:r w:rsidRPr="00E618B9">
        <w:rPr>
          <w:szCs w:val="24"/>
        </w:rPr>
        <w:t xml:space="preserve"> Если Арендатор не возмещает нанесенный ущерб в течение 1 месяца с момента нанесения ущерба, выплачивает Арендодателю штраф в размере квартальной суммы арендной платы.</w:t>
      </w:r>
    </w:p>
    <w:p w14:paraId="7D444930" w14:textId="77777777" w:rsidR="00DC04BE" w:rsidRPr="00E618B9" w:rsidRDefault="00DC04BE" w:rsidP="00DC04BE">
      <w:pPr>
        <w:pStyle w:val="26"/>
        <w:numPr>
          <w:ilvl w:val="1"/>
          <w:numId w:val="25"/>
        </w:numPr>
        <w:tabs>
          <w:tab w:val="left" w:pos="1080"/>
          <w:tab w:val="left" w:pos="1260"/>
        </w:tabs>
        <w:suppressAutoHyphens w:val="0"/>
        <w:ind w:firstLine="709"/>
        <w:contextualSpacing w:val="0"/>
        <w:jc w:val="both"/>
        <w:rPr>
          <w:szCs w:val="24"/>
        </w:rPr>
      </w:pPr>
      <w:r w:rsidRPr="00E618B9">
        <w:rPr>
          <w:szCs w:val="24"/>
        </w:rPr>
        <w:lastRenderedPageBreak/>
        <w:t xml:space="preserve"> За невыполнение обязанностей, предусмотренных </w:t>
      </w:r>
      <w:proofErr w:type="spellStart"/>
      <w:r w:rsidRPr="00E618B9">
        <w:rPr>
          <w:szCs w:val="24"/>
        </w:rPr>
        <w:t>пп</w:t>
      </w:r>
      <w:proofErr w:type="spellEnd"/>
      <w:r w:rsidRPr="00E618B9">
        <w:rPr>
          <w:szCs w:val="24"/>
        </w:rPr>
        <w:t>. 2.1.5, 2.1.6, 2.1.12, 2.1.13, 2.1.15, 2.1.18, Арендатор выплачивает Арендодателю штраф в размере квартальной суммы арендной платы.</w:t>
      </w:r>
    </w:p>
    <w:p w14:paraId="3FB8A362" w14:textId="77777777" w:rsidR="00DC04BE" w:rsidRPr="00E618B9" w:rsidRDefault="00DC04BE" w:rsidP="00DC04BE">
      <w:pPr>
        <w:pStyle w:val="26"/>
        <w:numPr>
          <w:ilvl w:val="1"/>
          <w:numId w:val="25"/>
        </w:numPr>
        <w:tabs>
          <w:tab w:val="left" w:pos="1080"/>
          <w:tab w:val="left" w:pos="1260"/>
        </w:tabs>
        <w:suppressAutoHyphens w:val="0"/>
        <w:ind w:firstLine="709"/>
        <w:contextualSpacing w:val="0"/>
        <w:jc w:val="both"/>
        <w:rPr>
          <w:szCs w:val="24"/>
        </w:rPr>
      </w:pPr>
      <w:r w:rsidRPr="00E618B9">
        <w:rPr>
          <w:szCs w:val="24"/>
        </w:rPr>
        <w:t xml:space="preserve">В случае </w:t>
      </w:r>
      <w:proofErr w:type="spellStart"/>
      <w:r w:rsidRPr="00E618B9">
        <w:rPr>
          <w:szCs w:val="24"/>
        </w:rPr>
        <w:t>неосвобождения</w:t>
      </w:r>
      <w:proofErr w:type="spellEnd"/>
      <w:r w:rsidRPr="00E618B9">
        <w:rPr>
          <w:szCs w:val="24"/>
        </w:rPr>
        <w:t xml:space="preserve"> Объекта в сроки, предусмотренные настоящим договором, Арендатор выплачивает Арендодателю арендную плату и штраф в размере 1 % годовой суммы арендной платы за каждый день пользования Объекта после прекращения действия настоящего договора.</w:t>
      </w:r>
    </w:p>
    <w:p w14:paraId="2960C4A3" w14:textId="77777777" w:rsidR="00DC04BE" w:rsidRPr="00E618B9" w:rsidRDefault="00DC04BE" w:rsidP="00DC04BE">
      <w:pPr>
        <w:pStyle w:val="26"/>
        <w:numPr>
          <w:ilvl w:val="1"/>
          <w:numId w:val="25"/>
        </w:numPr>
        <w:tabs>
          <w:tab w:val="left" w:pos="1260"/>
        </w:tabs>
        <w:suppressAutoHyphens w:val="0"/>
        <w:ind w:firstLine="709"/>
        <w:contextualSpacing w:val="0"/>
        <w:jc w:val="both"/>
        <w:rPr>
          <w:szCs w:val="24"/>
        </w:rPr>
      </w:pPr>
      <w:r w:rsidRPr="00E618B9">
        <w:rPr>
          <w:szCs w:val="24"/>
        </w:rPr>
        <w:t xml:space="preserve">В случае проведения несогласованных с Арендодателем перестроек, нарушения целостности стен, перегородок и перекрытий, переделок или установки сетей в Объекте, таковые должны быть устранены Арендатором за его счет в порядке и срок, определяемый односторонним решением Арендодателя.  </w:t>
      </w:r>
    </w:p>
    <w:p w14:paraId="0064797C" w14:textId="77777777" w:rsidR="00DC04BE" w:rsidRPr="00E618B9" w:rsidRDefault="00DC04BE" w:rsidP="00DC04BE">
      <w:pPr>
        <w:pStyle w:val="26"/>
        <w:tabs>
          <w:tab w:val="left" w:pos="1260"/>
        </w:tabs>
        <w:ind w:left="0" w:firstLine="709"/>
        <w:jc w:val="both"/>
        <w:rPr>
          <w:szCs w:val="24"/>
        </w:rPr>
      </w:pPr>
      <w:r w:rsidRPr="00E618B9">
        <w:rPr>
          <w:szCs w:val="24"/>
        </w:rPr>
        <w:t>При невыполнении решения Арендодателя Арендатор выплачивает ему штраф в размере годовой суммы арендной платы. Уплата штрафа не освобождает Арендатора от обязанности приведения Объекта в первоначальный вид.</w:t>
      </w:r>
    </w:p>
    <w:p w14:paraId="29953C7A" w14:textId="77777777" w:rsidR="00DC04BE" w:rsidRPr="00E618B9" w:rsidRDefault="00DC04BE" w:rsidP="00DC04BE">
      <w:pPr>
        <w:pStyle w:val="26"/>
        <w:tabs>
          <w:tab w:val="left" w:pos="1260"/>
        </w:tabs>
        <w:ind w:left="0" w:firstLine="709"/>
        <w:jc w:val="both"/>
        <w:rPr>
          <w:szCs w:val="24"/>
        </w:rPr>
      </w:pPr>
    </w:p>
    <w:p w14:paraId="5D3DD129" w14:textId="77777777" w:rsidR="00DC04BE" w:rsidRPr="00E618B9" w:rsidRDefault="00DC04BE" w:rsidP="00DC04BE">
      <w:pPr>
        <w:pStyle w:val="af9"/>
        <w:tabs>
          <w:tab w:val="left" w:pos="1260"/>
        </w:tabs>
        <w:ind w:left="0" w:firstLine="709"/>
        <w:jc w:val="center"/>
        <w:rPr>
          <w:rFonts w:ascii="Times New Roman" w:hAnsi="Times New Roman"/>
          <w:b/>
          <w:sz w:val="24"/>
          <w:szCs w:val="24"/>
        </w:rPr>
      </w:pPr>
      <w:r w:rsidRPr="00E618B9">
        <w:rPr>
          <w:rFonts w:ascii="Times New Roman" w:hAnsi="Times New Roman"/>
          <w:b/>
          <w:sz w:val="24"/>
          <w:szCs w:val="24"/>
        </w:rPr>
        <w:t>5. СТРАХОВАНИЕ   ИМУЩЕСТВА</w:t>
      </w:r>
    </w:p>
    <w:p w14:paraId="0F95A38D" w14:textId="77777777" w:rsidR="00DC04BE" w:rsidRPr="00E618B9" w:rsidRDefault="00DC04BE" w:rsidP="00DC04BE">
      <w:pPr>
        <w:pStyle w:val="af9"/>
        <w:tabs>
          <w:tab w:val="left" w:pos="1260"/>
        </w:tabs>
        <w:ind w:left="0" w:firstLine="709"/>
        <w:jc w:val="both"/>
        <w:rPr>
          <w:rFonts w:ascii="Times New Roman" w:hAnsi="Times New Roman"/>
          <w:sz w:val="24"/>
          <w:szCs w:val="24"/>
        </w:rPr>
      </w:pPr>
      <w:r w:rsidRPr="00E618B9">
        <w:rPr>
          <w:rFonts w:ascii="Times New Roman" w:hAnsi="Times New Roman"/>
          <w:sz w:val="24"/>
          <w:szCs w:val="24"/>
        </w:rPr>
        <w:t>5.1. Страхование имущества, передаваемого в аренду, осуществляется за счет Арендатора. Данное обязательство является существенным условием настоящего договора.</w:t>
      </w:r>
    </w:p>
    <w:p w14:paraId="7AB016EF" w14:textId="77777777" w:rsidR="00DC04BE" w:rsidRPr="00E618B9" w:rsidRDefault="00DC04BE" w:rsidP="00DC04BE">
      <w:pPr>
        <w:pStyle w:val="af9"/>
        <w:tabs>
          <w:tab w:val="left" w:pos="1260"/>
        </w:tabs>
        <w:ind w:left="0" w:firstLine="709"/>
        <w:jc w:val="both"/>
        <w:rPr>
          <w:rFonts w:ascii="Times New Roman" w:hAnsi="Times New Roman"/>
          <w:sz w:val="24"/>
          <w:szCs w:val="24"/>
        </w:rPr>
      </w:pPr>
      <w:r w:rsidRPr="00E618B9">
        <w:rPr>
          <w:rFonts w:ascii="Times New Roman" w:hAnsi="Times New Roman"/>
          <w:sz w:val="24"/>
          <w:szCs w:val="24"/>
        </w:rPr>
        <w:t>5.2. Страхование имущества осуществляется на условиях, изложенных в договоре со страховой компанией.</w:t>
      </w:r>
    </w:p>
    <w:p w14:paraId="506CD04D" w14:textId="77777777" w:rsidR="00DC04BE" w:rsidRPr="00E618B9" w:rsidRDefault="00DC04BE" w:rsidP="00DC04BE">
      <w:pPr>
        <w:pStyle w:val="af9"/>
        <w:tabs>
          <w:tab w:val="left" w:pos="1260"/>
        </w:tabs>
        <w:ind w:left="0" w:firstLine="709"/>
        <w:jc w:val="both"/>
        <w:rPr>
          <w:rFonts w:ascii="Times New Roman" w:hAnsi="Times New Roman"/>
          <w:sz w:val="24"/>
          <w:szCs w:val="24"/>
        </w:rPr>
      </w:pPr>
      <w:r w:rsidRPr="00E618B9">
        <w:rPr>
          <w:rFonts w:ascii="Times New Roman" w:hAnsi="Times New Roman"/>
          <w:sz w:val="24"/>
          <w:szCs w:val="24"/>
        </w:rPr>
        <w:t>5.3.</w:t>
      </w:r>
      <w:r>
        <w:rPr>
          <w:rFonts w:ascii="Times New Roman" w:hAnsi="Times New Roman"/>
          <w:sz w:val="24"/>
          <w:szCs w:val="24"/>
        </w:rPr>
        <w:t xml:space="preserve"> </w:t>
      </w:r>
      <w:r w:rsidRPr="00E618B9">
        <w:rPr>
          <w:rFonts w:ascii="Times New Roman" w:hAnsi="Times New Roman"/>
          <w:sz w:val="24"/>
          <w:szCs w:val="24"/>
        </w:rPr>
        <w:t>Арендатор</w:t>
      </w:r>
      <w:r>
        <w:rPr>
          <w:rFonts w:ascii="Times New Roman" w:hAnsi="Times New Roman"/>
          <w:sz w:val="24"/>
          <w:szCs w:val="24"/>
        </w:rPr>
        <w:t xml:space="preserve"> </w:t>
      </w:r>
      <w:r w:rsidRPr="00E618B9">
        <w:rPr>
          <w:rFonts w:ascii="Times New Roman" w:hAnsi="Times New Roman"/>
          <w:sz w:val="24"/>
          <w:szCs w:val="24"/>
        </w:rPr>
        <w:t>обязуется оформить договор страхования в течение 10 дней с момента подписания настоящего договора в установленном законом порядке.</w:t>
      </w:r>
    </w:p>
    <w:p w14:paraId="797FEF03" w14:textId="77777777" w:rsidR="00DC04BE" w:rsidRPr="00E618B9" w:rsidRDefault="00DC04BE" w:rsidP="00DC04BE">
      <w:pPr>
        <w:pStyle w:val="af9"/>
        <w:tabs>
          <w:tab w:val="left" w:pos="1260"/>
        </w:tabs>
        <w:ind w:left="0" w:firstLine="709"/>
        <w:jc w:val="both"/>
        <w:rPr>
          <w:rFonts w:ascii="Times New Roman" w:hAnsi="Times New Roman"/>
          <w:sz w:val="24"/>
          <w:szCs w:val="24"/>
        </w:rPr>
      </w:pPr>
    </w:p>
    <w:p w14:paraId="3C014C83" w14:textId="77777777" w:rsidR="00DC04BE" w:rsidRPr="00B97159" w:rsidRDefault="00DC04BE" w:rsidP="00DC04BE">
      <w:pPr>
        <w:pStyle w:val="af9"/>
        <w:numPr>
          <w:ilvl w:val="0"/>
          <w:numId w:val="26"/>
        </w:numPr>
        <w:tabs>
          <w:tab w:val="left" w:pos="709"/>
        </w:tabs>
        <w:jc w:val="center"/>
        <w:rPr>
          <w:rFonts w:ascii="Times New Roman" w:hAnsi="Times New Roman"/>
          <w:b/>
          <w:sz w:val="24"/>
          <w:szCs w:val="24"/>
        </w:rPr>
      </w:pPr>
      <w:r w:rsidRPr="00B97159">
        <w:rPr>
          <w:rFonts w:ascii="Times New Roman" w:hAnsi="Times New Roman"/>
          <w:b/>
          <w:sz w:val="24"/>
          <w:szCs w:val="24"/>
        </w:rPr>
        <w:t>ОСОБЫЕ УСЛОВИЯ</w:t>
      </w:r>
    </w:p>
    <w:p w14:paraId="0D89316E" w14:textId="77777777" w:rsidR="00DC04BE" w:rsidRPr="00E618B9" w:rsidRDefault="00DC04BE" w:rsidP="00DC04BE">
      <w:pPr>
        <w:pStyle w:val="26"/>
        <w:numPr>
          <w:ilvl w:val="1"/>
          <w:numId w:val="26"/>
        </w:numPr>
        <w:tabs>
          <w:tab w:val="left" w:pos="1260"/>
        </w:tabs>
        <w:suppressAutoHyphens w:val="0"/>
        <w:ind w:left="0" w:firstLine="709"/>
        <w:contextualSpacing w:val="0"/>
        <w:jc w:val="both"/>
        <w:rPr>
          <w:szCs w:val="24"/>
        </w:rPr>
      </w:pPr>
      <w:r w:rsidRPr="00E618B9">
        <w:rPr>
          <w:szCs w:val="24"/>
        </w:rPr>
        <w:t>Арендодатель передает Арендатору Объект с недостатками, перечисленными в акте приема-передачи. Обязанность по устранению недостатков лежит на Арендаторе.</w:t>
      </w:r>
    </w:p>
    <w:p w14:paraId="633A07AD" w14:textId="77777777" w:rsidR="00DC04BE" w:rsidRPr="00E618B9" w:rsidRDefault="00DC04BE" w:rsidP="00DC04BE">
      <w:pPr>
        <w:pStyle w:val="26"/>
        <w:numPr>
          <w:ilvl w:val="1"/>
          <w:numId w:val="26"/>
        </w:numPr>
        <w:tabs>
          <w:tab w:val="left" w:pos="1260"/>
        </w:tabs>
        <w:suppressAutoHyphens w:val="0"/>
        <w:ind w:left="0" w:firstLine="709"/>
        <w:contextualSpacing w:val="0"/>
        <w:jc w:val="both"/>
        <w:rPr>
          <w:szCs w:val="24"/>
        </w:rPr>
      </w:pPr>
      <w:r w:rsidRPr="00E618B9">
        <w:rPr>
          <w:szCs w:val="24"/>
        </w:rPr>
        <w:t>Запрещается размещение автотранспорта (автостоянок, парковок) на территории, прилегающей к Объекту, без согласования с администрацией городского округа</w:t>
      </w:r>
      <w:r w:rsidR="00DB520C">
        <w:rPr>
          <w:szCs w:val="24"/>
        </w:rPr>
        <w:t xml:space="preserve"> Верхний Тагил</w:t>
      </w:r>
      <w:r w:rsidRPr="00E618B9">
        <w:rPr>
          <w:szCs w:val="24"/>
        </w:rPr>
        <w:t>.</w:t>
      </w:r>
    </w:p>
    <w:p w14:paraId="444552F6" w14:textId="77777777" w:rsidR="00DC04BE" w:rsidRPr="00E618B9" w:rsidRDefault="00DC04BE" w:rsidP="00DC04BE">
      <w:pPr>
        <w:pStyle w:val="26"/>
        <w:numPr>
          <w:ilvl w:val="1"/>
          <w:numId w:val="26"/>
        </w:numPr>
        <w:tabs>
          <w:tab w:val="left" w:pos="1260"/>
        </w:tabs>
        <w:suppressAutoHyphens w:val="0"/>
        <w:ind w:left="0" w:firstLine="709"/>
        <w:contextualSpacing w:val="0"/>
        <w:jc w:val="both"/>
        <w:rPr>
          <w:szCs w:val="24"/>
        </w:rPr>
      </w:pPr>
      <w:r w:rsidRPr="00E618B9">
        <w:rPr>
          <w:szCs w:val="24"/>
        </w:rPr>
        <w:t>Обязанность по уплате арендной платы возникает у Арендатора с момента подписания настоящего договора.</w:t>
      </w:r>
    </w:p>
    <w:p w14:paraId="328C7C69" w14:textId="77777777" w:rsidR="00DC04BE" w:rsidRPr="00E618B9" w:rsidRDefault="00DC04BE" w:rsidP="00DC04BE">
      <w:pPr>
        <w:pStyle w:val="af9"/>
        <w:tabs>
          <w:tab w:val="left" w:pos="1260"/>
        </w:tabs>
        <w:ind w:left="0" w:firstLine="709"/>
        <w:jc w:val="center"/>
        <w:rPr>
          <w:rFonts w:ascii="Times New Roman" w:hAnsi="Times New Roman"/>
          <w:b/>
          <w:sz w:val="24"/>
          <w:szCs w:val="24"/>
        </w:rPr>
      </w:pPr>
    </w:p>
    <w:p w14:paraId="528DA834" w14:textId="77777777" w:rsidR="00DC04BE" w:rsidRPr="00E618B9" w:rsidRDefault="00DC04BE" w:rsidP="00DC04BE">
      <w:pPr>
        <w:pStyle w:val="af9"/>
        <w:tabs>
          <w:tab w:val="left" w:pos="1260"/>
        </w:tabs>
        <w:ind w:left="0" w:firstLine="709"/>
        <w:jc w:val="center"/>
        <w:rPr>
          <w:rFonts w:ascii="Times New Roman" w:hAnsi="Times New Roman"/>
          <w:sz w:val="24"/>
          <w:szCs w:val="24"/>
        </w:rPr>
      </w:pPr>
      <w:r w:rsidRPr="00E618B9">
        <w:rPr>
          <w:rFonts w:ascii="Times New Roman" w:hAnsi="Times New Roman"/>
          <w:b/>
          <w:sz w:val="24"/>
          <w:szCs w:val="24"/>
        </w:rPr>
        <w:t>7. ИЗМЕНЕНИЕ, РАСТОРЖЕНИЕ, ПРЕКРАЩЕНИЕ ДЕЙСТВИЯ ДОГОВОРА</w:t>
      </w:r>
    </w:p>
    <w:p w14:paraId="3F781CA9" w14:textId="77777777" w:rsidR="00DC04BE" w:rsidRPr="00E618B9" w:rsidRDefault="00DC04BE" w:rsidP="00DC04BE">
      <w:pPr>
        <w:pStyle w:val="26"/>
        <w:numPr>
          <w:ilvl w:val="0"/>
          <w:numId w:val="27"/>
        </w:numPr>
        <w:tabs>
          <w:tab w:val="clear" w:pos="1259"/>
          <w:tab w:val="num" w:pos="0"/>
          <w:tab w:val="left" w:pos="1260"/>
        </w:tabs>
        <w:suppressAutoHyphens w:val="0"/>
        <w:ind w:firstLine="709"/>
        <w:contextualSpacing w:val="0"/>
        <w:jc w:val="both"/>
        <w:rPr>
          <w:szCs w:val="24"/>
        </w:rPr>
      </w:pPr>
      <w:r w:rsidRPr="00E618B9">
        <w:rPr>
          <w:szCs w:val="24"/>
        </w:rPr>
        <w:t xml:space="preserve">Договор прекращает свое действие по окончании его срока, а также в любой другой срок по соглашению сторон, а также по волеизъявлению одной из сторон в порядке и по основаниям, предусмотренным действующим законодательством, или в порядке и по основаниям, предусмотренным </w:t>
      </w:r>
      <w:proofErr w:type="spellStart"/>
      <w:r w:rsidRPr="00E618B9">
        <w:rPr>
          <w:szCs w:val="24"/>
        </w:rPr>
        <w:t>п.п</w:t>
      </w:r>
      <w:proofErr w:type="spellEnd"/>
      <w:r w:rsidRPr="00E618B9">
        <w:rPr>
          <w:szCs w:val="24"/>
        </w:rPr>
        <w:t>. 7.2, 7.3, 7.4.</w:t>
      </w:r>
    </w:p>
    <w:p w14:paraId="7DF04659" w14:textId="77777777" w:rsidR="00DC04BE" w:rsidRPr="00E618B9" w:rsidRDefault="00DC04BE" w:rsidP="00DC04BE">
      <w:pPr>
        <w:pStyle w:val="26"/>
        <w:numPr>
          <w:ilvl w:val="0"/>
          <w:numId w:val="27"/>
        </w:numPr>
        <w:tabs>
          <w:tab w:val="clear" w:pos="1259"/>
          <w:tab w:val="left" w:pos="1260"/>
        </w:tabs>
        <w:suppressAutoHyphens w:val="0"/>
        <w:ind w:firstLine="709"/>
        <w:contextualSpacing w:val="0"/>
        <w:jc w:val="both"/>
        <w:rPr>
          <w:szCs w:val="24"/>
        </w:rPr>
      </w:pPr>
      <w:r w:rsidRPr="00E618B9">
        <w:rPr>
          <w:szCs w:val="24"/>
        </w:rPr>
        <w:t>Договор может быть расторгнут досрочно в случаях, когда Арендатор:</w:t>
      </w:r>
    </w:p>
    <w:p w14:paraId="05C7C510" w14:textId="77777777" w:rsidR="00DC04BE" w:rsidRPr="00E618B9" w:rsidRDefault="00DC04BE" w:rsidP="00DC04BE">
      <w:pPr>
        <w:pStyle w:val="26"/>
        <w:numPr>
          <w:ilvl w:val="0"/>
          <w:numId w:val="28"/>
        </w:numPr>
        <w:tabs>
          <w:tab w:val="left" w:pos="540"/>
          <w:tab w:val="left" w:pos="1260"/>
        </w:tabs>
        <w:suppressAutoHyphens w:val="0"/>
        <w:ind w:firstLine="709"/>
        <w:contextualSpacing w:val="0"/>
        <w:jc w:val="both"/>
        <w:rPr>
          <w:szCs w:val="24"/>
        </w:rPr>
      </w:pPr>
      <w:r w:rsidRPr="00E618B9">
        <w:rPr>
          <w:szCs w:val="24"/>
        </w:rPr>
        <w:t xml:space="preserve">Использует Объект не по указанному в договоре назначению. </w:t>
      </w:r>
    </w:p>
    <w:p w14:paraId="5BDFACAF" w14:textId="77777777" w:rsidR="00DC04BE" w:rsidRPr="00E618B9" w:rsidRDefault="00DC04BE" w:rsidP="00DC04BE">
      <w:pPr>
        <w:pStyle w:val="26"/>
        <w:numPr>
          <w:ilvl w:val="0"/>
          <w:numId w:val="28"/>
        </w:numPr>
        <w:tabs>
          <w:tab w:val="left" w:pos="540"/>
          <w:tab w:val="left" w:pos="1260"/>
        </w:tabs>
        <w:suppressAutoHyphens w:val="0"/>
        <w:ind w:firstLine="709"/>
        <w:contextualSpacing w:val="0"/>
        <w:jc w:val="both"/>
        <w:rPr>
          <w:szCs w:val="24"/>
        </w:rPr>
      </w:pPr>
      <w:r w:rsidRPr="00E618B9">
        <w:rPr>
          <w:szCs w:val="24"/>
        </w:rPr>
        <w:t>Систематически (два и более месяца) нарушает сроки внесения арендной платы либо уплаты не в полном объеме (менее 80 % от суммы ежемесячного платежа) по настоящему Договору, либо однократно не вносит арендную плату по истечении трех месяцев после установленного  договором срока платежа.</w:t>
      </w:r>
    </w:p>
    <w:p w14:paraId="2EF0A66B" w14:textId="77777777" w:rsidR="00DC04BE" w:rsidRPr="00E618B9" w:rsidRDefault="00DC04BE" w:rsidP="00DC04BE">
      <w:pPr>
        <w:pStyle w:val="26"/>
        <w:tabs>
          <w:tab w:val="left" w:pos="1260"/>
        </w:tabs>
        <w:ind w:left="0" w:firstLine="709"/>
        <w:jc w:val="both"/>
        <w:rPr>
          <w:szCs w:val="24"/>
        </w:rPr>
      </w:pPr>
      <w:r w:rsidRPr="00E618B9">
        <w:rPr>
          <w:szCs w:val="24"/>
        </w:rPr>
        <w:t>Прекращение либо расторжение договора не освобождает Арендатора от необходимости уплаты задолженности по арендной плате, пени,</w:t>
      </w:r>
      <w:r>
        <w:rPr>
          <w:szCs w:val="24"/>
        </w:rPr>
        <w:t xml:space="preserve"> </w:t>
      </w:r>
      <w:r w:rsidRPr="00E618B9">
        <w:rPr>
          <w:szCs w:val="24"/>
        </w:rPr>
        <w:t>штрафных санкций до полного и надлежащего погашения указанной задолженности.</w:t>
      </w:r>
    </w:p>
    <w:p w14:paraId="612D1F7A" w14:textId="77777777" w:rsidR="00DC04BE" w:rsidRPr="00E618B9" w:rsidRDefault="00DC04BE" w:rsidP="00DC04BE">
      <w:pPr>
        <w:pStyle w:val="26"/>
        <w:tabs>
          <w:tab w:val="left" w:pos="1260"/>
        </w:tabs>
        <w:ind w:left="0" w:firstLine="709"/>
        <w:jc w:val="both"/>
        <w:rPr>
          <w:szCs w:val="24"/>
        </w:rPr>
      </w:pPr>
      <w:r w:rsidRPr="00E618B9">
        <w:rPr>
          <w:szCs w:val="24"/>
        </w:rPr>
        <w:t>После расторжения Договора пени начисляются в размере 0,1 % с просроченной суммы за каждый день просрочки до погашения задолженности по Договору в полном объеме.</w:t>
      </w:r>
    </w:p>
    <w:p w14:paraId="1B1D6589" w14:textId="77777777" w:rsidR="00DC04BE" w:rsidRPr="00E618B9" w:rsidRDefault="00DC04BE" w:rsidP="00DC04BE">
      <w:pPr>
        <w:pStyle w:val="26"/>
        <w:numPr>
          <w:ilvl w:val="0"/>
          <w:numId w:val="29"/>
        </w:numPr>
        <w:tabs>
          <w:tab w:val="left" w:pos="1260"/>
        </w:tabs>
        <w:suppressAutoHyphens w:val="0"/>
        <w:ind w:left="0" w:firstLine="709"/>
        <w:contextualSpacing w:val="0"/>
        <w:jc w:val="both"/>
        <w:rPr>
          <w:szCs w:val="24"/>
        </w:rPr>
      </w:pPr>
      <w:r w:rsidRPr="00E618B9">
        <w:rPr>
          <w:szCs w:val="24"/>
        </w:rPr>
        <w:t>Умышленно или по неосторожности ухудшает состояние Объекта или инженерного оборудования.</w:t>
      </w:r>
    </w:p>
    <w:p w14:paraId="51CD06EB" w14:textId="77777777" w:rsidR="00DC04BE" w:rsidRPr="00E618B9" w:rsidRDefault="00DC04BE" w:rsidP="00DC04BE">
      <w:pPr>
        <w:pStyle w:val="26"/>
        <w:numPr>
          <w:ilvl w:val="0"/>
          <w:numId w:val="30"/>
        </w:numPr>
        <w:tabs>
          <w:tab w:val="left" w:pos="1260"/>
        </w:tabs>
        <w:suppressAutoHyphens w:val="0"/>
        <w:ind w:left="0" w:firstLine="709"/>
        <w:contextualSpacing w:val="0"/>
        <w:jc w:val="both"/>
        <w:rPr>
          <w:szCs w:val="24"/>
        </w:rPr>
      </w:pPr>
      <w:r w:rsidRPr="00E618B9">
        <w:rPr>
          <w:szCs w:val="24"/>
        </w:rPr>
        <w:t xml:space="preserve"> Не производит в сроки, установленные соответствующими договорами, оплату коммунальных услуг, эксплуатационных расходов, не вносит страховые платежи и плату за землю.</w:t>
      </w:r>
    </w:p>
    <w:p w14:paraId="418F5085" w14:textId="77777777" w:rsidR="00DC04BE" w:rsidRPr="00E618B9" w:rsidRDefault="00DC04BE" w:rsidP="00DC04BE">
      <w:pPr>
        <w:pStyle w:val="26"/>
        <w:numPr>
          <w:ilvl w:val="0"/>
          <w:numId w:val="30"/>
        </w:numPr>
        <w:tabs>
          <w:tab w:val="left" w:pos="1260"/>
        </w:tabs>
        <w:suppressAutoHyphens w:val="0"/>
        <w:ind w:left="0" w:firstLine="709"/>
        <w:contextualSpacing w:val="0"/>
        <w:jc w:val="both"/>
        <w:rPr>
          <w:szCs w:val="24"/>
        </w:rPr>
      </w:pPr>
      <w:r w:rsidRPr="00E618B9">
        <w:rPr>
          <w:szCs w:val="24"/>
        </w:rPr>
        <w:t xml:space="preserve"> Не использует Объект, или передает Объект (его часть) по любым видам договоров и сделок иным лицам без письменного согласия Арендодателя.</w:t>
      </w:r>
    </w:p>
    <w:p w14:paraId="3210CE6A" w14:textId="77777777" w:rsidR="00DC04BE" w:rsidRPr="00E618B9" w:rsidRDefault="00DC04BE" w:rsidP="00DC04BE">
      <w:pPr>
        <w:pStyle w:val="26"/>
        <w:numPr>
          <w:ilvl w:val="0"/>
          <w:numId w:val="30"/>
        </w:numPr>
        <w:tabs>
          <w:tab w:val="left" w:pos="1260"/>
        </w:tabs>
        <w:suppressAutoHyphens w:val="0"/>
        <w:ind w:left="0" w:firstLine="709"/>
        <w:contextualSpacing w:val="0"/>
        <w:jc w:val="both"/>
        <w:rPr>
          <w:szCs w:val="24"/>
        </w:rPr>
      </w:pPr>
      <w:r w:rsidRPr="00E618B9">
        <w:rPr>
          <w:szCs w:val="24"/>
        </w:rPr>
        <w:lastRenderedPageBreak/>
        <w:t>Лишен лицензии на ведение той деятельности, для ведения которой был передан Объект.</w:t>
      </w:r>
    </w:p>
    <w:p w14:paraId="49CB9904" w14:textId="77777777" w:rsidR="00DC04BE" w:rsidRPr="00E618B9" w:rsidRDefault="00DC04BE" w:rsidP="00DC04BE">
      <w:pPr>
        <w:pStyle w:val="26"/>
        <w:numPr>
          <w:ilvl w:val="0"/>
          <w:numId w:val="31"/>
        </w:numPr>
        <w:tabs>
          <w:tab w:val="left" w:pos="1080"/>
        </w:tabs>
        <w:suppressAutoHyphens w:val="0"/>
        <w:ind w:left="0" w:firstLine="709"/>
        <w:contextualSpacing w:val="0"/>
        <w:jc w:val="both"/>
        <w:rPr>
          <w:szCs w:val="24"/>
        </w:rPr>
      </w:pPr>
      <w:r w:rsidRPr="00E618B9">
        <w:rPr>
          <w:szCs w:val="24"/>
        </w:rPr>
        <w:t>Расторжение договора по основаниям, предусмотренным п. 7.2 настоящего договора, осуществляется на основании решения Арендодателя и письменного уведомления Арендатора о расторжении договора за 10 дней до даты расторжения договора.</w:t>
      </w:r>
    </w:p>
    <w:p w14:paraId="22BA067F" w14:textId="77777777" w:rsidR="00DC04BE" w:rsidRPr="00E618B9" w:rsidRDefault="00DC04BE" w:rsidP="00DC04BE">
      <w:pPr>
        <w:pStyle w:val="26"/>
        <w:tabs>
          <w:tab w:val="left" w:pos="1260"/>
        </w:tabs>
        <w:ind w:left="0" w:firstLine="709"/>
        <w:jc w:val="both"/>
        <w:rPr>
          <w:szCs w:val="24"/>
        </w:rPr>
      </w:pPr>
      <w:r w:rsidRPr="00E618B9">
        <w:rPr>
          <w:szCs w:val="24"/>
        </w:rPr>
        <w:t>Договор считается расторгнутым по истечении 10 дней с момента направления Арендодателем уведомления Арендатору.</w:t>
      </w:r>
    </w:p>
    <w:p w14:paraId="5597FA05" w14:textId="77777777" w:rsidR="00DC04BE" w:rsidRPr="00E618B9" w:rsidRDefault="00DC04BE" w:rsidP="00DC04BE">
      <w:pPr>
        <w:pStyle w:val="26"/>
        <w:numPr>
          <w:ilvl w:val="0"/>
          <w:numId w:val="32"/>
        </w:numPr>
        <w:tabs>
          <w:tab w:val="left" w:pos="1260"/>
        </w:tabs>
        <w:suppressAutoHyphens w:val="0"/>
        <w:ind w:left="0" w:firstLine="709"/>
        <w:contextualSpacing w:val="0"/>
        <w:jc w:val="both"/>
        <w:rPr>
          <w:szCs w:val="24"/>
        </w:rPr>
      </w:pPr>
      <w:r w:rsidRPr="00E618B9">
        <w:rPr>
          <w:szCs w:val="24"/>
        </w:rPr>
        <w:t>Договор может быть досрочно расторгнут в случае, когда Арендатор принимает решение и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 при условии подписания сторонами акта приема-передачи Объекта.</w:t>
      </w:r>
    </w:p>
    <w:p w14:paraId="425F8163" w14:textId="77777777" w:rsidR="00DC04BE" w:rsidRPr="00E618B9" w:rsidRDefault="00DC04BE" w:rsidP="00DC04BE">
      <w:pPr>
        <w:pStyle w:val="26"/>
        <w:numPr>
          <w:ilvl w:val="0"/>
          <w:numId w:val="33"/>
        </w:numPr>
        <w:tabs>
          <w:tab w:val="left" w:pos="1260"/>
        </w:tabs>
        <w:suppressAutoHyphens w:val="0"/>
        <w:ind w:left="0" w:firstLine="709"/>
        <w:contextualSpacing w:val="0"/>
        <w:jc w:val="both"/>
        <w:rPr>
          <w:szCs w:val="24"/>
        </w:rPr>
      </w:pPr>
      <w:r w:rsidRPr="00E618B9">
        <w:rPr>
          <w:szCs w:val="24"/>
        </w:rPr>
        <w:t xml:space="preserve"> Досрочное прекращение договора аренды влечет прекращение заключенного в соответствии с ним договора субаренды.</w:t>
      </w:r>
    </w:p>
    <w:p w14:paraId="6B571012" w14:textId="77777777" w:rsidR="00DC04BE" w:rsidRPr="00E618B9" w:rsidRDefault="00DC04BE" w:rsidP="00DC04BE">
      <w:pPr>
        <w:pStyle w:val="af9"/>
        <w:tabs>
          <w:tab w:val="left" w:pos="0"/>
          <w:tab w:val="left" w:pos="1260"/>
        </w:tabs>
        <w:ind w:left="0" w:firstLine="709"/>
        <w:jc w:val="center"/>
        <w:rPr>
          <w:rFonts w:ascii="Times New Roman" w:hAnsi="Times New Roman"/>
          <w:b/>
          <w:sz w:val="24"/>
          <w:szCs w:val="24"/>
        </w:rPr>
      </w:pPr>
      <w:r>
        <w:rPr>
          <w:rFonts w:ascii="Times New Roman" w:hAnsi="Times New Roman"/>
          <w:b/>
          <w:sz w:val="24"/>
          <w:szCs w:val="24"/>
        </w:rPr>
        <w:t xml:space="preserve">8. </w:t>
      </w:r>
      <w:r w:rsidRPr="00E618B9">
        <w:rPr>
          <w:rFonts w:ascii="Times New Roman" w:hAnsi="Times New Roman"/>
          <w:b/>
          <w:sz w:val="24"/>
          <w:szCs w:val="24"/>
        </w:rPr>
        <w:t>ПРОЧИЕ УСЛОВИЯ</w:t>
      </w:r>
    </w:p>
    <w:p w14:paraId="3FBFC403" w14:textId="77777777" w:rsidR="00DC04BE" w:rsidRPr="00E618B9" w:rsidRDefault="00DC04BE" w:rsidP="00DC04BE">
      <w:pPr>
        <w:pStyle w:val="af9"/>
        <w:tabs>
          <w:tab w:val="left" w:pos="0"/>
          <w:tab w:val="left" w:pos="1260"/>
        </w:tabs>
        <w:ind w:left="0" w:firstLine="709"/>
        <w:jc w:val="both"/>
        <w:rPr>
          <w:rFonts w:ascii="Times New Roman" w:hAnsi="Times New Roman"/>
          <w:sz w:val="24"/>
          <w:szCs w:val="24"/>
        </w:rPr>
      </w:pPr>
      <w:r w:rsidRPr="00E618B9">
        <w:rPr>
          <w:rFonts w:ascii="Times New Roman" w:hAnsi="Times New Roman"/>
          <w:sz w:val="24"/>
          <w:szCs w:val="24"/>
        </w:rPr>
        <w:t>8.1. Перемена или реорганизация собственника арендуемого имущества не являются основанием для изменений условий или расторжения настоящего договора.</w:t>
      </w:r>
    </w:p>
    <w:p w14:paraId="3ACF8A25" w14:textId="77777777" w:rsidR="00DC04BE" w:rsidRPr="00E618B9" w:rsidRDefault="00DC04BE" w:rsidP="00DC04BE">
      <w:pPr>
        <w:pStyle w:val="af9"/>
        <w:tabs>
          <w:tab w:val="left" w:pos="0"/>
          <w:tab w:val="left" w:pos="1260"/>
        </w:tabs>
        <w:ind w:left="0" w:firstLine="709"/>
        <w:jc w:val="both"/>
        <w:rPr>
          <w:rFonts w:ascii="Times New Roman" w:hAnsi="Times New Roman"/>
          <w:sz w:val="24"/>
          <w:szCs w:val="24"/>
        </w:rPr>
      </w:pPr>
      <w:r w:rsidRPr="00E618B9">
        <w:rPr>
          <w:rFonts w:ascii="Times New Roman" w:hAnsi="Times New Roman"/>
          <w:sz w:val="24"/>
          <w:szCs w:val="24"/>
        </w:rPr>
        <w:t>8.2. Вопросы, не урегулированные настоящим договором, решаются в порядке, установленном законодательством Российской Федерации.</w:t>
      </w:r>
    </w:p>
    <w:p w14:paraId="46F38C3A" w14:textId="77777777" w:rsidR="00DC04BE" w:rsidRPr="00E618B9" w:rsidRDefault="00DC04BE" w:rsidP="00DC04BE">
      <w:pPr>
        <w:pStyle w:val="af9"/>
        <w:tabs>
          <w:tab w:val="left" w:pos="0"/>
          <w:tab w:val="left" w:pos="1260"/>
        </w:tabs>
        <w:ind w:left="0" w:firstLine="709"/>
        <w:jc w:val="both"/>
        <w:rPr>
          <w:rFonts w:ascii="Times New Roman" w:hAnsi="Times New Roman"/>
          <w:b/>
          <w:sz w:val="24"/>
          <w:szCs w:val="24"/>
        </w:rPr>
      </w:pPr>
      <w:r w:rsidRPr="00E618B9">
        <w:rPr>
          <w:rFonts w:ascii="Times New Roman" w:hAnsi="Times New Roman"/>
          <w:sz w:val="24"/>
          <w:szCs w:val="24"/>
        </w:rPr>
        <w:t>8.3. Споры, возникающие при исполнении настоящего договора, рассматриваются судом, арбитражным судом в соответствии с их компетенцией.</w:t>
      </w:r>
    </w:p>
    <w:p w14:paraId="08575E4C" w14:textId="77777777" w:rsidR="00DC04BE" w:rsidRPr="00E618B9" w:rsidRDefault="00DC04BE" w:rsidP="00DC04BE">
      <w:pPr>
        <w:tabs>
          <w:tab w:val="left" w:pos="1260"/>
        </w:tabs>
        <w:ind w:right="34" w:firstLine="709"/>
        <w:jc w:val="both"/>
      </w:pPr>
      <w:r w:rsidRPr="00481A72">
        <w:t xml:space="preserve">8.4. </w:t>
      </w:r>
      <w:r w:rsidRPr="00481A72">
        <w:rPr>
          <w:color w:val="000000"/>
        </w:rPr>
        <w:t>На</w:t>
      </w:r>
      <w:r>
        <w:rPr>
          <w:color w:val="000000"/>
        </w:rPr>
        <w:t>стоящий договор составлен в четырех</w:t>
      </w:r>
      <w:r w:rsidRPr="00481A72">
        <w:rPr>
          <w:color w:val="000000"/>
        </w:rPr>
        <w:t xml:space="preserve"> экземплярах, имеющих одинаковую юридиче</w:t>
      </w:r>
      <w:r w:rsidRPr="00481A72">
        <w:rPr>
          <w:color w:val="000000"/>
          <w:spacing w:val="4"/>
        </w:rPr>
        <w:t>скую силу. Два экземпляра хранятся у Арендодателя, третий у Арендатора, четвертый в Федеральной службе государственной регистрации, кадастра и картографии</w:t>
      </w:r>
      <w:r w:rsidRPr="00481A72">
        <w:t>.</w:t>
      </w:r>
    </w:p>
    <w:p w14:paraId="1AC93931" w14:textId="77777777" w:rsidR="00DC04BE" w:rsidRDefault="00DC04BE" w:rsidP="00DC04BE">
      <w:pPr>
        <w:tabs>
          <w:tab w:val="left" w:pos="1260"/>
        </w:tabs>
        <w:ind w:right="34" w:firstLine="540"/>
        <w:jc w:val="center"/>
        <w:rPr>
          <w:b/>
        </w:rPr>
      </w:pPr>
    </w:p>
    <w:p w14:paraId="58B4133C" w14:textId="77777777" w:rsidR="00DC04BE" w:rsidRPr="00E618B9" w:rsidRDefault="00DC04BE" w:rsidP="00DC04BE">
      <w:pPr>
        <w:tabs>
          <w:tab w:val="left" w:pos="1260"/>
        </w:tabs>
        <w:ind w:right="34" w:firstLine="709"/>
        <w:jc w:val="center"/>
        <w:rPr>
          <w:b/>
        </w:rPr>
      </w:pPr>
      <w:r w:rsidRPr="00E618B9">
        <w:rPr>
          <w:b/>
        </w:rPr>
        <w:t>9. ПРИЛОЖЕНИЯ  К  ДОГОВОРУ</w:t>
      </w:r>
    </w:p>
    <w:p w14:paraId="781CDA35" w14:textId="77777777" w:rsidR="00DC04BE" w:rsidRPr="00E618B9" w:rsidRDefault="00DC04BE" w:rsidP="00DC04BE">
      <w:pPr>
        <w:pStyle w:val="af9"/>
        <w:tabs>
          <w:tab w:val="left" w:pos="0"/>
          <w:tab w:val="left" w:pos="1260"/>
        </w:tabs>
        <w:ind w:left="0" w:firstLine="709"/>
        <w:jc w:val="both"/>
        <w:rPr>
          <w:rFonts w:ascii="Times New Roman" w:hAnsi="Times New Roman"/>
          <w:sz w:val="24"/>
          <w:szCs w:val="24"/>
        </w:rPr>
      </w:pPr>
      <w:r w:rsidRPr="00E618B9">
        <w:rPr>
          <w:rFonts w:ascii="Times New Roman" w:hAnsi="Times New Roman"/>
          <w:sz w:val="24"/>
          <w:szCs w:val="24"/>
        </w:rPr>
        <w:t>9.1. Приложения являются неотъемлемыми частями настоящего договора:</w:t>
      </w:r>
    </w:p>
    <w:p w14:paraId="05EC11C7" w14:textId="77777777" w:rsidR="00DC04BE" w:rsidRPr="00E618B9" w:rsidRDefault="00DC04BE" w:rsidP="00DC04BE">
      <w:pPr>
        <w:pStyle w:val="af9"/>
        <w:tabs>
          <w:tab w:val="left" w:pos="0"/>
          <w:tab w:val="left" w:pos="1260"/>
        </w:tabs>
        <w:ind w:left="0" w:firstLine="709"/>
        <w:jc w:val="both"/>
        <w:rPr>
          <w:rFonts w:ascii="Times New Roman" w:hAnsi="Times New Roman"/>
          <w:sz w:val="24"/>
          <w:szCs w:val="24"/>
        </w:rPr>
      </w:pPr>
      <w:r w:rsidRPr="00E618B9">
        <w:rPr>
          <w:rFonts w:ascii="Times New Roman" w:hAnsi="Times New Roman"/>
          <w:sz w:val="24"/>
          <w:szCs w:val="24"/>
        </w:rPr>
        <w:t>9.1.1. Схема занимаемых площадей (Приложение № 1).</w:t>
      </w:r>
    </w:p>
    <w:p w14:paraId="4C72AFC5" w14:textId="77777777" w:rsidR="00DC04BE" w:rsidRPr="00E618B9" w:rsidRDefault="00DC04BE" w:rsidP="00DC04BE">
      <w:pPr>
        <w:pStyle w:val="af9"/>
        <w:tabs>
          <w:tab w:val="left" w:pos="0"/>
          <w:tab w:val="left" w:pos="1260"/>
        </w:tabs>
        <w:ind w:left="0" w:firstLine="709"/>
        <w:jc w:val="both"/>
        <w:rPr>
          <w:rFonts w:ascii="Times New Roman" w:hAnsi="Times New Roman"/>
          <w:sz w:val="24"/>
          <w:szCs w:val="24"/>
        </w:rPr>
      </w:pPr>
      <w:r w:rsidRPr="00E618B9">
        <w:rPr>
          <w:rFonts w:ascii="Times New Roman" w:hAnsi="Times New Roman"/>
          <w:sz w:val="24"/>
          <w:szCs w:val="24"/>
        </w:rPr>
        <w:t>9.1.2. Акт приема – передачи Объекта (Приложение № 2).</w:t>
      </w:r>
    </w:p>
    <w:p w14:paraId="66CE0669" w14:textId="77777777" w:rsidR="00DC04BE" w:rsidRPr="00E618B9" w:rsidRDefault="00DC04BE" w:rsidP="00DC04BE">
      <w:pPr>
        <w:pStyle w:val="af9"/>
        <w:tabs>
          <w:tab w:val="left" w:pos="0"/>
          <w:tab w:val="left" w:pos="1260"/>
        </w:tabs>
        <w:ind w:left="0" w:firstLine="709"/>
        <w:jc w:val="both"/>
        <w:rPr>
          <w:rFonts w:ascii="Times New Roman" w:hAnsi="Times New Roman"/>
          <w:sz w:val="24"/>
          <w:szCs w:val="24"/>
        </w:rPr>
      </w:pPr>
    </w:p>
    <w:p w14:paraId="08D8CEED" w14:textId="77777777" w:rsidR="00DC04BE" w:rsidRPr="00E618B9" w:rsidRDefault="00DC04BE" w:rsidP="00DC04BE">
      <w:pPr>
        <w:pStyle w:val="af9"/>
        <w:tabs>
          <w:tab w:val="left" w:pos="0"/>
        </w:tabs>
        <w:ind w:left="0" w:firstLine="540"/>
        <w:jc w:val="both"/>
        <w:rPr>
          <w:rFonts w:ascii="Times New Roman" w:hAnsi="Times New Roman"/>
          <w:sz w:val="24"/>
          <w:szCs w:val="24"/>
        </w:rPr>
      </w:pPr>
    </w:p>
    <w:p w14:paraId="00871957" w14:textId="77777777" w:rsidR="00DC04BE" w:rsidRPr="00E618B9" w:rsidRDefault="00DC04BE" w:rsidP="00DC04BE">
      <w:pPr>
        <w:numPr>
          <w:ilvl w:val="0"/>
          <w:numId w:val="23"/>
        </w:numPr>
        <w:jc w:val="center"/>
        <w:rPr>
          <w:b/>
        </w:rPr>
      </w:pPr>
      <w:r w:rsidRPr="00E618B9">
        <w:rPr>
          <w:b/>
        </w:rPr>
        <w:t>АДРЕСА, РЕКВИЗИТЫ И ПОДПИСИ СТОРОН</w:t>
      </w:r>
    </w:p>
    <w:p w14:paraId="59E3DDC5" w14:textId="77777777" w:rsidR="00DC04BE" w:rsidRPr="00E618B9" w:rsidRDefault="00DC04BE" w:rsidP="00DC04BE">
      <w:pPr>
        <w:rPr>
          <w:b/>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DC04BE" w:rsidRPr="00E618B9" w14:paraId="6411CBC0" w14:textId="77777777" w:rsidTr="003F639F">
        <w:tc>
          <w:tcPr>
            <w:tcW w:w="4428" w:type="dxa"/>
            <w:gridSpan w:val="3"/>
            <w:shd w:val="clear" w:color="000000" w:fill="auto"/>
            <w:vAlign w:val="bottom"/>
          </w:tcPr>
          <w:p w14:paraId="15BFAD21" w14:textId="77777777" w:rsidR="00DC04BE" w:rsidRPr="00E618B9" w:rsidRDefault="00DC04BE" w:rsidP="003F639F">
            <w:pPr>
              <w:rPr>
                <w:b/>
              </w:rPr>
            </w:pPr>
            <w:r w:rsidRPr="00E618B9">
              <w:rPr>
                <w:b/>
              </w:rPr>
              <w:t>АРЕНДОДАТЕЛЬ:</w:t>
            </w:r>
          </w:p>
        </w:tc>
        <w:tc>
          <w:tcPr>
            <w:tcW w:w="1080" w:type="dxa"/>
            <w:shd w:val="clear" w:color="000000" w:fill="auto"/>
            <w:vAlign w:val="bottom"/>
          </w:tcPr>
          <w:p w14:paraId="756192C4" w14:textId="77777777" w:rsidR="00DC04BE" w:rsidRPr="00E618B9" w:rsidRDefault="00DC04BE" w:rsidP="003F639F">
            <w:pPr>
              <w:rPr>
                <w:b/>
              </w:rPr>
            </w:pPr>
          </w:p>
        </w:tc>
        <w:tc>
          <w:tcPr>
            <w:tcW w:w="4500" w:type="dxa"/>
            <w:gridSpan w:val="3"/>
            <w:shd w:val="clear" w:color="000000" w:fill="auto"/>
            <w:vAlign w:val="bottom"/>
          </w:tcPr>
          <w:p w14:paraId="3B4869DB" w14:textId="77777777" w:rsidR="00DC04BE" w:rsidRPr="00E618B9" w:rsidRDefault="00DC04BE" w:rsidP="003F639F">
            <w:pPr>
              <w:rPr>
                <w:b/>
              </w:rPr>
            </w:pPr>
            <w:r w:rsidRPr="00E618B9">
              <w:rPr>
                <w:b/>
              </w:rPr>
              <w:t>АРЕНДАТОР:</w:t>
            </w:r>
          </w:p>
        </w:tc>
      </w:tr>
      <w:tr w:rsidR="00DC04BE" w:rsidRPr="00E618B9" w14:paraId="4F578D4F" w14:textId="77777777" w:rsidTr="003F639F">
        <w:tc>
          <w:tcPr>
            <w:tcW w:w="468" w:type="dxa"/>
            <w:shd w:val="clear" w:color="000000" w:fill="auto"/>
            <w:vAlign w:val="bottom"/>
          </w:tcPr>
          <w:p w14:paraId="19C272BF" w14:textId="77777777" w:rsidR="00DC04BE" w:rsidRPr="00E618B9" w:rsidRDefault="00DC04BE" w:rsidP="003F639F">
            <w:pPr>
              <w:rPr>
                <w:sz w:val="22"/>
              </w:rPr>
            </w:pPr>
          </w:p>
        </w:tc>
        <w:tc>
          <w:tcPr>
            <w:tcW w:w="3060" w:type="dxa"/>
            <w:tcBorders>
              <w:bottom w:val="single" w:sz="4" w:space="0" w:color="auto"/>
            </w:tcBorders>
            <w:shd w:val="clear" w:color="000000" w:fill="auto"/>
            <w:vAlign w:val="bottom"/>
          </w:tcPr>
          <w:p w14:paraId="53B8D5BD" w14:textId="77777777" w:rsidR="00DC04BE" w:rsidRPr="00E618B9" w:rsidRDefault="00DC04BE" w:rsidP="003F639F">
            <w:pPr>
              <w:rPr>
                <w:sz w:val="22"/>
              </w:rPr>
            </w:pPr>
          </w:p>
        </w:tc>
        <w:tc>
          <w:tcPr>
            <w:tcW w:w="900" w:type="dxa"/>
            <w:shd w:val="clear" w:color="000000" w:fill="auto"/>
            <w:vAlign w:val="bottom"/>
          </w:tcPr>
          <w:p w14:paraId="74EC9105" w14:textId="77777777" w:rsidR="00DC04BE" w:rsidRPr="00E618B9" w:rsidRDefault="00DC04BE" w:rsidP="003F639F">
            <w:pPr>
              <w:rPr>
                <w:sz w:val="22"/>
              </w:rPr>
            </w:pPr>
          </w:p>
        </w:tc>
        <w:tc>
          <w:tcPr>
            <w:tcW w:w="1080" w:type="dxa"/>
            <w:shd w:val="clear" w:color="000000" w:fill="auto"/>
            <w:vAlign w:val="bottom"/>
          </w:tcPr>
          <w:p w14:paraId="32845318" w14:textId="77777777" w:rsidR="00DC04BE" w:rsidRPr="00E618B9" w:rsidRDefault="00DC04BE" w:rsidP="003F639F">
            <w:pPr>
              <w:rPr>
                <w:sz w:val="22"/>
              </w:rPr>
            </w:pPr>
          </w:p>
        </w:tc>
        <w:tc>
          <w:tcPr>
            <w:tcW w:w="720" w:type="dxa"/>
            <w:shd w:val="clear" w:color="000000" w:fill="auto"/>
            <w:vAlign w:val="bottom"/>
          </w:tcPr>
          <w:p w14:paraId="19749750" w14:textId="77777777" w:rsidR="00DC04BE" w:rsidRPr="00E618B9" w:rsidRDefault="00DC04BE" w:rsidP="003F639F">
            <w:pPr>
              <w:rPr>
                <w:sz w:val="22"/>
              </w:rPr>
            </w:pPr>
          </w:p>
        </w:tc>
        <w:tc>
          <w:tcPr>
            <w:tcW w:w="3060" w:type="dxa"/>
            <w:tcBorders>
              <w:bottom w:val="single" w:sz="4" w:space="0" w:color="auto"/>
            </w:tcBorders>
            <w:shd w:val="clear" w:color="000000" w:fill="auto"/>
            <w:vAlign w:val="bottom"/>
          </w:tcPr>
          <w:p w14:paraId="28DD9881" w14:textId="77777777" w:rsidR="00DC04BE" w:rsidRPr="00E618B9" w:rsidRDefault="00DC04BE" w:rsidP="003F639F">
            <w:pPr>
              <w:rPr>
                <w:sz w:val="22"/>
              </w:rPr>
            </w:pPr>
          </w:p>
        </w:tc>
        <w:tc>
          <w:tcPr>
            <w:tcW w:w="720" w:type="dxa"/>
            <w:shd w:val="clear" w:color="000000" w:fill="auto"/>
            <w:vAlign w:val="bottom"/>
          </w:tcPr>
          <w:p w14:paraId="5830486E" w14:textId="77777777" w:rsidR="00DC04BE" w:rsidRPr="00E618B9" w:rsidRDefault="00DC04BE" w:rsidP="003F639F">
            <w:pPr>
              <w:rPr>
                <w:sz w:val="22"/>
              </w:rPr>
            </w:pPr>
          </w:p>
        </w:tc>
      </w:tr>
      <w:tr w:rsidR="00DC04BE" w:rsidRPr="00E618B9" w14:paraId="6898AA80" w14:textId="77777777" w:rsidTr="003F639F">
        <w:trPr>
          <w:trHeight w:val="220"/>
        </w:trPr>
        <w:tc>
          <w:tcPr>
            <w:tcW w:w="468" w:type="dxa"/>
            <w:shd w:val="clear" w:color="000000" w:fill="auto"/>
            <w:vAlign w:val="bottom"/>
          </w:tcPr>
          <w:p w14:paraId="6CD4F85F" w14:textId="77777777" w:rsidR="00DC04BE" w:rsidRPr="00E618B9" w:rsidRDefault="00DC04BE" w:rsidP="003F639F">
            <w:pPr>
              <w:rPr>
                <w:sz w:val="22"/>
              </w:rPr>
            </w:pPr>
          </w:p>
        </w:tc>
        <w:tc>
          <w:tcPr>
            <w:tcW w:w="3060" w:type="dxa"/>
            <w:shd w:val="clear" w:color="000000" w:fill="auto"/>
            <w:vAlign w:val="bottom"/>
          </w:tcPr>
          <w:p w14:paraId="41494B33" w14:textId="77777777" w:rsidR="00DC04BE" w:rsidRPr="00E618B9" w:rsidRDefault="00DC04BE" w:rsidP="003F639F">
            <w:pPr>
              <w:jc w:val="center"/>
              <w:rPr>
                <w:sz w:val="22"/>
                <w:lang w:val="en-US"/>
              </w:rPr>
            </w:pPr>
          </w:p>
        </w:tc>
        <w:tc>
          <w:tcPr>
            <w:tcW w:w="900" w:type="dxa"/>
            <w:shd w:val="clear" w:color="000000" w:fill="auto"/>
            <w:vAlign w:val="bottom"/>
          </w:tcPr>
          <w:p w14:paraId="33D6B294" w14:textId="77777777" w:rsidR="00DC04BE" w:rsidRPr="00E618B9" w:rsidRDefault="00DC04BE" w:rsidP="003F639F">
            <w:pPr>
              <w:rPr>
                <w:sz w:val="22"/>
                <w:lang w:val="en-US"/>
              </w:rPr>
            </w:pPr>
          </w:p>
        </w:tc>
        <w:tc>
          <w:tcPr>
            <w:tcW w:w="1080" w:type="dxa"/>
            <w:shd w:val="clear" w:color="000000" w:fill="auto"/>
            <w:vAlign w:val="bottom"/>
          </w:tcPr>
          <w:p w14:paraId="4E8DA371" w14:textId="77777777" w:rsidR="00DC04BE" w:rsidRPr="00E618B9" w:rsidRDefault="00DC04BE" w:rsidP="003F639F">
            <w:pPr>
              <w:rPr>
                <w:sz w:val="22"/>
                <w:lang w:val="en-US"/>
              </w:rPr>
            </w:pPr>
          </w:p>
        </w:tc>
        <w:tc>
          <w:tcPr>
            <w:tcW w:w="720" w:type="dxa"/>
            <w:shd w:val="clear" w:color="000000" w:fill="auto"/>
            <w:vAlign w:val="bottom"/>
          </w:tcPr>
          <w:p w14:paraId="2AC4116D" w14:textId="77777777" w:rsidR="00DC04BE" w:rsidRPr="00E618B9" w:rsidRDefault="00DC04BE" w:rsidP="003F639F">
            <w:pPr>
              <w:rPr>
                <w:sz w:val="22"/>
                <w:lang w:val="en-US"/>
              </w:rPr>
            </w:pPr>
          </w:p>
        </w:tc>
        <w:tc>
          <w:tcPr>
            <w:tcW w:w="3060" w:type="dxa"/>
            <w:shd w:val="clear" w:color="000000" w:fill="auto"/>
            <w:vAlign w:val="bottom"/>
          </w:tcPr>
          <w:p w14:paraId="3EDD413D" w14:textId="77777777" w:rsidR="00DC04BE" w:rsidRPr="00E618B9" w:rsidRDefault="00DC04BE" w:rsidP="003F639F">
            <w:pPr>
              <w:jc w:val="center"/>
              <w:rPr>
                <w:sz w:val="22"/>
                <w:lang w:val="en-US"/>
              </w:rPr>
            </w:pPr>
          </w:p>
        </w:tc>
        <w:tc>
          <w:tcPr>
            <w:tcW w:w="720" w:type="dxa"/>
            <w:shd w:val="clear" w:color="000000" w:fill="auto"/>
            <w:vAlign w:val="bottom"/>
          </w:tcPr>
          <w:p w14:paraId="491C954E" w14:textId="77777777" w:rsidR="00DC04BE" w:rsidRPr="00E618B9" w:rsidRDefault="00DC04BE" w:rsidP="003F639F">
            <w:pPr>
              <w:rPr>
                <w:sz w:val="22"/>
                <w:lang w:val="en-US"/>
              </w:rPr>
            </w:pPr>
          </w:p>
        </w:tc>
      </w:tr>
      <w:tr w:rsidR="00DC04BE" w:rsidRPr="00E618B9" w14:paraId="6A4F971D" w14:textId="77777777" w:rsidTr="003F639F">
        <w:tc>
          <w:tcPr>
            <w:tcW w:w="4428" w:type="dxa"/>
            <w:gridSpan w:val="3"/>
            <w:shd w:val="clear" w:color="000000" w:fill="auto"/>
            <w:vAlign w:val="bottom"/>
          </w:tcPr>
          <w:p w14:paraId="43D1D02F" w14:textId="77777777" w:rsidR="00DC04BE" w:rsidRPr="00E618B9" w:rsidRDefault="00DC04BE" w:rsidP="003F639F">
            <w:pPr>
              <w:rPr>
                <w:sz w:val="22"/>
              </w:rPr>
            </w:pPr>
            <w:r w:rsidRPr="00E618B9">
              <w:rPr>
                <w:sz w:val="22"/>
              </w:rPr>
              <w:t xml:space="preserve">Адрес: </w:t>
            </w:r>
          </w:p>
        </w:tc>
        <w:tc>
          <w:tcPr>
            <w:tcW w:w="1080" w:type="dxa"/>
            <w:shd w:val="clear" w:color="000000" w:fill="auto"/>
            <w:vAlign w:val="bottom"/>
          </w:tcPr>
          <w:p w14:paraId="632C7330" w14:textId="77777777" w:rsidR="00DC04BE" w:rsidRPr="00E618B9" w:rsidRDefault="00DC04BE" w:rsidP="003F639F">
            <w:pPr>
              <w:rPr>
                <w:sz w:val="22"/>
              </w:rPr>
            </w:pPr>
          </w:p>
        </w:tc>
        <w:tc>
          <w:tcPr>
            <w:tcW w:w="4500" w:type="dxa"/>
            <w:gridSpan w:val="3"/>
            <w:shd w:val="clear" w:color="000000" w:fill="auto"/>
            <w:vAlign w:val="bottom"/>
          </w:tcPr>
          <w:p w14:paraId="3B4BE9A8" w14:textId="77777777" w:rsidR="00DC04BE" w:rsidRPr="00E618B9" w:rsidRDefault="00DC04BE" w:rsidP="003F639F">
            <w:pPr>
              <w:rPr>
                <w:sz w:val="22"/>
              </w:rPr>
            </w:pPr>
          </w:p>
        </w:tc>
      </w:tr>
      <w:tr w:rsidR="00DC04BE" w:rsidRPr="00E618B9" w14:paraId="20DD4F8C" w14:textId="77777777" w:rsidTr="003F639F">
        <w:tc>
          <w:tcPr>
            <w:tcW w:w="4428" w:type="dxa"/>
            <w:gridSpan w:val="3"/>
            <w:shd w:val="clear" w:color="000000" w:fill="auto"/>
            <w:vAlign w:val="bottom"/>
          </w:tcPr>
          <w:p w14:paraId="0A651F83" w14:textId="77777777" w:rsidR="00DC04BE" w:rsidRPr="00E618B9" w:rsidRDefault="00DC04BE" w:rsidP="003F639F">
            <w:pPr>
              <w:rPr>
                <w:sz w:val="22"/>
                <w:lang w:val="en-US"/>
              </w:rPr>
            </w:pPr>
            <w:r w:rsidRPr="00E618B9">
              <w:rPr>
                <w:sz w:val="22"/>
              </w:rPr>
              <w:t>ИННКПП</w:t>
            </w:r>
          </w:p>
        </w:tc>
        <w:tc>
          <w:tcPr>
            <w:tcW w:w="1080" w:type="dxa"/>
            <w:shd w:val="clear" w:color="000000" w:fill="auto"/>
            <w:vAlign w:val="bottom"/>
          </w:tcPr>
          <w:p w14:paraId="64768E40" w14:textId="77777777" w:rsidR="00DC04BE" w:rsidRPr="00E618B9" w:rsidRDefault="00DC04BE" w:rsidP="003F639F">
            <w:pPr>
              <w:rPr>
                <w:sz w:val="22"/>
                <w:lang w:val="en-US"/>
              </w:rPr>
            </w:pPr>
          </w:p>
        </w:tc>
        <w:tc>
          <w:tcPr>
            <w:tcW w:w="4500" w:type="dxa"/>
            <w:gridSpan w:val="3"/>
            <w:vMerge w:val="restart"/>
            <w:shd w:val="clear" w:color="000000" w:fill="auto"/>
            <w:vAlign w:val="bottom"/>
          </w:tcPr>
          <w:p w14:paraId="333C06CA" w14:textId="77777777" w:rsidR="00DC04BE" w:rsidRPr="00E618B9" w:rsidRDefault="00DC04BE" w:rsidP="003F639F">
            <w:pPr>
              <w:rPr>
                <w:sz w:val="22"/>
                <w:lang w:val="en-US"/>
              </w:rPr>
            </w:pPr>
          </w:p>
        </w:tc>
      </w:tr>
      <w:tr w:rsidR="00DC04BE" w:rsidRPr="00E618B9" w14:paraId="091268E1" w14:textId="77777777" w:rsidTr="003F639F">
        <w:tc>
          <w:tcPr>
            <w:tcW w:w="4428" w:type="dxa"/>
            <w:gridSpan w:val="3"/>
            <w:shd w:val="clear" w:color="000000" w:fill="auto"/>
            <w:vAlign w:val="bottom"/>
          </w:tcPr>
          <w:p w14:paraId="6541715E" w14:textId="77777777" w:rsidR="00DC04BE" w:rsidRDefault="00DC04BE" w:rsidP="003F639F">
            <w:pPr>
              <w:rPr>
                <w:sz w:val="22"/>
              </w:rPr>
            </w:pPr>
            <w:r w:rsidRPr="00E618B9">
              <w:rPr>
                <w:sz w:val="22"/>
              </w:rPr>
              <w:t>ОГРН</w:t>
            </w:r>
          </w:p>
          <w:p w14:paraId="1AA7163E" w14:textId="77777777" w:rsidR="00DC04BE" w:rsidRPr="00E618B9" w:rsidRDefault="00DC04BE" w:rsidP="003F639F">
            <w:pPr>
              <w:rPr>
                <w:sz w:val="22"/>
                <w:lang w:val="en-US"/>
              </w:rPr>
            </w:pPr>
          </w:p>
        </w:tc>
        <w:tc>
          <w:tcPr>
            <w:tcW w:w="1080" w:type="dxa"/>
            <w:shd w:val="clear" w:color="000000" w:fill="auto"/>
            <w:vAlign w:val="bottom"/>
          </w:tcPr>
          <w:p w14:paraId="170CFC01" w14:textId="77777777" w:rsidR="00DC04BE" w:rsidRPr="00E618B9" w:rsidRDefault="00DC04BE" w:rsidP="003F639F">
            <w:pPr>
              <w:rPr>
                <w:sz w:val="22"/>
                <w:lang w:val="en-US"/>
              </w:rPr>
            </w:pPr>
          </w:p>
        </w:tc>
        <w:tc>
          <w:tcPr>
            <w:tcW w:w="4500" w:type="dxa"/>
            <w:gridSpan w:val="3"/>
            <w:vMerge/>
            <w:shd w:val="clear" w:color="000000" w:fill="auto"/>
            <w:vAlign w:val="bottom"/>
          </w:tcPr>
          <w:p w14:paraId="682C5DAB" w14:textId="77777777" w:rsidR="00DC04BE" w:rsidRPr="00E618B9" w:rsidRDefault="00DC04BE" w:rsidP="003F639F">
            <w:pPr>
              <w:rPr>
                <w:sz w:val="22"/>
                <w:lang w:val="en-US"/>
              </w:rPr>
            </w:pPr>
          </w:p>
        </w:tc>
      </w:tr>
    </w:tbl>
    <w:p w14:paraId="224E279A" w14:textId="77777777" w:rsidR="00DC04BE" w:rsidRDefault="00DC04BE" w:rsidP="00DC04BE">
      <w:pPr>
        <w:rPr>
          <w:rFonts w:cs="Arial"/>
          <w:sz w:val="22"/>
        </w:rPr>
      </w:pPr>
      <w:r>
        <w:rPr>
          <w:sz w:val="22"/>
        </w:rPr>
        <w:br w:type="page"/>
      </w:r>
    </w:p>
    <w:p w14:paraId="2B520AB3" w14:textId="77777777" w:rsidR="00DC04BE" w:rsidRPr="00F37117" w:rsidRDefault="00DC04BE" w:rsidP="00DC04BE">
      <w:pPr>
        <w:pStyle w:val="af9"/>
        <w:tabs>
          <w:tab w:val="left" w:pos="0"/>
        </w:tabs>
        <w:ind w:left="6840" w:firstLine="0"/>
        <w:rPr>
          <w:rFonts w:ascii="Times New Roman" w:hAnsi="Times New Roman"/>
          <w:sz w:val="22"/>
          <w:szCs w:val="22"/>
        </w:rPr>
      </w:pPr>
      <w:r w:rsidRPr="00F37117">
        <w:rPr>
          <w:rFonts w:ascii="Times New Roman" w:hAnsi="Times New Roman"/>
          <w:sz w:val="22"/>
          <w:szCs w:val="22"/>
        </w:rPr>
        <w:lastRenderedPageBreak/>
        <w:t xml:space="preserve">Приложение № 1 </w:t>
      </w:r>
    </w:p>
    <w:p w14:paraId="05714102" w14:textId="77777777" w:rsidR="00DC04BE" w:rsidRPr="00F37117" w:rsidRDefault="00DC04BE" w:rsidP="00DC04BE">
      <w:pPr>
        <w:pStyle w:val="af9"/>
        <w:tabs>
          <w:tab w:val="left" w:pos="0"/>
        </w:tabs>
        <w:ind w:left="6840" w:firstLine="0"/>
        <w:rPr>
          <w:rFonts w:ascii="Times New Roman" w:hAnsi="Times New Roman"/>
          <w:sz w:val="22"/>
          <w:szCs w:val="22"/>
        </w:rPr>
      </w:pPr>
      <w:r w:rsidRPr="00F37117">
        <w:rPr>
          <w:rFonts w:ascii="Times New Roman" w:hAnsi="Times New Roman"/>
          <w:sz w:val="22"/>
          <w:szCs w:val="22"/>
        </w:rPr>
        <w:t>к договору аренды</w:t>
      </w:r>
      <w:r>
        <w:rPr>
          <w:rFonts w:ascii="Times New Roman" w:hAnsi="Times New Roman"/>
          <w:sz w:val="22"/>
          <w:szCs w:val="22"/>
        </w:rPr>
        <w:t xml:space="preserve"> муниципального </w:t>
      </w:r>
      <w:r w:rsidRPr="00F37117">
        <w:rPr>
          <w:rFonts w:ascii="Times New Roman" w:hAnsi="Times New Roman"/>
          <w:sz w:val="22"/>
          <w:szCs w:val="22"/>
        </w:rPr>
        <w:t>имущества</w:t>
      </w:r>
    </w:p>
    <w:p w14:paraId="64D7A43E" w14:textId="77777777" w:rsidR="00DC04BE" w:rsidRPr="00F37117" w:rsidRDefault="00DC04BE" w:rsidP="00DC04BE">
      <w:pPr>
        <w:pStyle w:val="af9"/>
        <w:tabs>
          <w:tab w:val="left" w:pos="0"/>
        </w:tabs>
        <w:ind w:left="6840" w:firstLine="0"/>
        <w:rPr>
          <w:rFonts w:ascii="Times New Roman" w:hAnsi="Times New Roman"/>
          <w:sz w:val="22"/>
          <w:szCs w:val="22"/>
        </w:rPr>
      </w:pPr>
      <w:r w:rsidRPr="00F37117">
        <w:rPr>
          <w:rFonts w:ascii="Times New Roman" w:hAnsi="Times New Roman"/>
          <w:sz w:val="22"/>
          <w:szCs w:val="22"/>
        </w:rPr>
        <w:t>от _____________г. № __________</w:t>
      </w:r>
    </w:p>
    <w:p w14:paraId="3FC4D968" w14:textId="77777777" w:rsidR="00DC04BE" w:rsidRPr="00916C4E" w:rsidRDefault="00DC04BE" w:rsidP="00DC04BE">
      <w:pPr>
        <w:pStyle w:val="af9"/>
        <w:tabs>
          <w:tab w:val="left" w:pos="0"/>
        </w:tabs>
        <w:ind w:left="0" w:firstLine="0"/>
        <w:jc w:val="right"/>
      </w:pPr>
    </w:p>
    <w:p w14:paraId="7DD5406C" w14:textId="77777777" w:rsidR="00DC04BE" w:rsidRDefault="00DC04BE" w:rsidP="00DC04BE">
      <w:pPr>
        <w:pStyle w:val="af9"/>
        <w:tabs>
          <w:tab w:val="left" w:pos="0"/>
        </w:tabs>
        <w:ind w:left="0" w:firstLine="0"/>
        <w:jc w:val="center"/>
        <w:rPr>
          <w:rFonts w:ascii="Times New Roman" w:hAnsi="Times New Roman" w:cs="Times New Roman"/>
          <w:b/>
          <w:bCs/>
        </w:rPr>
      </w:pPr>
      <w:r w:rsidRPr="00F37117">
        <w:rPr>
          <w:rFonts w:ascii="Times New Roman" w:hAnsi="Times New Roman" w:cs="Times New Roman"/>
          <w:b/>
          <w:bCs/>
        </w:rPr>
        <w:t>СХЕМА ЗАНИМАЕМЫХ ПЛОЩАДЕЙ</w:t>
      </w:r>
    </w:p>
    <w:p w14:paraId="791560AC" w14:textId="77777777" w:rsidR="00DC04BE" w:rsidRDefault="00DC04BE" w:rsidP="00DC04BE">
      <w:pPr>
        <w:pStyle w:val="af9"/>
        <w:tabs>
          <w:tab w:val="left" w:pos="0"/>
        </w:tabs>
        <w:ind w:left="0" w:firstLine="0"/>
        <w:jc w:val="center"/>
      </w:pPr>
    </w:p>
    <w:p w14:paraId="442AA6FD" w14:textId="1A5E7636" w:rsidR="00DC04BE" w:rsidRDefault="00637D5A" w:rsidP="00DC04BE">
      <w:pPr>
        <w:ind w:firstLine="709"/>
        <w:jc w:val="both"/>
      </w:pPr>
      <w:r>
        <w:t>_____________________________________________________________________________</w:t>
      </w:r>
      <w:r w:rsidR="00DC04BE" w:rsidRPr="00DC04BE">
        <w:t xml:space="preserve">, общей площадью </w:t>
      </w:r>
      <w:r>
        <w:t>___________</w:t>
      </w:r>
      <w:r w:rsidR="00DC04BE" w:rsidRPr="00DC04BE">
        <w:t xml:space="preserve">кв. м., назначение: </w:t>
      </w:r>
      <w:r>
        <w:t>__________</w:t>
      </w:r>
      <w:r w:rsidR="00DC04BE" w:rsidRPr="00DC04BE">
        <w:t xml:space="preserve">, кадастровый номер: </w:t>
      </w:r>
      <w:r>
        <w:t>_____________________________</w:t>
      </w:r>
      <w:r w:rsidR="00DC04BE" w:rsidRPr="00DC04BE">
        <w:t xml:space="preserve">, адрес: </w:t>
      </w:r>
      <w:r>
        <w:t>_________________________________________________</w:t>
      </w:r>
    </w:p>
    <w:p w14:paraId="34E9A8CB" w14:textId="2B53E484" w:rsidR="00637D5A" w:rsidRPr="00DC04BE" w:rsidRDefault="00637D5A" w:rsidP="00637D5A">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354FF2B" w14:textId="77777777" w:rsidR="00DC04BE" w:rsidRPr="00D252CF" w:rsidRDefault="00DC04BE" w:rsidP="00DC04BE">
      <w:pPr>
        <w:ind w:firstLine="540"/>
        <w:rPr>
          <w:b/>
          <w:sz w:val="22"/>
        </w:rPr>
      </w:pPr>
    </w:p>
    <w:p w14:paraId="5ECDE47E" w14:textId="4F411BF2" w:rsidR="00DC04BE" w:rsidRDefault="00DC04BE" w:rsidP="00DC04BE">
      <w:pPr>
        <w:jc w:val="center"/>
        <w:rPr>
          <w:noProof/>
        </w:rPr>
      </w:pPr>
    </w:p>
    <w:p w14:paraId="1BC3A7BE" w14:textId="77777777" w:rsidR="00DC04BE" w:rsidRDefault="00DC04BE" w:rsidP="00DC04BE">
      <w:pPr>
        <w:jc w:val="center"/>
        <w:rPr>
          <w:noProof/>
        </w:rPr>
      </w:pPr>
    </w:p>
    <w:p w14:paraId="3C06E211" w14:textId="77777777" w:rsidR="00DC04BE" w:rsidRDefault="00DC04BE" w:rsidP="00DC04BE">
      <w:pPr>
        <w:jc w:val="center"/>
        <w:rPr>
          <w:noProof/>
        </w:rPr>
      </w:pPr>
    </w:p>
    <w:p w14:paraId="6F1B68EF" w14:textId="77777777" w:rsidR="00DC04BE" w:rsidRDefault="00DC04BE" w:rsidP="00DC04BE">
      <w:pPr>
        <w:jc w:val="center"/>
        <w:rPr>
          <w:noProof/>
        </w:rPr>
      </w:pPr>
    </w:p>
    <w:p w14:paraId="099592F6" w14:textId="77777777" w:rsidR="00DC04BE" w:rsidRDefault="00DC04BE" w:rsidP="00DC04BE">
      <w:pPr>
        <w:jc w:val="center"/>
        <w:rPr>
          <w:noProof/>
        </w:rPr>
      </w:pPr>
    </w:p>
    <w:p w14:paraId="4A339DD7" w14:textId="77777777" w:rsidR="00DC04BE" w:rsidRDefault="00DC04BE" w:rsidP="00DC04BE">
      <w:pPr>
        <w:jc w:val="center"/>
        <w:rPr>
          <w:noProof/>
        </w:rPr>
      </w:pPr>
    </w:p>
    <w:p w14:paraId="393B1CF8" w14:textId="77777777" w:rsidR="00DC04BE" w:rsidRDefault="00DC04BE" w:rsidP="00DC04BE">
      <w:pPr>
        <w:jc w:val="center"/>
        <w:rPr>
          <w:noProof/>
        </w:rPr>
      </w:pPr>
    </w:p>
    <w:p w14:paraId="2BD32418" w14:textId="77777777" w:rsidR="00DC04BE" w:rsidRPr="00E618B9" w:rsidRDefault="00DC04BE" w:rsidP="00DC04BE">
      <w:pPr>
        <w:jc w:val="center"/>
        <w:rPr>
          <w:b/>
          <w:bCs/>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DC04BE" w:rsidRPr="00E618B9" w14:paraId="2622AD85" w14:textId="77777777" w:rsidTr="003F639F">
        <w:tc>
          <w:tcPr>
            <w:tcW w:w="4428" w:type="dxa"/>
            <w:gridSpan w:val="3"/>
            <w:shd w:val="clear" w:color="000000" w:fill="auto"/>
            <w:vAlign w:val="bottom"/>
          </w:tcPr>
          <w:p w14:paraId="5E1C89EE" w14:textId="77777777" w:rsidR="00DC04BE" w:rsidRPr="00E618B9" w:rsidRDefault="00DC04BE" w:rsidP="003F639F">
            <w:pPr>
              <w:rPr>
                <w:b/>
                <w:bCs/>
                <w:lang w:val="en-US"/>
              </w:rPr>
            </w:pPr>
            <w:r w:rsidRPr="00E618B9">
              <w:rPr>
                <w:b/>
                <w:bCs/>
              </w:rPr>
              <w:t>АРЕНДОДАТЕЛЬ:</w:t>
            </w:r>
          </w:p>
        </w:tc>
        <w:tc>
          <w:tcPr>
            <w:tcW w:w="1080" w:type="dxa"/>
            <w:shd w:val="clear" w:color="000000" w:fill="auto"/>
            <w:vAlign w:val="bottom"/>
          </w:tcPr>
          <w:p w14:paraId="07E447CE" w14:textId="77777777" w:rsidR="00DC04BE" w:rsidRPr="00E618B9" w:rsidRDefault="00DC04BE" w:rsidP="003F639F">
            <w:pPr>
              <w:rPr>
                <w:b/>
                <w:bCs/>
              </w:rPr>
            </w:pPr>
          </w:p>
        </w:tc>
        <w:tc>
          <w:tcPr>
            <w:tcW w:w="4500" w:type="dxa"/>
            <w:gridSpan w:val="3"/>
            <w:shd w:val="clear" w:color="000000" w:fill="auto"/>
            <w:vAlign w:val="bottom"/>
          </w:tcPr>
          <w:p w14:paraId="5BA3633B" w14:textId="77777777" w:rsidR="00DC04BE" w:rsidRPr="00E618B9" w:rsidRDefault="00DC04BE" w:rsidP="003F639F">
            <w:pPr>
              <w:rPr>
                <w:b/>
                <w:bCs/>
              </w:rPr>
            </w:pPr>
            <w:r w:rsidRPr="00E618B9">
              <w:rPr>
                <w:b/>
                <w:bCs/>
              </w:rPr>
              <w:t>АРЕНДАТОР:</w:t>
            </w:r>
          </w:p>
        </w:tc>
      </w:tr>
      <w:tr w:rsidR="00DC04BE" w:rsidRPr="00E618B9" w14:paraId="400EBDD3" w14:textId="77777777" w:rsidTr="003F639F">
        <w:trPr>
          <w:trHeight w:val="202"/>
        </w:trPr>
        <w:tc>
          <w:tcPr>
            <w:tcW w:w="4428" w:type="dxa"/>
            <w:gridSpan w:val="3"/>
            <w:shd w:val="clear" w:color="000000" w:fill="auto"/>
            <w:vAlign w:val="bottom"/>
          </w:tcPr>
          <w:p w14:paraId="1B678E0D" w14:textId="77777777" w:rsidR="00DC04BE" w:rsidRPr="00E618B9" w:rsidRDefault="00DC04BE" w:rsidP="003F639F"/>
        </w:tc>
        <w:tc>
          <w:tcPr>
            <w:tcW w:w="1080" w:type="dxa"/>
            <w:shd w:val="clear" w:color="000000" w:fill="auto"/>
            <w:vAlign w:val="bottom"/>
          </w:tcPr>
          <w:p w14:paraId="6EC14E2E" w14:textId="77777777" w:rsidR="00DC04BE" w:rsidRPr="00E618B9" w:rsidRDefault="00DC04BE" w:rsidP="003F639F"/>
        </w:tc>
        <w:tc>
          <w:tcPr>
            <w:tcW w:w="4500" w:type="dxa"/>
            <w:gridSpan w:val="3"/>
            <w:shd w:val="clear" w:color="000000" w:fill="auto"/>
            <w:vAlign w:val="bottom"/>
          </w:tcPr>
          <w:p w14:paraId="08E1232A" w14:textId="77777777" w:rsidR="00DC04BE" w:rsidRPr="00E618B9" w:rsidRDefault="00DC04BE" w:rsidP="003F639F"/>
        </w:tc>
      </w:tr>
      <w:tr w:rsidR="00DC04BE" w:rsidRPr="00E618B9" w14:paraId="58D02D08" w14:textId="77777777" w:rsidTr="003F639F">
        <w:trPr>
          <w:trHeight w:val="202"/>
        </w:trPr>
        <w:tc>
          <w:tcPr>
            <w:tcW w:w="4428" w:type="dxa"/>
            <w:gridSpan w:val="3"/>
            <w:shd w:val="clear" w:color="000000" w:fill="auto"/>
            <w:vAlign w:val="bottom"/>
          </w:tcPr>
          <w:p w14:paraId="10953101" w14:textId="77777777" w:rsidR="00DC04BE" w:rsidRPr="00E618B9" w:rsidRDefault="00DC04BE" w:rsidP="003F639F">
            <w:pPr>
              <w:rPr>
                <w:b/>
                <w:bCs/>
                <w:sz w:val="22"/>
              </w:rPr>
            </w:pPr>
          </w:p>
        </w:tc>
        <w:tc>
          <w:tcPr>
            <w:tcW w:w="1080" w:type="dxa"/>
            <w:shd w:val="clear" w:color="000000" w:fill="auto"/>
            <w:vAlign w:val="bottom"/>
          </w:tcPr>
          <w:p w14:paraId="4685B5AD" w14:textId="77777777" w:rsidR="00DC04BE" w:rsidRPr="00E618B9" w:rsidRDefault="00DC04BE" w:rsidP="003F639F">
            <w:pPr>
              <w:rPr>
                <w:sz w:val="22"/>
              </w:rPr>
            </w:pPr>
          </w:p>
        </w:tc>
        <w:tc>
          <w:tcPr>
            <w:tcW w:w="4500" w:type="dxa"/>
            <w:gridSpan w:val="3"/>
            <w:shd w:val="clear" w:color="000000" w:fill="auto"/>
            <w:vAlign w:val="bottom"/>
          </w:tcPr>
          <w:p w14:paraId="12977E2D" w14:textId="77777777" w:rsidR="00DC04BE" w:rsidRPr="00E618B9" w:rsidRDefault="00DC04BE" w:rsidP="003F639F">
            <w:pPr>
              <w:rPr>
                <w:b/>
                <w:bCs/>
                <w:sz w:val="22"/>
                <w:lang w:val="en-US"/>
              </w:rPr>
            </w:pPr>
          </w:p>
        </w:tc>
      </w:tr>
      <w:tr w:rsidR="00DC04BE" w:rsidRPr="00E618B9" w14:paraId="3931A53D" w14:textId="77777777" w:rsidTr="003F639F">
        <w:tc>
          <w:tcPr>
            <w:tcW w:w="468" w:type="dxa"/>
            <w:shd w:val="clear" w:color="000000" w:fill="auto"/>
            <w:vAlign w:val="bottom"/>
          </w:tcPr>
          <w:p w14:paraId="455C7DF2" w14:textId="77777777" w:rsidR="00DC04BE" w:rsidRPr="00E618B9" w:rsidRDefault="00DC04BE" w:rsidP="003F639F">
            <w:pPr>
              <w:rPr>
                <w:sz w:val="22"/>
              </w:rPr>
            </w:pPr>
          </w:p>
        </w:tc>
        <w:tc>
          <w:tcPr>
            <w:tcW w:w="3060" w:type="dxa"/>
            <w:tcBorders>
              <w:bottom w:val="single" w:sz="4" w:space="0" w:color="auto"/>
            </w:tcBorders>
            <w:shd w:val="clear" w:color="000000" w:fill="auto"/>
            <w:vAlign w:val="bottom"/>
          </w:tcPr>
          <w:p w14:paraId="0858984A" w14:textId="77777777" w:rsidR="00DC04BE" w:rsidRPr="00E618B9" w:rsidRDefault="00DC04BE" w:rsidP="003F639F">
            <w:pPr>
              <w:rPr>
                <w:sz w:val="22"/>
              </w:rPr>
            </w:pPr>
          </w:p>
        </w:tc>
        <w:tc>
          <w:tcPr>
            <w:tcW w:w="900" w:type="dxa"/>
            <w:shd w:val="clear" w:color="000000" w:fill="auto"/>
            <w:vAlign w:val="bottom"/>
          </w:tcPr>
          <w:p w14:paraId="49D70D86" w14:textId="77777777" w:rsidR="00DC04BE" w:rsidRPr="00E618B9" w:rsidRDefault="00DC04BE" w:rsidP="003F639F">
            <w:pPr>
              <w:rPr>
                <w:sz w:val="22"/>
              </w:rPr>
            </w:pPr>
          </w:p>
        </w:tc>
        <w:tc>
          <w:tcPr>
            <w:tcW w:w="1080" w:type="dxa"/>
            <w:shd w:val="clear" w:color="000000" w:fill="auto"/>
            <w:vAlign w:val="bottom"/>
          </w:tcPr>
          <w:p w14:paraId="5A2EA1D3" w14:textId="77777777" w:rsidR="00DC04BE" w:rsidRPr="00E618B9" w:rsidRDefault="00DC04BE" w:rsidP="003F639F">
            <w:pPr>
              <w:rPr>
                <w:sz w:val="22"/>
              </w:rPr>
            </w:pPr>
          </w:p>
        </w:tc>
        <w:tc>
          <w:tcPr>
            <w:tcW w:w="720" w:type="dxa"/>
            <w:shd w:val="clear" w:color="000000" w:fill="auto"/>
            <w:vAlign w:val="bottom"/>
          </w:tcPr>
          <w:p w14:paraId="4A02F4D1" w14:textId="77777777" w:rsidR="00DC04BE" w:rsidRPr="00E618B9" w:rsidRDefault="00DC04BE" w:rsidP="003F639F">
            <w:pPr>
              <w:rPr>
                <w:sz w:val="22"/>
              </w:rPr>
            </w:pPr>
          </w:p>
        </w:tc>
        <w:tc>
          <w:tcPr>
            <w:tcW w:w="3060" w:type="dxa"/>
            <w:tcBorders>
              <w:bottom w:val="single" w:sz="4" w:space="0" w:color="auto"/>
            </w:tcBorders>
            <w:shd w:val="clear" w:color="000000" w:fill="auto"/>
            <w:vAlign w:val="bottom"/>
          </w:tcPr>
          <w:p w14:paraId="6E76D59B" w14:textId="77777777" w:rsidR="00DC04BE" w:rsidRPr="00E618B9" w:rsidRDefault="00DC04BE" w:rsidP="003F639F">
            <w:pPr>
              <w:rPr>
                <w:sz w:val="22"/>
              </w:rPr>
            </w:pPr>
          </w:p>
        </w:tc>
        <w:tc>
          <w:tcPr>
            <w:tcW w:w="720" w:type="dxa"/>
            <w:shd w:val="clear" w:color="000000" w:fill="auto"/>
            <w:vAlign w:val="bottom"/>
          </w:tcPr>
          <w:p w14:paraId="5FED99C9" w14:textId="77777777" w:rsidR="00DC04BE" w:rsidRPr="00E618B9" w:rsidRDefault="00DC04BE" w:rsidP="003F639F">
            <w:pPr>
              <w:rPr>
                <w:sz w:val="22"/>
              </w:rPr>
            </w:pPr>
          </w:p>
        </w:tc>
      </w:tr>
    </w:tbl>
    <w:p w14:paraId="409CDA3F" w14:textId="77777777" w:rsidR="00DC04BE" w:rsidRPr="00E618B9" w:rsidRDefault="00DC04BE" w:rsidP="00DC04BE">
      <w:pPr>
        <w:numPr>
          <w:ilvl w:val="12"/>
          <w:numId w:val="0"/>
        </w:numPr>
        <w:ind w:firstLine="720"/>
        <w:jc w:val="both"/>
        <w:rPr>
          <w:sz w:val="22"/>
        </w:rPr>
      </w:pPr>
    </w:p>
    <w:p w14:paraId="5C6D687E" w14:textId="77777777" w:rsidR="00DC04BE" w:rsidRPr="00E618B9" w:rsidRDefault="00DC04BE" w:rsidP="00DC04BE">
      <w:pPr>
        <w:pStyle w:val="af9"/>
        <w:tabs>
          <w:tab w:val="left" w:pos="0"/>
        </w:tabs>
        <w:ind w:left="0" w:firstLine="0"/>
        <w:rPr>
          <w:rFonts w:ascii="Times New Roman" w:hAnsi="Times New Roman"/>
          <w:sz w:val="22"/>
          <w:szCs w:val="22"/>
        </w:rPr>
      </w:pPr>
    </w:p>
    <w:p w14:paraId="6C4EA028" w14:textId="77777777" w:rsidR="00DC04BE" w:rsidRPr="00E618B9" w:rsidRDefault="00DC04BE" w:rsidP="00DC04BE">
      <w:pPr>
        <w:pStyle w:val="af9"/>
        <w:tabs>
          <w:tab w:val="left" w:pos="0"/>
        </w:tabs>
        <w:ind w:left="0" w:firstLine="0"/>
        <w:rPr>
          <w:rFonts w:ascii="Times New Roman" w:hAnsi="Times New Roman"/>
          <w:sz w:val="22"/>
          <w:szCs w:val="22"/>
        </w:rPr>
      </w:pPr>
      <w:r w:rsidRPr="00E618B9">
        <w:rPr>
          <w:rFonts w:ascii="Times New Roman" w:hAnsi="Times New Roman"/>
          <w:sz w:val="22"/>
          <w:szCs w:val="22"/>
        </w:rPr>
        <w:br w:type="page"/>
      </w:r>
    </w:p>
    <w:p w14:paraId="1F631E70" w14:textId="77777777" w:rsidR="00DC04BE" w:rsidRPr="00981680" w:rsidRDefault="00DC04BE" w:rsidP="00DC04BE">
      <w:pPr>
        <w:jc w:val="center"/>
        <w:rPr>
          <w:rFonts w:ascii="Arial" w:hAnsi="Arial" w:cs="Arial"/>
          <w:sz w:val="20"/>
          <w:szCs w:val="20"/>
        </w:rPr>
      </w:pPr>
      <w:r>
        <w:rPr>
          <w:rFonts w:ascii="Arial" w:hAnsi="Arial" w:cs="Arial"/>
          <w:sz w:val="20"/>
          <w:szCs w:val="20"/>
        </w:rPr>
        <w:lastRenderedPageBreak/>
        <w:t xml:space="preserve">                                                                                            </w:t>
      </w:r>
      <w:r w:rsidRPr="00481A72">
        <w:rPr>
          <w:sz w:val="22"/>
        </w:rPr>
        <w:t xml:space="preserve">Приложение № 2 </w:t>
      </w:r>
    </w:p>
    <w:p w14:paraId="38936490" w14:textId="77777777" w:rsidR="00DC04BE" w:rsidRDefault="00DC04BE" w:rsidP="00DC04BE">
      <w:pPr>
        <w:pStyle w:val="af9"/>
        <w:tabs>
          <w:tab w:val="left" w:pos="0"/>
        </w:tabs>
        <w:ind w:left="6840" w:right="-285" w:firstLine="0"/>
        <w:rPr>
          <w:rFonts w:ascii="Times New Roman" w:hAnsi="Times New Roman"/>
          <w:sz w:val="22"/>
          <w:szCs w:val="22"/>
        </w:rPr>
      </w:pPr>
      <w:r w:rsidRPr="00481A72">
        <w:rPr>
          <w:rFonts w:ascii="Times New Roman" w:hAnsi="Times New Roman"/>
          <w:sz w:val="22"/>
          <w:szCs w:val="22"/>
        </w:rPr>
        <w:t>к договору аренды</w:t>
      </w:r>
      <w:r>
        <w:rPr>
          <w:rFonts w:ascii="Times New Roman" w:hAnsi="Times New Roman"/>
          <w:sz w:val="22"/>
          <w:szCs w:val="22"/>
        </w:rPr>
        <w:t xml:space="preserve"> </w:t>
      </w:r>
    </w:p>
    <w:p w14:paraId="0985B2CB" w14:textId="77777777" w:rsidR="00DC04BE" w:rsidRPr="00481A72" w:rsidRDefault="00DC04BE" w:rsidP="00DC04BE">
      <w:pPr>
        <w:pStyle w:val="af9"/>
        <w:tabs>
          <w:tab w:val="left" w:pos="0"/>
        </w:tabs>
        <w:ind w:left="6840" w:right="-285" w:firstLine="0"/>
        <w:rPr>
          <w:rFonts w:ascii="Times New Roman" w:hAnsi="Times New Roman"/>
          <w:sz w:val="22"/>
          <w:szCs w:val="22"/>
        </w:rPr>
      </w:pPr>
      <w:r>
        <w:rPr>
          <w:rFonts w:ascii="Times New Roman" w:hAnsi="Times New Roman"/>
          <w:sz w:val="22"/>
          <w:szCs w:val="22"/>
        </w:rPr>
        <w:t xml:space="preserve">муниципального </w:t>
      </w:r>
      <w:r w:rsidRPr="00481A72">
        <w:rPr>
          <w:rFonts w:ascii="Times New Roman" w:hAnsi="Times New Roman"/>
          <w:sz w:val="22"/>
          <w:szCs w:val="22"/>
        </w:rPr>
        <w:t>имущества</w:t>
      </w:r>
    </w:p>
    <w:p w14:paraId="6928DE59" w14:textId="77777777" w:rsidR="00DC04BE" w:rsidRPr="00481A72" w:rsidRDefault="00DC04BE" w:rsidP="00DC04BE">
      <w:pPr>
        <w:ind w:left="6840"/>
        <w:rPr>
          <w:sz w:val="22"/>
        </w:rPr>
      </w:pPr>
      <w:r w:rsidRPr="00481A72">
        <w:rPr>
          <w:sz w:val="22"/>
        </w:rPr>
        <w:t xml:space="preserve">от  _________ г. № ______ </w:t>
      </w:r>
    </w:p>
    <w:p w14:paraId="5FE6FCE8" w14:textId="77777777" w:rsidR="00DC04BE" w:rsidRPr="00481A72" w:rsidRDefault="00DC04BE" w:rsidP="00DC04BE">
      <w:pPr>
        <w:jc w:val="center"/>
        <w:rPr>
          <w:b/>
          <w:bCs/>
          <w:sz w:val="22"/>
        </w:rPr>
      </w:pPr>
    </w:p>
    <w:p w14:paraId="3B8144CC" w14:textId="77777777" w:rsidR="00DC04BE" w:rsidRPr="007A5C72" w:rsidRDefault="00DC04BE" w:rsidP="00F7687A">
      <w:pPr>
        <w:jc w:val="center"/>
      </w:pPr>
      <w:r w:rsidRPr="007A5C72">
        <w:t>А   К   Т</w:t>
      </w:r>
    </w:p>
    <w:p w14:paraId="69390AE4" w14:textId="77777777" w:rsidR="00DC04BE" w:rsidRPr="007A5C72" w:rsidRDefault="00DC04BE" w:rsidP="00F7687A">
      <w:pPr>
        <w:jc w:val="center"/>
      </w:pPr>
      <w:bookmarkStart w:id="59" w:name="_Toc66694666"/>
      <w:bookmarkStart w:id="60" w:name="_Toc66694785"/>
      <w:r w:rsidRPr="007A5C72">
        <w:t>ПРИЕМА  -  ПЕРЕДАЧИ</w:t>
      </w:r>
      <w:bookmarkEnd w:id="59"/>
      <w:bookmarkEnd w:id="60"/>
    </w:p>
    <w:p w14:paraId="4C63C34A" w14:textId="77777777" w:rsidR="00DC04BE" w:rsidRPr="00481A72" w:rsidRDefault="00DC04BE" w:rsidP="00DC04BE"/>
    <w:p w14:paraId="2A47CE64" w14:textId="77777777" w:rsidR="00DC04BE" w:rsidRPr="00481A72" w:rsidRDefault="00DC04BE" w:rsidP="00DC04BE"/>
    <w:p w14:paraId="1FC5AA5F" w14:textId="77777777" w:rsidR="00DC04BE" w:rsidRPr="00481A72" w:rsidRDefault="00DC04BE" w:rsidP="00DC04BE">
      <w:r w:rsidRPr="00481A72">
        <w:t>Свердловск</w:t>
      </w:r>
      <w:r>
        <w:t>а</w:t>
      </w:r>
      <w:r w:rsidRPr="00481A72">
        <w:t xml:space="preserve"> област</w:t>
      </w:r>
      <w:r>
        <w:t>ь</w:t>
      </w:r>
      <w:r w:rsidRPr="00481A72">
        <w:t xml:space="preserve">   город </w:t>
      </w:r>
      <w:r w:rsidRPr="00DC04BE">
        <w:t>Верхний Тагил</w:t>
      </w:r>
      <w:r>
        <w:t xml:space="preserve">                                        </w:t>
      </w:r>
      <w:r w:rsidRPr="00481A72">
        <w:t>«____»  _____________ 20</w:t>
      </w:r>
      <w:r>
        <w:t>___</w:t>
      </w:r>
      <w:r w:rsidRPr="00481A72">
        <w:t xml:space="preserve"> г</w:t>
      </w:r>
    </w:p>
    <w:p w14:paraId="7D25C265" w14:textId="77777777" w:rsidR="00DC04BE" w:rsidRPr="00481A72" w:rsidRDefault="00DC04BE" w:rsidP="00DC04BE"/>
    <w:p w14:paraId="2C9F8C43" w14:textId="77777777" w:rsidR="00DC04BE" w:rsidRPr="00D52AF9" w:rsidRDefault="00DC04BE" w:rsidP="00DC04BE"/>
    <w:p w14:paraId="7FD4ABA5" w14:textId="07FE1BF9" w:rsidR="00DC04BE" w:rsidRDefault="00DC04BE" w:rsidP="00DC04BE">
      <w:pPr>
        <w:ind w:firstLine="709"/>
        <w:jc w:val="both"/>
        <w:rPr>
          <w:sz w:val="28"/>
          <w:szCs w:val="28"/>
        </w:rPr>
      </w:pPr>
      <w:r w:rsidRPr="00D52AF9">
        <w:t xml:space="preserve">Настоящий акт составлен о том, что на основании договора аренды </w:t>
      </w:r>
      <w:r>
        <w:t xml:space="preserve">муниципального имущества </w:t>
      </w:r>
      <w:r w:rsidRPr="00D52AF9">
        <w:t xml:space="preserve">от __________ № _____ </w:t>
      </w:r>
      <w:r w:rsidRPr="00D52AF9">
        <w:rPr>
          <w:b/>
          <w:bCs/>
        </w:rPr>
        <w:t xml:space="preserve">Администрация городского округа </w:t>
      </w:r>
      <w:r w:rsidRPr="00DC04BE">
        <w:rPr>
          <w:b/>
          <w:bCs/>
        </w:rPr>
        <w:t xml:space="preserve">Верхний Тагил </w:t>
      </w:r>
      <w:r>
        <w:t>(действующая в порядке ст. 125</w:t>
      </w:r>
      <w:r w:rsidRPr="00DC04BE">
        <w:t xml:space="preserve">) </w:t>
      </w:r>
      <w:r w:rsidRPr="00D52AF9">
        <w:t xml:space="preserve">в лице ________________, действующего на основании _______________ передала, а Арендатор: ____________________ в лице _____________________, действующего на основании ____________, принял(а) </w:t>
      </w:r>
      <w:r>
        <w:t xml:space="preserve">муниципальное </w:t>
      </w:r>
      <w:r w:rsidRPr="00D52AF9">
        <w:t xml:space="preserve">имущество, состоящее из: </w:t>
      </w:r>
      <w:r w:rsidR="00637D5A">
        <w:t>______________________</w:t>
      </w:r>
      <w:r w:rsidRPr="00DC04BE">
        <w:t xml:space="preserve">, общей площадью </w:t>
      </w:r>
      <w:r w:rsidR="00637D5A">
        <w:t>_______</w:t>
      </w:r>
      <w:r w:rsidRPr="00DC04BE">
        <w:t xml:space="preserve"> кв. м., назначение: </w:t>
      </w:r>
      <w:r w:rsidR="00637D5A">
        <w:t>____________</w:t>
      </w:r>
      <w:r w:rsidRPr="00DC04BE">
        <w:t xml:space="preserve">, кадастровый номер: </w:t>
      </w:r>
      <w:r w:rsidR="00637D5A">
        <w:t>________________________</w:t>
      </w:r>
      <w:r w:rsidRPr="00DC04BE">
        <w:t xml:space="preserve">, адрес: Свердловская область, г. Верхний Тагил, </w:t>
      </w:r>
      <w:r w:rsidR="00637D5A">
        <w:t>______________________________________________________________________________________________________________________________________________________________________________________________________________________________________________________________</w:t>
      </w:r>
      <w:r w:rsidRPr="00DC04BE">
        <w:t>.</w:t>
      </w:r>
    </w:p>
    <w:p w14:paraId="1CC9D9D2" w14:textId="77777777" w:rsidR="00DC04BE" w:rsidRPr="00D52AF9" w:rsidRDefault="00DC04BE" w:rsidP="00DC04BE">
      <w:pPr>
        <w:pStyle w:val="af5"/>
        <w:spacing w:after="0"/>
        <w:ind w:firstLine="709"/>
        <w:jc w:val="both"/>
        <w:rPr>
          <w:color w:val="000000"/>
          <w:szCs w:val="24"/>
        </w:rPr>
      </w:pPr>
    </w:p>
    <w:p w14:paraId="06B610F4" w14:textId="77777777" w:rsidR="00DC04BE" w:rsidRPr="00D52AF9" w:rsidRDefault="00DC04BE" w:rsidP="00DC04BE">
      <w:pPr>
        <w:ind w:firstLine="709"/>
        <w:jc w:val="both"/>
      </w:pPr>
      <w:r w:rsidRPr="00D52AF9">
        <w:t>В результате осмотра имущества установлено: муниципальное имущество находится в удовлетворительном состоянии.</w:t>
      </w:r>
    </w:p>
    <w:p w14:paraId="11B514F2" w14:textId="77777777" w:rsidR="00DC04BE" w:rsidRPr="00E618B9" w:rsidRDefault="00DC04BE" w:rsidP="00DC04BE">
      <w:pPr>
        <w:jc w:val="center"/>
        <w:rPr>
          <w:b/>
          <w:bCs/>
        </w:rPr>
      </w:pPr>
    </w:p>
    <w:p w14:paraId="6AF13325" w14:textId="77777777" w:rsidR="00DC04BE" w:rsidRPr="00E618B9" w:rsidRDefault="00DC04BE" w:rsidP="00DC04BE">
      <w:pPr>
        <w:jc w:val="center"/>
        <w:rPr>
          <w:b/>
          <w:bCs/>
          <w:sz w:val="22"/>
        </w:rPr>
      </w:pPr>
    </w:p>
    <w:p w14:paraId="42440B3A" w14:textId="77777777" w:rsidR="00DC04BE" w:rsidRPr="00E618B9" w:rsidRDefault="00DC04BE" w:rsidP="00DC04BE">
      <w:pPr>
        <w:jc w:val="center"/>
        <w:rPr>
          <w:b/>
          <w:bCs/>
          <w:sz w:val="22"/>
        </w:rPr>
      </w:pPr>
    </w:p>
    <w:p w14:paraId="476F826B" w14:textId="77777777" w:rsidR="00DC04BE" w:rsidRPr="00481A72" w:rsidRDefault="00DC04BE" w:rsidP="00DC04BE">
      <w:pPr>
        <w:ind w:firstLine="567"/>
        <w:jc w:val="both"/>
        <w:rPr>
          <w:b/>
          <w:bCs/>
          <w:sz w:val="22"/>
        </w:rPr>
      </w:pPr>
    </w:p>
    <w:p w14:paraId="1BEB0E40" w14:textId="77777777" w:rsidR="00DC04BE" w:rsidRPr="00481A72" w:rsidRDefault="00DC04BE" w:rsidP="00DC04BE">
      <w:pPr>
        <w:jc w:val="center"/>
        <w:rPr>
          <w:b/>
          <w:bCs/>
          <w:sz w:val="22"/>
        </w:rPr>
      </w:pPr>
    </w:p>
    <w:p w14:paraId="238E7CC0" w14:textId="77777777" w:rsidR="00DC04BE" w:rsidRPr="00481A72" w:rsidRDefault="00DC04BE" w:rsidP="00DC04BE">
      <w:pPr>
        <w:jc w:val="center"/>
        <w:rPr>
          <w:b/>
          <w:bCs/>
          <w:sz w:val="22"/>
        </w:rPr>
      </w:pPr>
    </w:p>
    <w:tbl>
      <w:tblPr>
        <w:tblW w:w="10008" w:type="dxa"/>
        <w:tblLayout w:type="fixed"/>
        <w:tblLook w:val="01E0" w:firstRow="1" w:lastRow="1" w:firstColumn="1" w:lastColumn="1" w:noHBand="0" w:noVBand="0"/>
      </w:tblPr>
      <w:tblGrid>
        <w:gridCol w:w="468"/>
        <w:gridCol w:w="3060"/>
        <w:gridCol w:w="900"/>
        <w:gridCol w:w="1080"/>
        <w:gridCol w:w="720"/>
        <w:gridCol w:w="3060"/>
        <w:gridCol w:w="720"/>
      </w:tblGrid>
      <w:tr w:rsidR="00DC04BE" w:rsidRPr="00481A72" w14:paraId="03B6C08F" w14:textId="77777777" w:rsidTr="003F639F">
        <w:tc>
          <w:tcPr>
            <w:tcW w:w="4428" w:type="dxa"/>
            <w:gridSpan w:val="3"/>
            <w:shd w:val="clear" w:color="000000" w:fill="auto"/>
            <w:vAlign w:val="bottom"/>
          </w:tcPr>
          <w:p w14:paraId="2C54A0E0" w14:textId="77777777" w:rsidR="00DC04BE" w:rsidRPr="00481A72" w:rsidRDefault="00DC04BE" w:rsidP="003F639F">
            <w:pPr>
              <w:rPr>
                <w:b/>
                <w:bCs/>
                <w:sz w:val="22"/>
              </w:rPr>
            </w:pPr>
            <w:r w:rsidRPr="00481A72">
              <w:rPr>
                <w:b/>
                <w:bCs/>
                <w:sz w:val="22"/>
              </w:rPr>
              <w:t>АРЕНДОДАТЕЛЬ:</w:t>
            </w:r>
          </w:p>
        </w:tc>
        <w:tc>
          <w:tcPr>
            <w:tcW w:w="1080" w:type="dxa"/>
            <w:shd w:val="clear" w:color="000000" w:fill="auto"/>
            <w:vAlign w:val="bottom"/>
          </w:tcPr>
          <w:p w14:paraId="45AC8405" w14:textId="77777777" w:rsidR="00DC04BE" w:rsidRPr="00481A72" w:rsidRDefault="00DC04BE" w:rsidP="003F639F">
            <w:pPr>
              <w:rPr>
                <w:b/>
                <w:bCs/>
                <w:sz w:val="22"/>
              </w:rPr>
            </w:pPr>
          </w:p>
        </w:tc>
        <w:tc>
          <w:tcPr>
            <w:tcW w:w="4500" w:type="dxa"/>
            <w:gridSpan w:val="3"/>
            <w:shd w:val="clear" w:color="000000" w:fill="auto"/>
            <w:vAlign w:val="bottom"/>
          </w:tcPr>
          <w:p w14:paraId="06519B12" w14:textId="77777777" w:rsidR="00DC04BE" w:rsidRPr="00481A72" w:rsidRDefault="00DC04BE" w:rsidP="003F639F">
            <w:pPr>
              <w:rPr>
                <w:b/>
                <w:bCs/>
                <w:sz w:val="22"/>
              </w:rPr>
            </w:pPr>
            <w:r w:rsidRPr="00481A72">
              <w:rPr>
                <w:b/>
                <w:bCs/>
                <w:sz w:val="22"/>
              </w:rPr>
              <w:t>АРЕНДАТОР:</w:t>
            </w:r>
          </w:p>
        </w:tc>
      </w:tr>
      <w:tr w:rsidR="00DC04BE" w:rsidRPr="00481A72" w14:paraId="2A9441CA" w14:textId="77777777" w:rsidTr="003F639F">
        <w:trPr>
          <w:trHeight w:val="202"/>
        </w:trPr>
        <w:tc>
          <w:tcPr>
            <w:tcW w:w="4428" w:type="dxa"/>
            <w:gridSpan w:val="3"/>
            <w:shd w:val="clear" w:color="000000" w:fill="auto"/>
            <w:vAlign w:val="bottom"/>
          </w:tcPr>
          <w:p w14:paraId="1505D836" w14:textId="77777777" w:rsidR="00DC04BE" w:rsidRPr="00481A72" w:rsidRDefault="00DC04BE" w:rsidP="003F639F">
            <w:pPr>
              <w:rPr>
                <w:sz w:val="22"/>
              </w:rPr>
            </w:pPr>
          </w:p>
        </w:tc>
        <w:tc>
          <w:tcPr>
            <w:tcW w:w="1080" w:type="dxa"/>
            <w:shd w:val="clear" w:color="000000" w:fill="auto"/>
            <w:vAlign w:val="bottom"/>
          </w:tcPr>
          <w:p w14:paraId="1C44542E" w14:textId="77777777" w:rsidR="00DC04BE" w:rsidRPr="00481A72" w:rsidRDefault="00DC04BE" w:rsidP="003F639F">
            <w:pPr>
              <w:rPr>
                <w:sz w:val="22"/>
              </w:rPr>
            </w:pPr>
          </w:p>
        </w:tc>
        <w:tc>
          <w:tcPr>
            <w:tcW w:w="4500" w:type="dxa"/>
            <w:gridSpan w:val="3"/>
            <w:shd w:val="clear" w:color="000000" w:fill="auto"/>
            <w:vAlign w:val="bottom"/>
          </w:tcPr>
          <w:p w14:paraId="045E23E9" w14:textId="77777777" w:rsidR="00DC04BE" w:rsidRPr="00481A72" w:rsidRDefault="00DC04BE" w:rsidP="003F639F">
            <w:pPr>
              <w:rPr>
                <w:sz w:val="22"/>
              </w:rPr>
            </w:pPr>
          </w:p>
        </w:tc>
      </w:tr>
      <w:tr w:rsidR="00DC04BE" w:rsidRPr="00481A72" w14:paraId="2850BCF4" w14:textId="77777777" w:rsidTr="003F639F">
        <w:tc>
          <w:tcPr>
            <w:tcW w:w="468" w:type="dxa"/>
            <w:shd w:val="clear" w:color="000000" w:fill="auto"/>
            <w:vAlign w:val="bottom"/>
          </w:tcPr>
          <w:p w14:paraId="14ACB94D" w14:textId="77777777" w:rsidR="00DC04BE" w:rsidRPr="00481A72" w:rsidRDefault="00DC04BE" w:rsidP="003F639F">
            <w:pPr>
              <w:rPr>
                <w:sz w:val="22"/>
              </w:rPr>
            </w:pPr>
          </w:p>
        </w:tc>
        <w:tc>
          <w:tcPr>
            <w:tcW w:w="3060" w:type="dxa"/>
            <w:tcBorders>
              <w:bottom w:val="single" w:sz="4" w:space="0" w:color="auto"/>
            </w:tcBorders>
            <w:shd w:val="clear" w:color="000000" w:fill="auto"/>
            <w:vAlign w:val="bottom"/>
          </w:tcPr>
          <w:p w14:paraId="414D8D6C" w14:textId="77777777" w:rsidR="00DC04BE" w:rsidRPr="00481A72" w:rsidRDefault="00DC04BE" w:rsidP="003F639F">
            <w:pPr>
              <w:rPr>
                <w:sz w:val="22"/>
              </w:rPr>
            </w:pPr>
          </w:p>
        </w:tc>
        <w:tc>
          <w:tcPr>
            <w:tcW w:w="900" w:type="dxa"/>
            <w:shd w:val="clear" w:color="000000" w:fill="auto"/>
            <w:vAlign w:val="bottom"/>
          </w:tcPr>
          <w:p w14:paraId="573748E4" w14:textId="77777777" w:rsidR="00DC04BE" w:rsidRPr="00481A72" w:rsidRDefault="00DC04BE" w:rsidP="003F639F">
            <w:pPr>
              <w:rPr>
                <w:sz w:val="22"/>
              </w:rPr>
            </w:pPr>
          </w:p>
        </w:tc>
        <w:tc>
          <w:tcPr>
            <w:tcW w:w="1080" w:type="dxa"/>
            <w:shd w:val="clear" w:color="000000" w:fill="auto"/>
            <w:vAlign w:val="bottom"/>
          </w:tcPr>
          <w:p w14:paraId="7EF438CD" w14:textId="77777777" w:rsidR="00DC04BE" w:rsidRPr="00481A72" w:rsidRDefault="00DC04BE" w:rsidP="003F639F">
            <w:pPr>
              <w:rPr>
                <w:sz w:val="22"/>
              </w:rPr>
            </w:pPr>
          </w:p>
        </w:tc>
        <w:tc>
          <w:tcPr>
            <w:tcW w:w="720" w:type="dxa"/>
            <w:shd w:val="clear" w:color="000000" w:fill="auto"/>
            <w:vAlign w:val="bottom"/>
          </w:tcPr>
          <w:p w14:paraId="7A3418D7" w14:textId="77777777" w:rsidR="00DC04BE" w:rsidRPr="00481A72" w:rsidRDefault="00DC04BE" w:rsidP="003F639F">
            <w:pPr>
              <w:rPr>
                <w:sz w:val="22"/>
              </w:rPr>
            </w:pPr>
          </w:p>
        </w:tc>
        <w:tc>
          <w:tcPr>
            <w:tcW w:w="3060" w:type="dxa"/>
            <w:tcBorders>
              <w:bottom w:val="single" w:sz="4" w:space="0" w:color="auto"/>
            </w:tcBorders>
            <w:shd w:val="clear" w:color="000000" w:fill="auto"/>
            <w:vAlign w:val="bottom"/>
          </w:tcPr>
          <w:p w14:paraId="3BA9E06C" w14:textId="77777777" w:rsidR="00DC04BE" w:rsidRPr="00481A72" w:rsidRDefault="00DC04BE" w:rsidP="003F639F">
            <w:pPr>
              <w:rPr>
                <w:sz w:val="22"/>
              </w:rPr>
            </w:pPr>
          </w:p>
        </w:tc>
        <w:tc>
          <w:tcPr>
            <w:tcW w:w="720" w:type="dxa"/>
            <w:shd w:val="clear" w:color="000000" w:fill="auto"/>
            <w:vAlign w:val="bottom"/>
          </w:tcPr>
          <w:p w14:paraId="7F1373DC" w14:textId="77777777" w:rsidR="00DC04BE" w:rsidRPr="00481A72" w:rsidRDefault="00DC04BE" w:rsidP="003F639F">
            <w:pPr>
              <w:rPr>
                <w:sz w:val="22"/>
              </w:rPr>
            </w:pPr>
          </w:p>
        </w:tc>
      </w:tr>
      <w:tr w:rsidR="00DC04BE" w:rsidRPr="00481A72" w14:paraId="0FCF4943" w14:textId="77777777" w:rsidTr="003F639F">
        <w:trPr>
          <w:trHeight w:val="220"/>
        </w:trPr>
        <w:tc>
          <w:tcPr>
            <w:tcW w:w="468" w:type="dxa"/>
            <w:shd w:val="clear" w:color="000000" w:fill="auto"/>
            <w:vAlign w:val="bottom"/>
          </w:tcPr>
          <w:p w14:paraId="3C6DA433" w14:textId="77777777" w:rsidR="00DC04BE" w:rsidRPr="00481A72" w:rsidRDefault="00DC04BE" w:rsidP="003F639F">
            <w:pPr>
              <w:rPr>
                <w:sz w:val="22"/>
              </w:rPr>
            </w:pPr>
          </w:p>
        </w:tc>
        <w:tc>
          <w:tcPr>
            <w:tcW w:w="3060" w:type="dxa"/>
            <w:shd w:val="clear" w:color="000000" w:fill="auto"/>
            <w:vAlign w:val="bottom"/>
          </w:tcPr>
          <w:p w14:paraId="5540FDE9" w14:textId="77777777" w:rsidR="00DC04BE" w:rsidRPr="00481A72" w:rsidRDefault="00DC04BE" w:rsidP="003F639F">
            <w:pPr>
              <w:jc w:val="center"/>
              <w:rPr>
                <w:sz w:val="22"/>
              </w:rPr>
            </w:pPr>
          </w:p>
        </w:tc>
        <w:tc>
          <w:tcPr>
            <w:tcW w:w="900" w:type="dxa"/>
            <w:shd w:val="clear" w:color="000000" w:fill="auto"/>
            <w:vAlign w:val="bottom"/>
          </w:tcPr>
          <w:p w14:paraId="3959B521" w14:textId="77777777" w:rsidR="00DC04BE" w:rsidRPr="00481A72" w:rsidRDefault="00DC04BE" w:rsidP="003F639F">
            <w:pPr>
              <w:rPr>
                <w:sz w:val="22"/>
              </w:rPr>
            </w:pPr>
          </w:p>
        </w:tc>
        <w:tc>
          <w:tcPr>
            <w:tcW w:w="1080" w:type="dxa"/>
            <w:shd w:val="clear" w:color="000000" w:fill="auto"/>
            <w:vAlign w:val="bottom"/>
          </w:tcPr>
          <w:p w14:paraId="41867287" w14:textId="77777777" w:rsidR="00DC04BE" w:rsidRPr="00481A72" w:rsidRDefault="00DC04BE" w:rsidP="003F639F">
            <w:pPr>
              <w:rPr>
                <w:sz w:val="22"/>
              </w:rPr>
            </w:pPr>
          </w:p>
        </w:tc>
        <w:tc>
          <w:tcPr>
            <w:tcW w:w="720" w:type="dxa"/>
            <w:shd w:val="clear" w:color="000000" w:fill="auto"/>
            <w:vAlign w:val="bottom"/>
          </w:tcPr>
          <w:p w14:paraId="5DE48014" w14:textId="77777777" w:rsidR="00DC04BE" w:rsidRPr="00481A72" w:rsidRDefault="00DC04BE" w:rsidP="003F639F">
            <w:pPr>
              <w:rPr>
                <w:sz w:val="22"/>
              </w:rPr>
            </w:pPr>
          </w:p>
        </w:tc>
        <w:tc>
          <w:tcPr>
            <w:tcW w:w="3060" w:type="dxa"/>
            <w:shd w:val="clear" w:color="000000" w:fill="auto"/>
            <w:vAlign w:val="bottom"/>
          </w:tcPr>
          <w:p w14:paraId="221273B5" w14:textId="77777777" w:rsidR="00DC04BE" w:rsidRPr="00481A72" w:rsidRDefault="00DC04BE" w:rsidP="003F639F">
            <w:pPr>
              <w:jc w:val="center"/>
              <w:rPr>
                <w:sz w:val="22"/>
              </w:rPr>
            </w:pPr>
          </w:p>
        </w:tc>
        <w:tc>
          <w:tcPr>
            <w:tcW w:w="720" w:type="dxa"/>
            <w:shd w:val="clear" w:color="000000" w:fill="auto"/>
            <w:vAlign w:val="bottom"/>
          </w:tcPr>
          <w:p w14:paraId="38EDA492" w14:textId="77777777" w:rsidR="00DC04BE" w:rsidRPr="00481A72" w:rsidRDefault="00DC04BE" w:rsidP="003F639F">
            <w:pPr>
              <w:rPr>
                <w:sz w:val="22"/>
              </w:rPr>
            </w:pPr>
          </w:p>
        </w:tc>
      </w:tr>
      <w:tr w:rsidR="00DC04BE" w:rsidRPr="00481A72" w14:paraId="64D122B6" w14:textId="77777777" w:rsidTr="003F639F">
        <w:tc>
          <w:tcPr>
            <w:tcW w:w="4428" w:type="dxa"/>
            <w:gridSpan w:val="3"/>
            <w:shd w:val="clear" w:color="000000" w:fill="auto"/>
            <w:vAlign w:val="bottom"/>
          </w:tcPr>
          <w:p w14:paraId="1E3A491D" w14:textId="77777777" w:rsidR="00DC04BE" w:rsidRPr="00481A72" w:rsidRDefault="00DC04BE" w:rsidP="003F639F">
            <w:pPr>
              <w:rPr>
                <w:sz w:val="18"/>
                <w:szCs w:val="18"/>
              </w:rPr>
            </w:pPr>
            <w:r w:rsidRPr="00481A72">
              <w:rPr>
                <w:sz w:val="18"/>
                <w:szCs w:val="18"/>
              </w:rPr>
              <w:t xml:space="preserve">Адрес: </w:t>
            </w:r>
          </w:p>
        </w:tc>
        <w:tc>
          <w:tcPr>
            <w:tcW w:w="1080" w:type="dxa"/>
            <w:shd w:val="clear" w:color="000000" w:fill="auto"/>
            <w:vAlign w:val="bottom"/>
          </w:tcPr>
          <w:p w14:paraId="3D1392BC" w14:textId="77777777" w:rsidR="00DC04BE" w:rsidRPr="00481A72" w:rsidRDefault="00DC04BE" w:rsidP="003F639F">
            <w:pPr>
              <w:rPr>
                <w:sz w:val="22"/>
              </w:rPr>
            </w:pPr>
          </w:p>
        </w:tc>
        <w:tc>
          <w:tcPr>
            <w:tcW w:w="4500" w:type="dxa"/>
            <w:gridSpan w:val="3"/>
            <w:shd w:val="clear" w:color="000000" w:fill="auto"/>
            <w:vAlign w:val="bottom"/>
          </w:tcPr>
          <w:p w14:paraId="32F10ECA" w14:textId="77777777" w:rsidR="00DC04BE" w:rsidRPr="00481A72" w:rsidRDefault="00DC04BE" w:rsidP="003F639F">
            <w:pPr>
              <w:rPr>
                <w:sz w:val="22"/>
              </w:rPr>
            </w:pPr>
          </w:p>
        </w:tc>
      </w:tr>
      <w:tr w:rsidR="00DC04BE" w:rsidRPr="00481A72" w14:paraId="213388E3" w14:textId="77777777" w:rsidTr="003F639F">
        <w:tc>
          <w:tcPr>
            <w:tcW w:w="4428" w:type="dxa"/>
            <w:gridSpan w:val="3"/>
            <w:shd w:val="clear" w:color="000000" w:fill="auto"/>
            <w:vAlign w:val="bottom"/>
          </w:tcPr>
          <w:p w14:paraId="462D9D53" w14:textId="77777777" w:rsidR="00DC04BE" w:rsidRDefault="00DC04BE" w:rsidP="003F639F">
            <w:pPr>
              <w:rPr>
                <w:sz w:val="18"/>
                <w:szCs w:val="18"/>
              </w:rPr>
            </w:pPr>
            <w:r w:rsidRPr="00481A72">
              <w:rPr>
                <w:sz w:val="18"/>
                <w:szCs w:val="18"/>
              </w:rPr>
              <w:t xml:space="preserve">ИНН         </w:t>
            </w:r>
          </w:p>
          <w:p w14:paraId="5EF940A2" w14:textId="77777777" w:rsidR="00DC04BE" w:rsidRPr="00481A72" w:rsidRDefault="00DC04BE" w:rsidP="003F639F">
            <w:pPr>
              <w:rPr>
                <w:sz w:val="18"/>
                <w:szCs w:val="18"/>
              </w:rPr>
            </w:pPr>
            <w:r w:rsidRPr="00481A72">
              <w:rPr>
                <w:sz w:val="18"/>
                <w:szCs w:val="18"/>
              </w:rPr>
              <w:t xml:space="preserve">КПП </w:t>
            </w:r>
          </w:p>
        </w:tc>
        <w:tc>
          <w:tcPr>
            <w:tcW w:w="1080" w:type="dxa"/>
            <w:shd w:val="clear" w:color="000000" w:fill="auto"/>
            <w:vAlign w:val="bottom"/>
          </w:tcPr>
          <w:p w14:paraId="1B316BA2" w14:textId="77777777" w:rsidR="00DC04BE" w:rsidRPr="00481A72" w:rsidRDefault="00DC04BE" w:rsidP="003F639F">
            <w:pPr>
              <w:rPr>
                <w:sz w:val="22"/>
              </w:rPr>
            </w:pPr>
          </w:p>
        </w:tc>
        <w:tc>
          <w:tcPr>
            <w:tcW w:w="4500" w:type="dxa"/>
            <w:gridSpan w:val="3"/>
            <w:vMerge w:val="restart"/>
            <w:shd w:val="clear" w:color="000000" w:fill="auto"/>
            <w:vAlign w:val="bottom"/>
          </w:tcPr>
          <w:p w14:paraId="51FAE517" w14:textId="77777777" w:rsidR="00DC04BE" w:rsidRPr="00481A72" w:rsidRDefault="00DC04BE" w:rsidP="003F639F">
            <w:pPr>
              <w:rPr>
                <w:sz w:val="22"/>
              </w:rPr>
            </w:pPr>
          </w:p>
        </w:tc>
      </w:tr>
      <w:tr w:rsidR="00DC04BE" w:rsidRPr="00D704A8" w14:paraId="6BFFE014" w14:textId="77777777" w:rsidTr="003F639F">
        <w:tc>
          <w:tcPr>
            <w:tcW w:w="4428" w:type="dxa"/>
            <w:gridSpan w:val="3"/>
            <w:shd w:val="clear" w:color="000000" w:fill="auto"/>
            <w:vAlign w:val="bottom"/>
          </w:tcPr>
          <w:p w14:paraId="511724A9" w14:textId="77777777" w:rsidR="00DC04BE" w:rsidRPr="00AC58FA" w:rsidRDefault="00DC04BE" w:rsidP="003F639F">
            <w:pPr>
              <w:rPr>
                <w:sz w:val="18"/>
                <w:szCs w:val="18"/>
              </w:rPr>
            </w:pPr>
            <w:r w:rsidRPr="00481A72">
              <w:rPr>
                <w:sz w:val="18"/>
                <w:szCs w:val="18"/>
              </w:rPr>
              <w:t>ОГРН</w:t>
            </w:r>
          </w:p>
        </w:tc>
        <w:tc>
          <w:tcPr>
            <w:tcW w:w="1080" w:type="dxa"/>
            <w:shd w:val="clear" w:color="000000" w:fill="auto"/>
            <w:vAlign w:val="bottom"/>
          </w:tcPr>
          <w:p w14:paraId="7FE64A12" w14:textId="77777777" w:rsidR="00DC04BE" w:rsidRPr="00AC58FA" w:rsidRDefault="00DC04BE" w:rsidP="003F639F">
            <w:pPr>
              <w:rPr>
                <w:sz w:val="22"/>
              </w:rPr>
            </w:pPr>
          </w:p>
        </w:tc>
        <w:tc>
          <w:tcPr>
            <w:tcW w:w="4500" w:type="dxa"/>
            <w:gridSpan w:val="3"/>
            <w:vMerge/>
            <w:shd w:val="clear" w:color="000000" w:fill="auto"/>
            <w:vAlign w:val="bottom"/>
          </w:tcPr>
          <w:p w14:paraId="40B49D35" w14:textId="77777777" w:rsidR="00DC04BE" w:rsidRPr="00AC58FA" w:rsidRDefault="00DC04BE" w:rsidP="003F639F">
            <w:pPr>
              <w:rPr>
                <w:sz w:val="22"/>
              </w:rPr>
            </w:pPr>
          </w:p>
        </w:tc>
      </w:tr>
    </w:tbl>
    <w:p w14:paraId="524459B3" w14:textId="77777777" w:rsidR="00DC04BE" w:rsidRDefault="00DC04BE" w:rsidP="00637D5A">
      <w:pPr>
        <w:pStyle w:val="af9"/>
        <w:tabs>
          <w:tab w:val="left" w:pos="0"/>
        </w:tabs>
        <w:ind w:left="0" w:firstLine="0"/>
        <w:rPr>
          <w:rFonts w:ascii="Times New Roman" w:hAnsi="Times New Roman"/>
          <w:sz w:val="22"/>
          <w:szCs w:val="22"/>
        </w:rPr>
      </w:pPr>
    </w:p>
    <w:sectPr w:rsidR="00DC04BE" w:rsidSect="004355D4">
      <w:footerReference w:type="even" r:id="rId17"/>
      <w:footerReference w:type="default" r:id="rId18"/>
      <w:pgSz w:w="11906" w:h="16838" w:code="9"/>
      <w:pgMar w:top="851" w:right="567"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E355" w14:textId="77777777" w:rsidR="00E30069" w:rsidRDefault="00E30069">
      <w:r>
        <w:separator/>
      </w:r>
    </w:p>
  </w:endnote>
  <w:endnote w:type="continuationSeparator" w:id="0">
    <w:p w14:paraId="4DC061DB" w14:textId="77777777" w:rsidR="00E30069" w:rsidRDefault="00E3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E604" w14:textId="77777777" w:rsidR="004355D4" w:rsidRDefault="004355D4" w:rsidP="0090502A">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7</w:t>
    </w:r>
    <w:r>
      <w:rPr>
        <w:rStyle w:val="af0"/>
      </w:rPr>
      <w:fldChar w:fldCharType="end"/>
    </w:r>
  </w:p>
  <w:p w14:paraId="3115FAB3" w14:textId="77777777" w:rsidR="004355D4" w:rsidRDefault="004355D4" w:rsidP="0090502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8962" w14:textId="77777777" w:rsidR="004355D4" w:rsidRDefault="004355D4" w:rsidP="0090502A">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E2E69">
      <w:rPr>
        <w:rStyle w:val="af0"/>
        <w:noProof/>
      </w:rPr>
      <w:t>1</w:t>
    </w:r>
    <w:r>
      <w:rPr>
        <w:rStyle w:val="af0"/>
      </w:rPr>
      <w:fldChar w:fldCharType="end"/>
    </w:r>
  </w:p>
  <w:p w14:paraId="6F334838" w14:textId="77777777" w:rsidR="004355D4" w:rsidRDefault="004355D4" w:rsidP="0090502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628C" w14:textId="77777777" w:rsidR="00E30069" w:rsidRDefault="00E30069">
      <w:r>
        <w:separator/>
      </w:r>
    </w:p>
  </w:footnote>
  <w:footnote w:type="continuationSeparator" w:id="0">
    <w:p w14:paraId="66C2191A" w14:textId="77777777" w:rsidR="00E30069" w:rsidRDefault="00E30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93"/>
    <w:multiLevelType w:val="multilevel"/>
    <w:tmpl w:val="60F2A81E"/>
    <w:lvl w:ilvl="0">
      <w:start w:val="4"/>
      <w:numFmt w:val="decimal"/>
      <w:lvlText w:val="%1."/>
      <w:lvlJc w:val="left"/>
      <w:pPr>
        <w:tabs>
          <w:tab w:val="num" w:pos="360"/>
        </w:tabs>
        <w:ind w:left="360" w:hanging="360"/>
      </w:pPr>
      <w:rPr>
        <w:rFonts w:hint="default"/>
        <w:sz w:val="20"/>
      </w:rPr>
    </w:lvl>
    <w:lvl w:ilvl="1">
      <w:start w:val="3"/>
      <w:numFmt w:val="decimal"/>
      <w:lvlText w:val="%1.%2."/>
      <w:lvlJc w:val="left"/>
      <w:pPr>
        <w:tabs>
          <w:tab w:val="num" w:pos="0"/>
        </w:tabs>
        <w:ind w:left="0" w:firstLine="0"/>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15:restartNumberingAfterBreak="0">
    <w:nsid w:val="041A101E"/>
    <w:multiLevelType w:val="hybridMultilevel"/>
    <w:tmpl w:val="F468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07F05"/>
    <w:multiLevelType w:val="hybridMultilevel"/>
    <w:tmpl w:val="09BE09C2"/>
    <w:lvl w:ilvl="0" w:tplc="9D6E190E">
      <w:start w:val="1"/>
      <w:numFmt w:val="decimal"/>
      <w:lvlText w:val="13.%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06FB6910"/>
    <w:multiLevelType w:val="hybridMultilevel"/>
    <w:tmpl w:val="2028FC08"/>
    <w:lvl w:ilvl="0" w:tplc="546C37BE">
      <w:start w:val="1"/>
      <w:numFmt w:val="decimal"/>
      <w:lvlText w:val="2.3.%1. "/>
      <w:lvlJc w:val="left"/>
      <w:pPr>
        <w:tabs>
          <w:tab w:val="num" w:pos="-27"/>
        </w:tabs>
        <w:ind w:left="823"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AE5AB0"/>
    <w:multiLevelType w:val="multilevel"/>
    <w:tmpl w:val="C35E8EA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07FC0A0F"/>
    <w:multiLevelType w:val="singleLevel"/>
    <w:tmpl w:val="711CDB06"/>
    <w:lvl w:ilvl="0">
      <w:start w:val="1"/>
      <w:numFmt w:val="decimal"/>
      <w:lvlText w:val="2.%1. "/>
      <w:lvlJc w:val="left"/>
      <w:pPr>
        <w:tabs>
          <w:tab w:val="num" w:pos="0"/>
        </w:tabs>
        <w:ind w:left="1003" w:hanging="283"/>
      </w:pPr>
      <w:rPr>
        <w:rFonts w:ascii="Times New Roman" w:hAnsi="Times New Roman" w:hint="default"/>
        <w:b w:val="0"/>
        <w:i w:val="0"/>
        <w:sz w:val="24"/>
        <w:szCs w:val="24"/>
        <w:u w:val="none"/>
      </w:rPr>
    </w:lvl>
  </w:abstractNum>
  <w:abstractNum w:abstractNumId="6" w15:restartNumberingAfterBreak="0">
    <w:nsid w:val="09E4255B"/>
    <w:multiLevelType w:val="multilevel"/>
    <w:tmpl w:val="4CBAE8A0"/>
    <w:lvl w:ilvl="0">
      <w:start w:val="2"/>
      <w:numFmt w:val="decimal"/>
      <w:lvlText w:val="%1."/>
      <w:lvlJc w:val="left"/>
      <w:pPr>
        <w:tabs>
          <w:tab w:val="num" w:pos="3420"/>
        </w:tabs>
        <w:ind w:left="3420" w:hanging="360"/>
      </w:pPr>
      <w:rPr>
        <w:rFonts w:hint="default"/>
        <w:sz w:val="24"/>
        <w:szCs w:val="24"/>
      </w:rPr>
    </w:lvl>
    <w:lvl w:ilvl="1">
      <w:start w:val="1"/>
      <w:numFmt w:val="decimal"/>
      <w:lvlText w:val="%1.%2."/>
      <w:lvlJc w:val="left"/>
      <w:pPr>
        <w:tabs>
          <w:tab w:val="num" w:pos="3420"/>
        </w:tabs>
        <w:ind w:left="3420" w:hanging="360"/>
      </w:pPr>
      <w:rPr>
        <w:rFonts w:hint="default"/>
        <w:sz w:val="20"/>
      </w:rPr>
    </w:lvl>
    <w:lvl w:ilvl="2">
      <w:start w:val="1"/>
      <w:numFmt w:val="decimal"/>
      <w:lvlText w:val="%1.%2.%3."/>
      <w:lvlJc w:val="left"/>
      <w:pPr>
        <w:tabs>
          <w:tab w:val="num" w:pos="3780"/>
        </w:tabs>
        <w:ind w:left="3780" w:hanging="720"/>
      </w:pPr>
      <w:rPr>
        <w:rFonts w:hint="default"/>
        <w:sz w:val="20"/>
      </w:rPr>
    </w:lvl>
    <w:lvl w:ilvl="3">
      <w:start w:val="1"/>
      <w:numFmt w:val="decimal"/>
      <w:lvlText w:val="%1.%2.%3.%4."/>
      <w:lvlJc w:val="left"/>
      <w:pPr>
        <w:tabs>
          <w:tab w:val="num" w:pos="3780"/>
        </w:tabs>
        <w:ind w:left="3780" w:hanging="720"/>
      </w:pPr>
      <w:rPr>
        <w:rFonts w:hint="default"/>
        <w:sz w:val="20"/>
      </w:rPr>
    </w:lvl>
    <w:lvl w:ilvl="4">
      <w:start w:val="1"/>
      <w:numFmt w:val="decimal"/>
      <w:lvlText w:val="%1.%2.%3.%4.%5."/>
      <w:lvlJc w:val="left"/>
      <w:pPr>
        <w:tabs>
          <w:tab w:val="num" w:pos="4140"/>
        </w:tabs>
        <w:ind w:left="4140" w:hanging="1080"/>
      </w:pPr>
      <w:rPr>
        <w:rFonts w:hint="default"/>
        <w:sz w:val="20"/>
      </w:rPr>
    </w:lvl>
    <w:lvl w:ilvl="5">
      <w:start w:val="1"/>
      <w:numFmt w:val="decimal"/>
      <w:lvlText w:val="%1.%2.%3.%4.%5.%6."/>
      <w:lvlJc w:val="left"/>
      <w:pPr>
        <w:tabs>
          <w:tab w:val="num" w:pos="4140"/>
        </w:tabs>
        <w:ind w:left="4140" w:hanging="1080"/>
      </w:pPr>
      <w:rPr>
        <w:rFonts w:hint="default"/>
        <w:sz w:val="20"/>
      </w:rPr>
    </w:lvl>
    <w:lvl w:ilvl="6">
      <w:start w:val="1"/>
      <w:numFmt w:val="decimal"/>
      <w:lvlText w:val="%1.%2.%3.%4.%5.%6.%7."/>
      <w:lvlJc w:val="left"/>
      <w:pPr>
        <w:tabs>
          <w:tab w:val="num" w:pos="4500"/>
        </w:tabs>
        <w:ind w:left="4500" w:hanging="1440"/>
      </w:pPr>
      <w:rPr>
        <w:rFonts w:hint="default"/>
        <w:sz w:val="20"/>
      </w:rPr>
    </w:lvl>
    <w:lvl w:ilvl="7">
      <w:start w:val="1"/>
      <w:numFmt w:val="decimal"/>
      <w:lvlText w:val="%1.%2.%3.%4.%5.%6.%7.%8."/>
      <w:lvlJc w:val="left"/>
      <w:pPr>
        <w:tabs>
          <w:tab w:val="num" w:pos="4500"/>
        </w:tabs>
        <w:ind w:left="4500" w:hanging="1440"/>
      </w:pPr>
      <w:rPr>
        <w:rFonts w:hint="default"/>
        <w:sz w:val="20"/>
      </w:rPr>
    </w:lvl>
    <w:lvl w:ilvl="8">
      <w:start w:val="1"/>
      <w:numFmt w:val="decimal"/>
      <w:lvlText w:val="%1.%2.%3.%4.%5.%6.%7.%8.%9."/>
      <w:lvlJc w:val="left"/>
      <w:pPr>
        <w:tabs>
          <w:tab w:val="num" w:pos="4860"/>
        </w:tabs>
        <w:ind w:left="4860" w:hanging="1800"/>
      </w:pPr>
      <w:rPr>
        <w:rFonts w:hint="default"/>
        <w:sz w:val="20"/>
      </w:rPr>
    </w:lvl>
  </w:abstractNum>
  <w:abstractNum w:abstractNumId="7" w15:restartNumberingAfterBreak="0">
    <w:nsid w:val="0DD425DF"/>
    <w:multiLevelType w:val="singleLevel"/>
    <w:tmpl w:val="17E4D5D4"/>
    <w:lvl w:ilvl="0">
      <w:start w:val="1"/>
      <w:numFmt w:val="decimal"/>
      <w:lvlText w:val="7.%1. "/>
      <w:lvlJc w:val="left"/>
      <w:pPr>
        <w:tabs>
          <w:tab w:val="num" w:pos="1259"/>
        </w:tabs>
        <w:ind w:left="0" w:firstLine="1260"/>
      </w:pPr>
      <w:rPr>
        <w:rFonts w:ascii="Times New Roman" w:hAnsi="Times New Roman" w:hint="default"/>
        <w:b w:val="0"/>
        <w:i w:val="0"/>
        <w:sz w:val="24"/>
        <w:szCs w:val="24"/>
        <w:u w:val="none"/>
      </w:rPr>
    </w:lvl>
  </w:abstractNum>
  <w:abstractNum w:abstractNumId="8" w15:restartNumberingAfterBreak="0">
    <w:nsid w:val="0E145322"/>
    <w:multiLevelType w:val="multilevel"/>
    <w:tmpl w:val="253A6EA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8"/>
        </w:tabs>
        <w:ind w:left="1018" w:hanging="45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BC4750"/>
    <w:multiLevelType w:val="hybridMultilevel"/>
    <w:tmpl w:val="F6C48850"/>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612D63"/>
    <w:multiLevelType w:val="hybridMultilevel"/>
    <w:tmpl w:val="2E6897B8"/>
    <w:lvl w:ilvl="0" w:tplc="D1CE8260">
      <w:start w:val="1"/>
      <w:numFmt w:val="decimal"/>
      <w:lvlText w:val="2.2.%1. "/>
      <w:lvlJc w:val="left"/>
      <w:pPr>
        <w:tabs>
          <w:tab w:val="num" w:pos="0"/>
        </w:tabs>
        <w:ind w:left="850"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59768C"/>
    <w:multiLevelType w:val="singleLevel"/>
    <w:tmpl w:val="CAC0A7A4"/>
    <w:lvl w:ilvl="0">
      <w:start w:val="1"/>
      <w:numFmt w:val="decimal"/>
      <w:lvlText w:val="4.%1. "/>
      <w:legacy w:legacy="1" w:legacySpace="0" w:legacyIndent="283"/>
      <w:lvlJc w:val="left"/>
      <w:pPr>
        <w:ind w:left="823" w:hanging="283"/>
      </w:pPr>
      <w:rPr>
        <w:rFonts w:ascii="Times New Roman" w:hAnsi="Times New Roman" w:hint="default"/>
        <w:b w:val="0"/>
        <w:i w:val="0"/>
        <w:sz w:val="24"/>
        <w:szCs w:val="24"/>
        <w:u w:val="none"/>
      </w:rPr>
    </w:lvl>
  </w:abstractNum>
  <w:abstractNum w:abstractNumId="12" w15:restartNumberingAfterBreak="0">
    <w:nsid w:val="20DF45F1"/>
    <w:multiLevelType w:val="hybridMultilevel"/>
    <w:tmpl w:val="12D00A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B67CDB"/>
    <w:multiLevelType w:val="hybridMultilevel"/>
    <w:tmpl w:val="5894A1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1D6FBC"/>
    <w:multiLevelType w:val="singleLevel"/>
    <w:tmpl w:val="FC18B5CC"/>
    <w:lvl w:ilvl="0">
      <w:start w:val="4"/>
      <w:numFmt w:val="decimal"/>
      <w:lvlText w:val="7.%1. "/>
      <w:legacy w:legacy="1" w:legacySpace="0" w:legacyIndent="283"/>
      <w:lvlJc w:val="left"/>
      <w:pPr>
        <w:ind w:left="850" w:hanging="283"/>
      </w:pPr>
      <w:rPr>
        <w:rFonts w:ascii="Times New Roman" w:hAnsi="Times New Roman" w:hint="default"/>
        <w:b w:val="0"/>
        <w:i w:val="0"/>
        <w:sz w:val="24"/>
        <w:szCs w:val="24"/>
        <w:u w:val="none"/>
      </w:rPr>
    </w:lvl>
  </w:abstractNum>
  <w:abstractNum w:abstractNumId="15" w15:restartNumberingAfterBreak="0">
    <w:nsid w:val="29D0573C"/>
    <w:multiLevelType w:val="singleLevel"/>
    <w:tmpl w:val="AA7E4736"/>
    <w:lvl w:ilvl="0">
      <w:start w:val="1"/>
      <w:numFmt w:val="decimal"/>
      <w:lvlText w:val="7.2.%1. "/>
      <w:lvlJc w:val="left"/>
      <w:pPr>
        <w:tabs>
          <w:tab w:val="num" w:pos="0"/>
        </w:tabs>
        <w:ind w:left="0" w:firstLine="567"/>
      </w:pPr>
      <w:rPr>
        <w:rFonts w:ascii="Times New Roman" w:hAnsi="Times New Roman" w:hint="default"/>
        <w:b w:val="0"/>
        <w:i w:val="0"/>
        <w:sz w:val="24"/>
        <w:szCs w:val="24"/>
        <w:u w:val="none"/>
      </w:rPr>
    </w:lvl>
  </w:abstractNum>
  <w:abstractNum w:abstractNumId="16" w15:restartNumberingAfterBreak="0">
    <w:nsid w:val="2A750F6A"/>
    <w:multiLevelType w:val="hybridMultilevel"/>
    <w:tmpl w:val="B7744E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3D40666"/>
    <w:multiLevelType w:val="hybridMultilevel"/>
    <w:tmpl w:val="5B4A8A3E"/>
    <w:lvl w:ilvl="0" w:tplc="FFB20E00">
      <w:start w:val="4"/>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71371D8"/>
    <w:multiLevelType w:val="singleLevel"/>
    <w:tmpl w:val="DB8E5EBC"/>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abstractNum>
  <w:abstractNum w:abstractNumId="21" w15:restartNumberingAfterBreak="0">
    <w:nsid w:val="4AFD2240"/>
    <w:multiLevelType w:val="multilevel"/>
    <w:tmpl w:val="570A8E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B3E5318"/>
    <w:multiLevelType w:val="hybridMultilevel"/>
    <w:tmpl w:val="FE721F04"/>
    <w:lvl w:ilvl="0" w:tplc="83664D1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EE6B13"/>
    <w:multiLevelType w:val="multilevel"/>
    <w:tmpl w:val="E96C6F2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3757A72"/>
    <w:multiLevelType w:val="multilevel"/>
    <w:tmpl w:val="4D762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AA732E"/>
    <w:multiLevelType w:val="hybridMultilevel"/>
    <w:tmpl w:val="A11AE9AE"/>
    <w:lvl w:ilvl="0" w:tplc="65D2BC72">
      <w:start w:val="1"/>
      <w:numFmt w:val="decimal"/>
      <w:lvlText w:val="2.1.%1. "/>
      <w:lvlJc w:val="left"/>
      <w:pPr>
        <w:tabs>
          <w:tab w:val="num" w:pos="0"/>
        </w:tabs>
        <w:ind w:left="850"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1B4CCA"/>
    <w:multiLevelType w:val="hybridMultilevel"/>
    <w:tmpl w:val="69E01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A05A42"/>
    <w:multiLevelType w:val="multilevel"/>
    <w:tmpl w:val="B92C676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48A4D8D"/>
    <w:multiLevelType w:val="singleLevel"/>
    <w:tmpl w:val="AA7A88D0"/>
    <w:lvl w:ilvl="0">
      <w:start w:val="3"/>
      <w:numFmt w:val="decimal"/>
      <w:lvlText w:val="7.%1. "/>
      <w:lvlJc w:val="left"/>
      <w:pPr>
        <w:tabs>
          <w:tab w:val="num" w:pos="0"/>
        </w:tabs>
        <w:ind w:left="850" w:hanging="283"/>
      </w:pPr>
      <w:rPr>
        <w:rFonts w:ascii="Times New Roman" w:hAnsi="Times New Roman" w:hint="default"/>
        <w:b w:val="0"/>
        <w:i w:val="0"/>
        <w:sz w:val="24"/>
        <w:szCs w:val="24"/>
        <w:u w:val="none"/>
      </w:rPr>
    </w:lvl>
  </w:abstractNum>
  <w:abstractNum w:abstractNumId="29" w15:restartNumberingAfterBreak="0">
    <w:nsid w:val="6B5C03DF"/>
    <w:multiLevelType w:val="hybridMultilevel"/>
    <w:tmpl w:val="6A36268C"/>
    <w:lvl w:ilvl="0" w:tplc="041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6CF70BC1"/>
    <w:multiLevelType w:val="multilevel"/>
    <w:tmpl w:val="67744778"/>
    <w:lvl w:ilvl="0">
      <w:start w:val="1"/>
      <w:numFmt w:val="decimal"/>
      <w:pStyle w:val="ConsNonformat"/>
      <w:lvlText w:val="%1."/>
      <w:lvlJc w:val="left"/>
      <w:pPr>
        <w:tabs>
          <w:tab w:val="num" w:pos="432"/>
        </w:tabs>
        <w:ind w:left="432" w:hanging="432"/>
      </w:pPr>
      <w:rPr>
        <w:rFonts w:hint="default"/>
      </w:rPr>
    </w:lvl>
    <w:lvl w:ilvl="1">
      <w:start w:val="1"/>
      <w:numFmt w:val="decimal"/>
      <w:lvlText w:val="%1.%2"/>
      <w:lvlJc w:val="left"/>
      <w:pPr>
        <w:tabs>
          <w:tab w:val="num" w:pos="2987"/>
        </w:tabs>
        <w:ind w:left="2987" w:hanging="576"/>
      </w:pPr>
      <w:rPr>
        <w:rFonts w:hint="default"/>
      </w:rPr>
    </w:lvl>
    <w:lvl w:ilvl="2">
      <w:start w:val="1"/>
      <w:numFmt w:val="decimal"/>
      <w:pStyle w:val="variable"/>
      <w:lvlText w:val="%1.%2.%3"/>
      <w:lvlJc w:val="left"/>
      <w:pPr>
        <w:tabs>
          <w:tab w:val="num" w:pos="947"/>
        </w:tabs>
        <w:ind w:left="72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D5B13DD"/>
    <w:multiLevelType w:val="hybridMultilevel"/>
    <w:tmpl w:val="66E84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6D69BA"/>
    <w:multiLevelType w:val="multilevel"/>
    <w:tmpl w:val="981E411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15:restartNumberingAfterBreak="0">
    <w:nsid w:val="7B111C03"/>
    <w:multiLevelType w:val="multilevel"/>
    <w:tmpl w:val="9CEEE616"/>
    <w:lvl w:ilvl="0">
      <w:start w:val="7"/>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1080"/>
        </w:tabs>
        <w:ind w:left="1080" w:hanging="360"/>
      </w:pPr>
      <w:rPr>
        <w:rFonts w:hint="default"/>
        <w:b w:val="0"/>
        <w:color w:val="000000"/>
      </w:rPr>
    </w:lvl>
    <w:lvl w:ilvl="2">
      <w:start w:val="1"/>
      <w:numFmt w:val="decimal"/>
      <w:lvlText w:val="%1.%2.%3."/>
      <w:lvlJc w:val="left"/>
      <w:pPr>
        <w:tabs>
          <w:tab w:val="num" w:pos="2160"/>
        </w:tabs>
        <w:ind w:left="2160" w:hanging="720"/>
      </w:pPr>
      <w:rPr>
        <w:rFonts w:hint="default"/>
        <w:b w:val="0"/>
        <w:color w:val="000000"/>
      </w:rPr>
    </w:lvl>
    <w:lvl w:ilvl="3">
      <w:start w:val="1"/>
      <w:numFmt w:val="decimal"/>
      <w:lvlText w:val="%1.%2.%3.%4."/>
      <w:lvlJc w:val="left"/>
      <w:pPr>
        <w:tabs>
          <w:tab w:val="num" w:pos="2880"/>
        </w:tabs>
        <w:ind w:left="2880" w:hanging="720"/>
      </w:pPr>
      <w:rPr>
        <w:rFonts w:hint="default"/>
        <w:b w:val="0"/>
        <w:color w:val="000000"/>
      </w:rPr>
    </w:lvl>
    <w:lvl w:ilvl="4">
      <w:start w:val="1"/>
      <w:numFmt w:val="decimal"/>
      <w:lvlText w:val="%1.%2.%3.%4.%5."/>
      <w:lvlJc w:val="left"/>
      <w:pPr>
        <w:tabs>
          <w:tab w:val="num" w:pos="3960"/>
        </w:tabs>
        <w:ind w:left="3960" w:hanging="1080"/>
      </w:pPr>
      <w:rPr>
        <w:rFonts w:hint="default"/>
        <w:b w:val="0"/>
        <w:color w:val="000000"/>
      </w:rPr>
    </w:lvl>
    <w:lvl w:ilvl="5">
      <w:start w:val="1"/>
      <w:numFmt w:val="decimal"/>
      <w:lvlText w:val="%1.%2.%3.%4.%5.%6."/>
      <w:lvlJc w:val="left"/>
      <w:pPr>
        <w:tabs>
          <w:tab w:val="num" w:pos="4680"/>
        </w:tabs>
        <w:ind w:left="4680" w:hanging="1080"/>
      </w:pPr>
      <w:rPr>
        <w:rFonts w:hint="default"/>
        <w:b w:val="0"/>
        <w:color w:val="000000"/>
      </w:rPr>
    </w:lvl>
    <w:lvl w:ilvl="6">
      <w:start w:val="1"/>
      <w:numFmt w:val="decimal"/>
      <w:lvlText w:val="%1.%2.%3.%4.%5.%6.%7."/>
      <w:lvlJc w:val="left"/>
      <w:pPr>
        <w:tabs>
          <w:tab w:val="num" w:pos="5760"/>
        </w:tabs>
        <w:ind w:left="5760" w:hanging="1440"/>
      </w:pPr>
      <w:rPr>
        <w:rFonts w:hint="default"/>
        <w:b w:val="0"/>
        <w:color w:val="000000"/>
      </w:rPr>
    </w:lvl>
    <w:lvl w:ilvl="7">
      <w:start w:val="1"/>
      <w:numFmt w:val="decimal"/>
      <w:lvlText w:val="%1.%2.%3.%4.%5.%6.%7.%8."/>
      <w:lvlJc w:val="left"/>
      <w:pPr>
        <w:tabs>
          <w:tab w:val="num" w:pos="6480"/>
        </w:tabs>
        <w:ind w:left="6480" w:hanging="1440"/>
      </w:pPr>
      <w:rPr>
        <w:rFonts w:hint="default"/>
        <w:b w:val="0"/>
        <w:color w:val="000000"/>
      </w:rPr>
    </w:lvl>
    <w:lvl w:ilvl="8">
      <w:start w:val="1"/>
      <w:numFmt w:val="decimal"/>
      <w:lvlText w:val="%1.%2.%3.%4.%5.%6.%7.%8.%9."/>
      <w:lvlJc w:val="left"/>
      <w:pPr>
        <w:tabs>
          <w:tab w:val="num" w:pos="7560"/>
        </w:tabs>
        <w:ind w:left="7560" w:hanging="1800"/>
      </w:pPr>
      <w:rPr>
        <w:rFonts w:hint="default"/>
        <w:b w:val="0"/>
        <w:color w:val="000000"/>
      </w:rPr>
    </w:lvl>
  </w:abstractNum>
  <w:abstractNum w:abstractNumId="34" w15:restartNumberingAfterBreak="0">
    <w:nsid w:val="7B4E44E3"/>
    <w:multiLevelType w:val="multilevel"/>
    <w:tmpl w:val="EF5AE9C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F1E6A3E"/>
    <w:multiLevelType w:val="hybridMultilevel"/>
    <w:tmpl w:val="1A30009E"/>
    <w:lvl w:ilvl="0" w:tplc="83664D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2337927">
    <w:abstractNumId w:val="30"/>
  </w:num>
  <w:num w:numId="2" w16cid:durableId="1911693880">
    <w:abstractNumId w:val="29"/>
  </w:num>
  <w:num w:numId="3" w16cid:durableId="1223559347">
    <w:abstractNumId w:val="16"/>
  </w:num>
  <w:num w:numId="4" w16cid:durableId="418795785">
    <w:abstractNumId w:val="22"/>
  </w:num>
  <w:num w:numId="5" w16cid:durableId="389688858">
    <w:abstractNumId w:val="35"/>
  </w:num>
  <w:num w:numId="6" w16cid:durableId="1289387487">
    <w:abstractNumId w:val="2"/>
  </w:num>
  <w:num w:numId="7" w16cid:durableId="1754012857">
    <w:abstractNumId w:val="9"/>
  </w:num>
  <w:num w:numId="8" w16cid:durableId="758254155">
    <w:abstractNumId w:val="33"/>
  </w:num>
  <w:num w:numId="9" w16cid:durableId="1324164267">
    <w:abstractNumId w:val="21"/>
  </w:num>
  <w:num w:numId="10" w16cid:durableId="1487092312">
    <w:abstractNumId w:val="17"/>
    <w:lvlOverride w:ilvl="0">
      <w:startOverride w:val="1"/>
    </w:lvlOverride>
  </w:num>
  <w:num w:numId="11" w16cid:durableId="20036586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8796893">
    <w:abstractNumId w:val="24"/>
  </w:num>
  <w:num w:numId="13" w16cid:durableId="1292907724">
    <w:abstractNumId w:val="31"/>
  </w:num>
  <w:num w:numId="14" w16cid:durableId="1711223980">
    <w:abstractNumId w:val="13"/>
  </w:num>
  <w:num w:numId="15" w16cid:durableId="123541691">
    <w:abstractNumId w:val="12"/>
  </w:num>
  <w:num w:numId="16" w16cid:durableId="22244973">
    <w:abstractNumId w:val="1"/>
  </w:num>
  <w:num w:numId="17" w16cid:durableId="201868120">
    <w:abstractNumId w:val="34"/>
  </w:num>
  <w:num w:numId="18" w16cid:durableId="513151525">
    <w:abstractNumId w:val="26"/>
  </w:num>
  <w:num w:numId="19" w16cid:durableId="184566603">
    <w:abstractNumId w:val="18"/>
  </w:num>
  <w:num w:numId="20" w16cid:durableId="1118379282">
    <w:abstractNumId w:val="23"/>
  </w:num>
  <w:num w:numId="21" w16cid:durableId="1610357032">
    <w:abstractNumId w:val="5"/>
  </w:num>
  <w:num w:numId="22" w16cid:durableId="1241256237">
    <w:abstractNumId w:val="8"/>
  </w:num>
  <w:num w:numId="23" w16cid:durableId="1131629722">
    <w:abstractNumId w:val="27"/>
  </w:num>
  <w:num w:numId="24" w16cid:durableId="2085102318">
    <w:abstractNumId w:val="11"/>
  </w:num>
  <w:num w:numId="25" w16cid:durableId="1934511875">
    <w:abstractNumId w:val="0"/>
  </w:num>
  <w:num w:numId="26" w16cid:durableId="1921519267">
    <w:abstractNumId w:val="32"/>
  </w:num>
  <w:num w:numId="27" w16cid:durableId="1844592352">
    <w:abstractNumId w:val="7"/>
  </w:num>
  <w:num w:numId="28" w16cid:durableId="2111927009">
    <w:abstractNumId w:val="15"/>
  </w:num>
  <w:num w:numId="29" w16cid:durableId="42222215">
    <w:abstractNumId w:val="20"/>
  </w:num>
  <w:num w:numId="30" w16cid:durableId="1487937993">
    <w:abstractNumId w:val="20"/>
    <w:lvlOverride w:ilvl="0">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lvlOverride>
  </w:num>
  <w:num w:numId="31" w16cid:durableId="144051155">
    <w:abstractNumId w:val="28"/>
  </w:num>
  <w:num w:numId="32" w16cid:durableId="2094888939">
    <w:abstractNumId w:val="14"/>
  </w:num>
  <w:num w:numId="33" w16cid:durableId="532235051">
    <w:abstractNumId w:val="14"/>
    <w:lvlOverride w:ilvl="0">
      <w:lvl w:ilvl="0">
        <w:start w:val="1"/>
        <w:numFmt w:val="decimal"/>
        <w:lvlText w:val="7.%1. "/>
        <w:legacy w:legacy="1" w:legacySpace="0" w:legacyIndent="283"/>
        <w:lvlJc w:val="left"/>
        <w:pPr>
          <w:ind w:left="850" w:hanging="283"/>
        </w:pPr>
        <w:rPr>
          <w:rFonts w:ascii="Times New Roman" w:hAnsi="Times New Roman" w:hint="default"/>
          <w:b w:val="0"/>
          <w:i w:val="0"/>
          <w:sz w:val="24"/>
          <w:szCs w:val="24"/>
          <w:u w:val="none"/>
        </w:rPr>
      </w:lvl>
    </w:lvlOverride>
  </w:num>
  <w:num w:numId="34" w16cid:durableId="1775709510">
    <w:abstractNumId w:val="6"/>
  </w:num>
  <w:num w:numId="35" w16cid:durableId="1911117628">
    <w:abstractNumId w:val="25"/>
  </w:num>
  <w:num w:numId="36" w16cid:durableId="91824766">
    <w:abstractNumId w:val="10"/>
  </w:num>
  <w:num w:numId="37" w16cid:durableId="1020395882">
    <w:abstractNumId w:val="3"/>
  </w:num>
  <w:num w:numId="38" w16cid:durableId="487212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36"/>
    <w:rsid w:val="000215F1"/>
    <w:rsid w:val="00023C0D"/>
    <w:rsid w:val="00026F3A"/>
    <w:rsid w:val="00035ECB"/>
    <w:rsid w:val="000657B7"/>
    <w:rsid w:val="0006711A"/>
    <w:rsid w:val="00075476"/>
    <w:rsid w:val="00091CAF"/>
    <w:rsid w:val="0009384E"/>
    <w:rsid w:val="000A7EC5"/>
    <w:rsid w:val="000C62B4"/>
    <w:rsid w:val="000D1E74"/>
    <w:rsid w:val="00104487"/>
    <w:rsid w:val="00147B6D"/>
    <w:rsid w:val="00161A40"/>
    <w:rsid w:val="00166236"/>
    <w:rsid w:val="001900F4"/>
    <w:rsid w:val="001B089F"/>
    <w:rsid w:val="001C16EC"/>
    <w:rsid w:val="001C3699"/>
    <w:rsid w:val="001E2E69"/>
    <w:rsid w:val="001E4991"/>
    <w:rsid w:val="001E7979"/>
    <w:rsid w:val="002148DE"/>
    <w:rsid w:val="002923A1"/>
    <w:rsid w:val="002D4E48"/>
    <w:rsid w:val="002D5A08"/>
    <w:rsid w:val="002E753B"/>
    <w:rsid w:val="002F43AB"/>
    <w:rsid w:val="002F7A7B"/>
    <w:rsid w:val="00316D8C"/>
    <w:rsid w:val="00362E64"/>
    <w:rsid w:val="00392B9A"/>
    <w:rsid w:val="0039643C"/>
    <w:rsid w:val="003A163A"/>
    <w:rsid w:val="003F06E4"/>
    <w:rsid w:val="003F639F"/>
    <w:rsid w:val="00433192"/>
    <w:rsid w:val="004355D4"/>
    <w:rsid w:val="00445F6E"/>
    <w:rsid w:val="004976D5"/>
    <w:rsid w:val="004F2B33"/>
    <w:rsid w:val="004F3F33"/>
    <w:rsid w:val="004F5CB6"/>
    <w:rsid w:val="00544FA7"/>
    <w:rsid w:val="005566EF"/>
    <w:rsid w:val="005A4EEE"/>
    <w:rsid w:val="005B7872"/>
    <w:rsid w:val="005D73EB"/>
    <w:rsid w:val="005E2857"/>
    <w:rsid w:val="005F41F6"/>
    <w:rsid w:val="0060559F"/>
    <w:rsid w:val="00606057"/>
    <w:rsid w:val="00631F4F"/>
    <w:rsid w:val="00637D5A"/>
    <w:rsid w:val="00660C89"/>
    <w:rsid w:val="006777B5"/>
    <w:rsid w:val="006A20E4"/>
    <w:rsid w:val="006D3AA7"/>
    <w:rsid w:val="006E0E27"/>
    <w:rsid w:val="006F2EFB"/>
    <w:rsid w:val="00710B1F"/>
    <w:rsid w:val="007279AF"/>
    <w:rsid w:val="00751962"/>
    <w:rsid w:val="00784292"/>
    <w:rsid w:val="00786633"/>
    <w:rsid w:val="007A5C72"/>
    <w:rsid w:val="007F590E"/>
    <w:rsid w:val="00802230"/>
    <w:rsid w:val="008154AD"/>
    <w:rsid w:val="0085146F"/>
    <w:rsid w:val="0089069B"/>
    <w:rsid w:val="008A3B31"/>
    <w:rsid w:val="008A3B88"/>
    <w:rsid w:val="008A6BCF"/>
    <w:rsid w:val="008B3162"/>
    <w:rsid w:val="008B7C3D"/>
    <w:rsid w:val="0090020B"/>
    <w:rsid w:val="0090502A"/>
    <w:rsid w:val="00912781"/>
    <w:rsid w:val="00913C20"/>
    <w:rsid w:val="00943FF2"/>
    <w:rsid w:val="009531A6"/>
    <w:rsid w:val="00966E80"/>
    <w:rsid w:val="009A78B8"/>
    <w:rsid w:val="00A00BD2"/>
    <w:rsid w:val="00A0222F"/>
    <w:rsid w:val="00A0397D"/>
    <w:rsid w:val="00A11765"/>
    <w:rsid w:val="00A151DA"/>
    <w:rsid w:val="00A50FBE"/>
    <w:rsid w:val="00A543A6"/>
    <w:rsid w:val="00A60467"/>
    <w:rsid w:val="00A6788B"/>
    <w:rsid w:val="00A91624"/>
    <w:rsid w:val="00AA17BB"/>
    <w:rsid w:val="00AB7B4E"/>
    <w:rsid w:val="00AC7976"/>
    <w:rsid w:val="00AD5048"/>
    <w:rsid w:val="00B05AD5"/>
    <w:rsid w:val="00B11853"/>
    <w:rsid w:val="00B145DE"/>
    <w:rsid w:val="00B21428"/>
    <w:rsid w:val="00B363E0"/>
    <w:rsid w:val="00B3646B"/>
    <w:rsid w:val="00B461A0"/>
    <w:rsid w:val="00B46CB5"/>
    <w:rsid w:val="00B5789C"/>
    <w:rsid w:val="00B63E4B"/>
    <w:rsid w:val="00B75BB7"/>
    <w:rsid w:val="00BE33E1"/>
    <w:rsid w:val="00C001A9"/>
    <w:rsid w:val="00C124D3"/>
    <w:rsid w:val="00C205F3"/>
    <w:rsid w:val="00C233A0"/>
    <w:rsid w:val="00C24D73"/>
    <w:rsid w:val="00C41E95"/>
    <w:rsid w:val="00C524F9"/>
    <w:rsid w:val="00C539E7"/>
    <w:rsid w:val="00C61ACF"/>
    <w:rsid w:val="00C77925"/>
    <w:rsid w:val="00CC3F61"/>
    <w:rsid w:val="00CE6F4B"/>
    <w:rsid w:val="00D16C19"/>
    <w:rsid w:val="00D24A8F"/>
    <w:rsid w:val="00D55125"/>
    <w:rsid w:val="00D66777"/>
    <w:rsid w:val="00D82314"/>
    <w:rsid w:val="00D92A94"/>
    <w:rsid w:val="00DB20D4"/>
    <w:rsid w:val="00DB520C"/>
    <w:rsid w:val="00DB7A6F"/>
    <w:rsid w:val="00DC04BE"/>
    <w:rsid w:val="00DC66A4"/>
    <w:rsid w:val="00DD1E4D"/>
    <w:rsid w:val="00DD58E5"/>
    <w:rsid w:val="00DE2B26"/>
    <w:rsid w:val="00DF7102"/>
    <w:rsid w:val="00E15AAD"/>
    <w:rsid w:val="00E30069"/>
    <w:rsid w:val="00E43DC0"/>
    <w:rsid w:val="00EA3C3F"/>
    <w:rsid w:val="00EA7D75"/>
    <w:rsid w:val="00ED6C31"/>
    <w:rsid w:val="00EE6E0B"/>
    <w:rsid w:val="00F35303"/>
    <w:rsid w:val="00F43BF8"/>
    <w:rsid w:val="00F53FF6"/>
    <w:rsid w:val="00F7687A"/>
    <w:rsid w:val="00F96F0B"/>
    <w:rsid w:val="00FC2BEE"/>
    <w:rsid w:val="00FD0A52"/>
    <w:rsid w:val="00FF0970"/>
    <w:rsid w:val="00FF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6637"/>
  <w15:chartTrackingRefBased/>
  <w15:docId w15:val="{316F8101-7F2B-4B65-AE9E-4DB78AD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F3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EE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A4EEE"/>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5A4E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EEE"/>
    <w:rPr>
      <w:rFonts w:ascii="Arial" w:eastAsia="Times New Roman" w:hAnsi="Arial" w:cs="Arial"/>
      <w:b/>
      <w:bCs/>
      <w:kern w:val="32"/>
      <w:sz w:val="32"/>
      <w:szCs w:val="32"/>
      <w:lang w:eastAsia="ru-RU"/>
    </w:rPr>
  </w:style>
  <w:style w:type="character" w:customStyle="1" w:styleId="20">
    <w:name w:val="Заголовок 2 Знак"/>
    <w:basedOn w:val="a0"/>
    <w:link w:val="2"/>
    <w:rsid w:val="005A4EEE"/>
    <w:rPr>
      <w:rFonts w:ascii="Arial" w:eastAsia="Times New Roman" w:hAnsi="Arial" w:cs="Arial"/>
      <w:b/>
      <w:bCs/>
      <w:i/>
      <w:iCs/>
      <w:sz w:val="28"/>
      <w:szCs w:val="28"/>
      <w:lang w:eastAsia="ru-RU"/>
    </w:rPr>
  </w:style>
  <w:style w:type="character" w:customStyle="1" w:styleId="31">
    <w:name w:val="Заголовок 3 Знак"/>
    <w:basedOn w:val="a0"/>
    <w:link w:val="30"/>
    <w:rsid w:val="005A4EEE"/>
    <w:rPr>
      <w:rFonts w:ascii="Arial" w:eastAsia="Times New Roman" w:hAnsi="Arial" w:cs="Arial"/>
      <w:b/>
      <w:bCs/>
      <w:sz w:val="26"/>
      <w:szCs w:val="26"/>
      <w:lang w:eastAsia="ru-RU"/>
    </w:rPr>
  </w:style>
  <w:style w:type="paragraph" w:customStyle="1" w:styleId="ConsPlusNormal">
    <w:name w:val="ConsPlusNormal"/>
    <w:uiPriority w:val="99"/>
    <w:rsid w:val="005A4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basedOn w:val="a"/>
    <w:rsid w:val="005A4EEE"/>
    <w:pPr>
      <w:spacing w:after="13"/>
    </w:pPr>
  </w:style>
  <w:style w:type="paragraph" w:customStyle="1" w:styleId="ConsPlusNonformat">
    <w:name w:val="ConsPlusNonformat"/>
    <w:rsid w:val="005A4E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EEE"/>
    <w:pPr>
      <w:jc w:val="center"/>
    </w:pPr>
    <w:rPr>
      <w:spacing w:val="4"/>
      <w:sz w:val="32"/>
    </w:rPr>
  </w:style>
  <w:style w:type="character" w:customStyle="1" w:styleId="a4">
    <w:name w:val="Заголовок Знак"/>
    <w:basedOn w:val="a0"/>
    <w:link w:val="a3"/>
    <w:rsid w:val="005A4EEE"/>
    <w:rPr>
      <w:rFonts w:ascii="Times New Roman" w:eastAsia="Times New Roman" w:hAnsi="Times New Roman" w:cs="Times New Roman"/>
      <w:spacing w:val="4"/>
      <w:sz w:val="32"/>
      <w:szCs w:val="24"/>
      <w:lang w:eastAsia="ru-RU"/>
    </w:rPr>
  </w:style>
  <w:style w:type="paragraph" w:styleId="32">
    <w:name w:val="Body Text Indent 3"/>
    <w:basedOn w:val="a"/>
    <w:link w:val="33"/>
    <w:rsid w:val="005A4EEE"/>
    <w:pPr>
      <w:spacing w:after="120"/>
      <w:ind w:left="283"/>
    </w:pPr>
    <w:rPr>
      <w:sz w:val="16"/>
      <w:szCs w:val="16"/>
    </w:rPr>
  </w:style>
  <w:style w:type="character" w:customStyle="1" w:styleId="33">
    <w:name w:val="Основной текст с отступом 3 Знак"/>
    <w:basedOn w:val="a0"/>
    <w:link w:val="32"/>
    <w:rsid w:val="005A4EEE"/>
    <w:rPr>
      <w:rFonts w:ascii="Times New Roman" w:eastAsia="Times New Roman" w:hAnsi="Times New Roman" w:cs="Times New Roman"/>
      <w:sz w:val="16"/>
      <w:szCs w:val="16"/>
      <w:lang w:eastAsia="ru-RU"/>
    </w:rPr>
  </w:style>
  <w:style w:type="paragraph" w:styleId="21">
    <w:name w:val="Body Text Indent 2"/>
    <w:basedOn w:val="a"/>
    <w:link w:val="22"/>
    <w:rsid w:val="005A4EEE"/>
    <w:pPr>
      <w:spacing w:after="120" w:line="480" w:lineRule="auto"/>
      <w:ind w:left="283"/>
    </w:pPr>
  </w:style>
  <w:style w:type="character" w:customStyle="1" w:styleId="22">
    <w:name w:val="Основной текст с отступом 2 Знак"/>
    <w:basedOn w:val="a0"/>
    <w:link w:val="21"/>
    <w:rsid w:val="005A4EEE"/>
    <w:rPr>
      <w:rFonts w:ascii="Times New Roman" w:eastAsia="Times New Roman" w:hAnsi="Times New Roman" w:cs="Times New Roman"/>
      <w:sz w:val="24"/>
      <w:szCs w:val="24"/>
      <w:lang w:eastAsia="ru-RU"/>
    </w:rPr>
  </w:style>
  <w:style w:type="paragraph" w:styleId="a5">
    <w:name w:val="Body Text Indent"/>
    <w:basedOn w:val="a"/>
    <w:link w:val="a6"/>
    <w:rsid w:val="005A4EEE"/>
    <w:pPr>
      <w:spacing w:after="120"/>
      <w:ind w:left="283"/>
    </w:pPr>
  </w:style>
  <w:style w:type="character" w:customStyle="1" w:styleId="a6">
    <w:name w:val="Основной текст с отступом Знак"/>
    <w:basedOn w:val="a0"/>
    <w:link w:val="a5"/>
    <w:rsid w:val="005A4EEE"/>
    <w:rPr>
      <w:rFonts w:ascii="Times New Roman" w:eastAsia="Times New Roman" w:hAnsi="Times New Roman" w:cs="Times New Roman"/>
      <w:sz w:val="24"/>
      <w:szCs w:val="24"/>
      <w:lang w:eastAsia="ru-RU"/>
    </w:rPr>
  </w:style>
  <w:style w:type="paragraph" w:customStyle="1" w:styleId="1">
    <w:name w:val="Стиль1"/>
    <w:basedOn w:val="a"/>
    <w:rsid w:val="005A4EEE"/>
    <w:pPr>
      <w:keepNext/>
      <w:keepLines/>
      <w:widowControl w:val="0"/>
      <w:numPr>
        <w:numId w:val="4"/>
      </w:numPr>
      <w:suppressLineNumbers/>
      <w:suppressAutoHyphens/>
      <w:spacing w:after="60"/>
    </w:pPr>
    <w:rPr>
      <w:b/>
      <w:sz w:val="28"/>
    </w:rPr>
  </w:style>
  <w:style w:type="paragraph" w:customStyle="1" w:styleId="3">
    <w:name w:val="Стиль3"/>
    <w:basedOn w:val="21"/>
    <w:rsid w:val="005A4EEE"/>
    <w:pPr>
      <w:widowControl w:val="0"/>
      <w:numPr>
        <w:ilvl w:val="2"/>
        <w:numId w:val="4"/>
      </w:numPr>
      <w:adjustRightInd w:val="0"/>
      <w:spacing w:after="0" w:line="240" w:lineRule="auto"/>
      <w:jc w:val="both"/>
      <w:textAlignment w:val="baseline"/>
    </w:pPr>
    <w:rPr>
      <w:szCs w:val="20"/>
    </w:rPr>
  </w:style>
  <w:style w:type="paragraph" w:customStyle="1" w:styleId="ConsNonformat">
    <w:name w:val="ConsNonformat"/>
    <w:link w:val="ConsNonformat1"/>
    <w:rsid w:val="005A4EEE"/>
    <w:pPr>
      <w:widowControl w:val="0"/>
      <w:numPr>
        <w:numId w:val="1"/>
      </w:numPr>
      <w:tabs>
        <w:tab w:val="clear" w:pos="432"/>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character" w:customStyle="1" w:styleId="ConsNonformat1">
    <w:name w:val="ConsNonformat Знак1"/>
    <w:link w:val="ConsNonformat"/>
    <w:rsid w:val="005A4EEE"/>
    <w:rPr>
      <w:rFonts w:ascii="Courier New" w:eastAsia="Times New Roman" w:hAnsi="Courier New" w:cs="Courier New"/>
      <w:sz w:val="20"/>
      <w:szCs w:val="20"/>
      <w:lang w:eastAsia="ru-RU"/>
    </w:rPr>
  </w:style>
  <w:style w:type="paragraph" w:styleId="23">
    <w:name w:val="Body Text 2"/>
    <w:basedOn w:val="a"/>
    <w:link w:val="24"/>
    <w:rsid w:val="005A4EEE"/>
    <w:pPr>
      <w:spacing w:after="120" w:line="480" w:lineRule="auto"/>
    </w:pPr>
  </w:style>
  <w:style w:type="character" w:customStyle="1" w:styleId="24">
    <w:name w:val="Основной текст 2 Знак"/>
    <w:basedOn w:val="a0"/>
    <w:link w:val="23"/>
    <w:rsid w:val="005A4EEE"/>
    <w:rPr>
      <w:rFonts w:ascii="Times New Roman" w:eastAsia="Times New Roman" w:hAnsi="Times New Roman" w:cs="Times New Roman"/>
      <w:sz w:val="24"/>
      <w:szCs w:val="24"/>
      <w:lang w:eastAsia="ru-RU"/>
    </w:rPr>
  </w:style>
  <w:style w:type="paragraph" w:customStyle="1" w:styleId="variable">
    <w:name w:val="variable"/>
    <w:basedOn w:val="a"/>
    <w:rsid w:val="005A4EEE"/>
    <w:pPr>
      <w:numPr>
        <w:ilvl w:val="2"/>
        <w:numId w:val="1"/>
      </w:numPr>
      <w:ind w:left="0"/>
    </w:pPr>
    <w:rPr>
      <w:b/>
    </w:rPr>
  </w:style>
  <w:style w:type="paragraph" w:customStyle="1" w:styleId="ConsPlusTitle">
    <w:name w:val="ConsPlusTitle"/>
    <w:rsid w:val="005A4E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rsid w:val="005A4EEE"/>
    <w:pPr>
      <w:tabs>
        <w:tab w:val="center" w:pos="4677"/>
        <w:tab w:val="right" w:pos="9355"/>
      </w:tabs>
    </w:pPr>
  </w:style>
  <w:style w:type="character" w:customStyle="1" w:styleId="a8">
    <w:name w:val="Нижний колонтитул Знак"/>
    <w:basedOn w:val="a0"/>
    <w:link w:val="a7"/>
    <w:rsid w:val="005A4EEE"/>
    <w:rPr>
      <w:rFonts w:ascii="Times New Roman" w:eastAsia="Times New Roman" w:hAnsi="Times New Roman" w:cs="Times New Roman"/>
      <w:sz w:val="24"/>
      <w:szCs w:val="24"/>
      <w:lang w:eastAsia="ru-RU"/>
    </w:rPr>
  </w:style>
  <w:style w:type="paragraph" w:styleId="a9">
    <w:name w:val="footnote text"/>
    <w:basedOn w:val="a"/>
    <w:link w:val="aa"/>
    <w:semiHidden/>
    <w:rsid w:val="005A4EEE"/>
    <w:rPr>
      <w:sz w:val="20"/>
      <w:szCs w:val="20"/>
    </w:rPr>
  </w:style>
  <w:style w:type="character" w:customStyle="1" w:styleId="aa">
    <w:name w:val="Текст сноски Знак"/>
    <w:basedOn w:val="a0"/>
    <w:link w:val="a9"/>
    <w:semiHidden/>
    <w:rsid w:val="005A4EEE"/>
    <w:rPr>
      <w:rFonts w:ascii="Times New Roman" w:eastAsia="Times New Roman" w:hAnsi="Times New Roman" w:cs="Times New Roman"/>
      <w:sz w:val="20"/>
      <w:szCs w:val="20"/>
      <w:lang w:eastAsia="ru-RU"/>
    </w:rPr>
  </w:style>
  <w:style w:type="character" w:styleId="ab">
    <w:name w:val="footnote reference"/>
    <w:semiHidden/>
    <w:rsid w:val="005A4EEE"/>
    <w:rPr>
      <w:vertAlign w:val="superscript"/>
    </w:rPr>
  </w:style>
  <w:style w:type="table" w:styleId="ac">
    <w:name w:val="Table Grid"/>
    <w:basedOn w:val="a1"/>
    <w:rsid w:val="005A4E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ocked/>
    <w:rsid w:val="005A4EEE"/>
    <w:rPr>
      <w:rFonts w:cs="Times New Roman"/>
      <w:b/>
      <w:sz w:val="28"/>
    </w:rPr>
  </w:style>
  <w:style w:type="paragraph" w:customStyle="1" w:styleId="13">
    <w:name w:val="Основной текст1"/>
    <w:rsid w:val="005A4EEE"/>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customStyle="1" w:styleId="14">
    <w:name w:val="Абзац списка1"/>
    <w:basedOn w:val="a"/>
    <w:rsid w:val="005A4EEE"/>
    <w:pPr>
      <w:ind w:left="720"/>
      <w:contextualSpacing/>
    </w:pPr>
  </w:style>
  <w:style w:type="character" w:customStyle="1" w:styleId="Tahoma14">
    <w:name w:val="Стиль Tahoma 14 пт полужирный"/>
    <w:rsid w:val="005A4EEE"/>
    <w:rPr>
      <w:rFonts w:ascii="Times New Roman" w:hAnsi="Times New Roman"/>
      <w:b/>
      <w:sz w:val="28"/>
    </w:rPr>
  </w:style>
  <w:style w:type="paragraph" w:customStyle="1" w:styleId="Default">
    <w:name w:val="Default"/>
    <w:rsid w:val="005A4E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uiPriority w:val="99"/>
    <w:rsid w:val="005A4EEE"/>
    <w:rPr>
      <w:rFonts w:cs="Times New Roman"/>
      <w:color w:val="0000FF"/>
      <w:u w:val="single"/>
    </w:rPr>
  </w:style>
  <w:style w:type="paragraph" w:customStyle="1" w:styleId="ae">
    <w:name w:val="наименование"/>
    <w:rsid w:val="005A4EEE"/>
    <w:pPr>
      <w:widowControl w:val="0"/>
      <w:autoSpaceDE w:val="0"/>
      <w:autoSpaceDN w:val="0"/>
      <w:adjustRightInd w:val="0"/>
      <w:spacing w:before="1" w:after="1" w:line="280" w:lineRule="atLeast"/>
      <w:ind w:left="1" w:right="1" w:firstLine="1"/>
      <w:jc w:val="center"/>
    </w:pPr>
    <w:rPr>
      <w:rFonts w:ascii="Times New Roman" w:eastAsia="Times New Roman" w:hAnsi="Times New Roman" w:cs="Times New Roman"/>
      <w:b/>
      <w:bCs/>
      <w:sz w:val="24"/>
      <w:szCs w:val="24"/>
      <w:lang w:eastAsia="ru-RU"/>
    </w:rPr>
  </w:style>
  <w:style w:type="paragraph" w:styleId="af">
    <w:name w:val="Normal (Web)"/>
    <w:basedOn w:val="a"/>
    <w:rsid w:val="005A4EEE"/>
    <w:pPr>
      <w:spacing w:before="100" w:beforeAutospacing="1" w:after="100" w:afterAutospacing="1"/>
    </w:pPr>
  </w:style>
  <w:style w:type="character" w:styleId="af0">
    <w:name w:val="page number"/>
    <w:basedOn w:val="a0"/>
    <w:rsid w:val="005A4EEE"/>
  </w:style>
  <w:style w:type="paragraph" w:styleId="af1">
    <w:name w:val="Plain Text"/>
    <w:basedOn w:val="a"/>
    <w:link w:val="af2"/>
    <w:rsid w:val="0090502A"/>
    <w:rPr>
      <w:rFonts w:ascii="Courier New" w:hAnsi="Courier New"/>
      <w:sz w:val="20"/>
      <w:szCs w:val="20"/>
    </w:rPr>
  </w:style>
  <w:style w:type="character" w:customStyle="1" w:styleId="af2">
    <w:name w:val="Текст Знак"/>
    <w:basedOn w:val="a0"/>
    <w:link w:val="af1"/>
    <w:rsid w:val="0090502A"/>
    <w:rPr>
      <w:rFonts w:ascii="Courier New" w:eastAsia="Times New Roman" w:hAnsi="Courier New" w:cs="Times New Roman"/>
      <w:sz w:val="20"/>
      <w:szCs w:val="20"/>
      <w:lang w:eastAsia="ru-RU"/>
    </w:rPr>
  </w:style>
  <w:style w:type="paragraph" w:customStyle="1" w:styleId="af3">
    <w:name w:val="Знак"/>
    <w:basedOn w:val="a"/>
    <w:rsid w:val="0090502A"/>
    <w:rPr>
      <w:rFonts w:ascii="Verdana" w:hAnsi="Verdana" w:cs="Verdana"/>
      <w:sz w:val="20"/>
      <w:szCs w:val="20"/>
      <w:lang w:val="en-US" w:eastAsia="en-US"/>
    </w:rPr>
  </w:style>
  <w:style w:type="paragraph" w:styleId="af4">
    <w:name w:val="List Paragraph"/>
    <w:basedOn w:val="a"/>
    <w:uiPriority w:val="34"/>
    <w:qFormat/>
    <w:rsid w:val="00FC2BEE"/>
    <w:pPr>
      <w:ind w:left="720"/>
      <w:contextualSpacing/>
    </w:pPr>
  </w:style>
  <w:style w:type="paragraph" w:styleId="af5">
    <w:name w:val="Body Text"/>
    <w:basedOn w:val="a"/>
    <w:link w:val="af6"/>
    <w:rsid w:val="002D5A08"/>
    <w:pPr>
      <w:spacing w:after="120"/>
    </w:pPr>
    <w:rPr>
      <w:szCs w:val="20"/>
    </w:rPr>
  </w:style>
  <w:style w:type="character" w:customStyle="1" w:styleId="af6">
    <w:name w:val="Основной текст Знак"/>
    <w:basedOn w:val="a0"/>
    <w:link w:val="af5"/>
    <w:rsid w:val="002D5A08"/>
    <w:rPr>
      <w:rFonts w:ascii="Times New Roman" w:eastAsia="Times New Roman" w:hAnsi="Times New Roman" w:cs="Times New Roman"/>
      <w:sz w:val="24"/>
      <w:szCs w:val="20"/>
      <w:lang w:eastAsia="ru-RU"/>
    </w:rPr>
  </w:style>
  <w:style w:type="character" w:customStyle="1" w:styleId="34">
    <w:name w:val="Основной текст (3)_"/>
    <w:link w:val="35"/>
    <w:rsid w:val="002D5A08"/>
    <w:rPr>
      <w:b/>
      <w:bCs/>
      <w:i/>
      <w:iCs/>
      <w:spacing w:val="1"/>
      <w:sz w:val="26"/>
      <w:szCs w:val="26"/>
      <w:shd w:val="clear" w:color="auto" w:fill="FFFFFF"/>
    </w:rPr>
  </w:style>
  <w:style w:type="paragraph" w:customStyle="1" w:styleId="35">
    <w:name w:val="Основной текст (3)"/>
    <w:basedOn w:val="a"/>
    <w:link w:val="34"/>
    <w:rsid w:val="002D5A08"/>
    <w:pPr>
      <w:widowControl w:val="0"/>
      <w:shd w:val="clear" w:color="auto" w:fill="FFFFFF"/>
      <w:spacing w:before="300" w:after="300" w:line="240" w:lineRule="atLeast"/>
      <w:jc w:val="center"/>
    </w:pPr>
    <w:rPr>
      <w:rFonts w:asciiTheme="minorHAnsi" w:eastAsiaTheme="minorHAnsi" w:hAnsiTheme="minorHAnsi" w:cstheme="minorBidi"/>
      <w:b/>
      <w:bCs/>
      <w:i/>
      <w:iCs/>
      <w:spacing w:val="1"/>
      <w:sz w:val="26"/>
      <w:szCs w:val="26"/>
      <w:lang w:eastAsia="en-US"/>
    </w:rPr>
  </w:style>
  <w:style w:type="paragraph" w:styleId="af7">
    <w:name w:val="Balloon Text"/>
    <w:basedOn w:val="a"/>
    <w:link w:val="af8"/>
    <w:uiPriority w:val="99"/>
    <w:semiHidden/>
    <w:unhideWhenUsed/>
    <w:rsid w:val="00BE33E1"/>
    <w:rPr>
      <w:rFonts w:ascii="Segoe UI" w:hAnsi="Segoe UI" w:cs="Segoe UI"/>
      <w:sz w:val="18"/>
      <w:szCs w:val="18"/>
    </w:rPr>
  </w:style>
  <w:style w:type="character" w:customStyle="1" w:styleId="af8">
    <w:name w:val="Текст выноски Знак"/>
    <w:basedOn w:val="a0"/>
    <w:link w:val="af7"/>
    <w:uiPriority w:val="99"/>
    <w:semiHidden/>
    <w:rsid w:val="00BE33E1"/>
    <w:rPr>
      <w:rFonts w:ascii="Segoe UI" w:eastAsia="Times New Roman" w:hAnsi="Segoe UI" w:cs="Segoe UI"/>
      <w:sz w:val="18"/>
      <w:szCs w:val="18"/>
      <w:lang w:eastAsia="ru-RU"/>
    </w:rPr>
  </w:style>
  <w:style w:type="paragraph" w:customStyle="1" w:styleId="25">
    <w:name w:val="Абзац списка2"/>
    <w:basedOn w:val="a"/>
    <w:rsid w:val="00FF7BE4"/>
    <w:pPr>
      <w:ind w:left="720"/>
      <w:contextualSpacing/>
    </w:pPr>
  </w:style>
  <w:style w:type="paragraph" w:customStyle="1" w:styleId="36">
    <w:name w:val="Стиль3 Знак Знак"/>
    <w:basedOn w:val="a"/>
    <w:rsid w:val="00A0397D"/>
    <w:pPr>
      <w:widowControl w:val="0"/>
      <w:tabs>
        <w:tab w:val="left" w:pos="227"/>
      </w:tabs>
      <w:suppressAutoHyphens/>
      <w:jc w:val="both"/>
    </w:pPr>
    <w:rPr>
      <w:szCs w:val="20"/>
      <w:lang w:eastAsia="zh-CN"/>
    </w:rPr>
  </w:style>
  <w:style w:type="paragraph" w:customStyle="1" w:styleId="15">
    <w:name w:val="Заголовок1"/>
    <w:basedOn w:val="a"/>
    <w:next w:val="af5"/>
    <w:rsid w:val="00DC04BE"/>
    <w:pPr>
      <w:suppressAutoHyphens/>
      <w:jc w:val="center"/>
    </w:pPr>
    <w:rPr>
      <w:b/>
      <w:i/>
      <w:sz w:val="48"/>
      <w:szCs w:val="20"/>
      <w:lang w:eastAsia="zh-CN"/>
    </w:rPr>
  </w:style>
  <w:style w:type="paragraph" w:styleId="af9">
    <w:name w:val="List"/>
    <w:basedOn w:val="a"/>
    <w:rsid w:val="00DC04BE"/>
    <w:pPr>
      <w:suppressAutoHyphens/>
      <w:ind w:left="283" w:hanging="283"/>
    </w:pPr>
    <w:rPr>
      <w:rFonts w:ascii="Arial" w:hAnsi="Arial" w:cs="Arial"/>
      <w:sz w:val="20"/>
      <w:szCs w:val="20"/>
      <w:lang w:eastAsia="zh-CN"/>
    </w:rPr>
  </w:style>
  <w:style w:type="paragraph" w:styleId="26">
    <w:name w:val="List 2"/>
    <w:basedOn w:val="a"/>
    <w:uiPriority w:val="99"/>
    <w:unhideWhenUsed/>
    <w:rsid w:val="00DC04BE"/>
    <w:pPr>
      <w:suppressAutoHyphens/>
      <w:ind w:left="566" w:hanging="283"/>
      <w:contextualSpacing/>
    </w:pPr>
    <w:rPr>
      <w:szCs w:val="22"/>
      <w:lang w:eastAsia="zh-CN"/>
    </w:rPr>
  </w:style>
  <w:style w:type="paragraph" w:styleId="afa">
    <w:name w:val="TOC Heading"/>
    <w:basedOn w:val="10"/>
    <w:next w:val="a"/>
    <w:uiPriority w:val="39"/>
    <w:unhideWhenUsed/>
    <w:qFormat/>
    <w:rsid w:val="00660C89"/>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7">
    <w:name w:val="toc 2"/>
    <w:basedOn w:val="a"/>
    <w:next w:val="a"/>
    <w:autoRedefine/>
    <w:uiPriority w:val="39"/>
    <w:unhideWhenUsed/>
    <w:rsid w:val="00660C89"/>
    <w:pPr>
      <w:spacing w:after="100"/>
      <w:ind w:left="240"/>
    </w:pPr>
  </w:style>
  <w:style w:type="paragraph" w:styleId="16">
    <w:name w:val="toc 1"/>
    <w:basedOn w:val="a"/>
    <w:next w:val="a"/>
    <w:autoRedefine/>
    <w:uiPriority w:val="39"/>
    <w:unhideWhenUsed/>
    <w:rsid w:val="00660C89"/>
    <w:pPr>
      <w:spacing w:after="100"/>
    </w:pPr>
  </w:style>
  <w:style w:type="paragraph" w:styleId="37">
    <w:name w:val="toc 3"/>
    <w:basedOn w:val="a"/>
    <w:next w:val="a"/>
    <w:autoRedefine/>
    <w:uiPriority w:val="39"/>
    <w:unhideWhenUsed/>
    <w:rsid w:val="00660C8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11450">
      <w:bodyDiv w:val="1"/>
      <w:marLeft w:val="0"/>
      <w:marRight w:val="0"/>
      <w:marTop w:val="0"/>
      <w:marBottom w:val="0"/>
      <w:divBdr>
        <w:top w:val="none" w:sz="0" w:space="0" w:color="auto"/>
        <w:left w:val="none" w:sz="0" w:space="0" w:color="auto"/>
        <w:bottom w:val="none" w:sz="0" w:space="0" w:color="auto"/>
        <w:right w:val="none" w:sz="0" w:space="0" w:color="auto"/>
      </w:divBdr>
    </w:div>
    <w:div w:id="12106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go-vtagil.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utp.sberbank-ast.ru" TargetMode="External"/><Relationship Id="rId12" Type="http://schemas.openxmlformats.org/officeDocument/2006/relationships/hyperlink" Target="http://utp.sberbank-ast.ru/AP/Notice/1027/Instruc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095478F819F4B5D7B1ACF6743A36FC634803D9CDF8AFE1D6A8D3134A2DBAF799CDC9AB6FEB1F39011890DF2E79E1D4D93C389EE575B61CCY0r2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p.sberbank-ast.ru/AP/Notice/652/Instructions" TargetMode="External"/><Relationship Id="rId5" Type="http://schemas.openxmlformats.org/officeDocument/2006/relationships/footnotes" Target="footnotes.xml"/><Relationship Id="rId15" Type="http://schemas.openxmlformats.org/officeDocument/2006/relationships/hyperlink" Target="http://www.go-vtagil.ru" TargetMode="External"/><Relationship Id="rId10" Type="http://schemas.openxmlformats.org/officeDocument/2006/relationships/hyperlink" Target="http://utp.sberbank-ast.ru/Main/Notice/988/Regla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1639</TotalTime>
  <Pages>26</Pages>
  <Words>10710</Words>
  <Characters>61051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2022-07-04T04:29:00Z</cp:lastPrinted>
  <dcterms:created xsi:type="dcterms:W3CDTF">2016-02-15T04:49:00Z</dcterms:created>
  <dcterms:modified xsi:type="dcterms:W3CDTF">2022-07-06T06:55:00Z</dcterms:modified>
</cp:coreProperties>
</file>