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F74C6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021A2E" w:rsidRDefault="000F42B6" w:rsidP="00021A2E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021A2E">
              <w:rPr>
                <w:sz w:val="28"/>
                <w:szCs w:val="28"/>
                <w:u w:val="single"/>
              </w:rPr>
              <w:t>29.12.2021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021A2E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021A2E">
              <w:rPr>
                <w:u w:val="single"/>
              </w:rPr>
              <w:t>810</w:t>
            </w:r>
            <w:r w:rsidR="00CB4E39">
              <w:t>_</w:t>
            </w:r>
            <w:r w:rsidR="001545F5" w:rsidRPr="00407185">
              <w:rPr>
                <w:u w:val="single"/>
              </w:rPr>
              <w:t xml:space="preserve">  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0F42B6" w:rsidRDefault="00C070F4" w:rsidP="00C070F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10AC8">
              <w:rPr>
                <w:b/>
                <w:i/>
                <w:sz w:val="28"/>
                <w:szCs w:val="28"/>
              </w:rPr>
              <w:t xml:space="preserve"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</w:t>
            </w:r>
            <w:r>
              <w:rPr>
                <w:b/>
                <w:i/>
                <w:sz w:val="28"/>
                <w:szCs w:val="28"/>
              </w:rPr>
              <w:t>помещение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C070F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384E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Pr="00384E04">
              <w:rPr>
                <w:sz w:val="28"/>
                <w:szCs w:val="28"/>
              </w:rPr>
              <w:t xml:space="preserve">оответствии с </w:t>
            </w:r>
            <w:r>
              <w:rPr>
                <w:sz w:val="28"/>
                <w:szCs w:val="28"/>
              </w:rPr>
              <w:t xml:space="preserve">пунктом 4 статьи 158 </w:t>
            </w:r>
            <w:r w:rsidRPr="00384E04">
              <w:rPr>
                <w:sz w:val="28"/>
                <w:szCs w:val="28"/>
              </w:rPr>
              <w:t>Жилищн</w:t>
            </w:r>
            <w:r>
              <w:rPr>
                <w:sz w:val="28"/>
                <w:szCs w:val="28"/>
              </w:rPr>
              <w:t>ого</w:t>
            </w:r>
            <w:r w:rsidRPr="00384E04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Pr="00384E04">
              <w:rPr>
                <w:sz w:val="28"/>
                <w:szCs w:val="28"/>
              </w:rPr>
              <w:t xml:space="preserve"> Российской Федерации от 29.12.2004 №</w:t>
            </w:r>
            <w:r>
              <w:rPr>
                <w:sz w:val="28"/>
                <w:szCs w:val="28"/>
              </w:rPr>
              <w:t xml:space="preserve"> 188-ФЗ</w:t>
            </w:r>
            <w:r w:rsidRPr="00384E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Приказом Минстроя России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      </w:r>
            <w:r w:rsidR="00245FF7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245FF7" w:rsidRDefault="00245FF7" w:rsidP="009D2E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9D2E98">
              <w:rPr>
                <w:sz w:val="28"/>
                <w:szCs w:val="28"/>
              </w:rPr>
              <w:t xml:space="preserve">Утвердить </w:t>
            </w:r>
            <w:r w:rsidR="009D2E98" w:rsidRPr="009D2E98">
              <w:rPr>
                <w:sz w:val="28"/>
                <w:szCs w:val="28"/>
              </w:rPr>
              <w:t>размер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помещение</w:t>
            </w:r>
            <w:r w:rsidR="00F92851">
              <w:rPr>
                <w:sz w:val="28"/>
                <w:szCs w:val="28"/>
              </w:rPr>
              <w:t xml:space="preserve"> с 01.01.202</w:t>
            </w:r>
            <w:r w:rsidR="00367CB7">
              <w:rPr>
                <w:sz w:val="28"/>
                <w:szCs w:val="28"/>
              </w:rPr>
              <w:t>2</w:t>
            </w:r>
            <w:r w:rsidR="00F92851">
              <w:rPr>
                <w:sz w:val="28"/>
                <w:szCs w:val="28"/>
              </w:rPr>
              <w:t xml:space="preserve"> года (прилагается).</w:t>
            </w:r>
          </w:p>
          <w:p w:rsidR="00F92851" w:rsidRDefault="00F92851" w:rsidP="00F92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CB4E39">
              <w:rPr>
                <w:sz w:val="28"/>
                <w:szCs w:val="28"/>
              </w:rPr>
              <w:t>18.12.2020</w:t>
            </w:r>
            <w:r w:rsidR="002D1DCD">
              <w:rPr>
                <w:sz w:val="28"/>
                <w:szCs w:val="28"/>
              </w:rPr>
              <w:t xml:space="preserve"> № </w:t>
            </w:r>
            <w:r w:rsidR="001F0507">
              <w:rPr>
                <w:sz w:val="28"/>
                <w:szCs w:val="28"/>
              </w:rPr>
              <w:t>6</w:t>
            </w:r>
            <w:r w:rsidR="00CB4E39">
              <w:rPr>
                <w:sz w:val="28"/>
                <w:szCs w:val="28"/>
              </w:rPr>
              <w:t>8</w:t>
            </w:r>
            <w:r w:rsidR="001F0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2D1DCD" w:rsidRPr="002D1DCD">
              <w:rPr>
                <w:sz w:val="28"/>
                <w:szCs w:val="28"/>
              </w:rPr>
              <w:t xml:space="preserve"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</w:t>
            </w:r>
            <w:r w:rsidR="002D1DCD" w:rsidRPr="002D1DCD">
              <w:rPr>
                <w:sz w:val="28"/>
                <w:szCs w:val="28"/>
              </w:rPr>
              <w:lastRenderedPageBreak/>
              <w:t>размера платы за жилое помещение</w:t>
            </w:r>
            <w:r w:rsidR="002D1D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5FF7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1F0507">
              <w:rPr>
                <w:sz w:val="28"/>
                <w:szCs w:val="28"/>
              </w:rPr>
              <w:t>оставляю за собой.</w:t>
            </w:r>
          </w:p>
          <w:p w:rsidR="00AF7F8E" w:rsidRPr="00D30088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2D1DCD">
              <w:rPr>
                <w:sz w:val="28"/>
                <w:szCs w:val="28"/>
              </w:rPr>
              <w:t xml:space="preserve"> в газете «</w:t>
            </w:r>
            <w:r w:rsidR="00367CB7">
              <w:rPr>
                <w:sz w:val="28"/>
                <w:szCs w:val="28"/>
              </w:rPr>
              <w:t>Местные ведомости</w:t>
            </w:r>
            <w:r w:rsidR="002D1DCD">
              <w:rPr>
                <w:sz w:val="28"/>
                <w:szCs w:val="28"/>
              </w:rPr>
              <w:t xml:space="preserve">» и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(www.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r w:rsidR="00D04C08" w:rsidRPr="00D04C08">
              <w:rPr>
                <w:sz w:val="28"/>
                <w:szCs w:val="28"/>
              </w:rPr>
              <w:t>.ru).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</w:t>
            </w:r>
            <w:r w:rsidR="00EF43EB">
              <w:rPr>
                <w:b w:val="0"/>
                <w:bCs w:val="0"/>
              </w:rPr>
              <w:t xml:space="preserve">      </w:t>
            </w:r>
            <w:r w:rsidR="00367CB7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    </w:t>
            </w:r>
            <w:r w:rsidR="001F0507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tbl>
      <w:tblPr>
        <w:tblW w:w="4110" w:type="dxa"/>
        <w:tblInd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2D1DCD" w:rsidTr="001D07B7">
        <w:trPr>
          <w:trHeight w:val="115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67C83" w:rsidRDefault="00467C83" w:rsidP="002D1DCD">
            <w:r>
              <w:lastRenderedPageBreak/>
              <w:t>Приложение</w:t>
            </w:r>
          </w:p>
          <w:p w:rsidR="00467C83" w:rsidRPr="00F404E4" w:rsidRDefault="00467C83" w:rsidP="00467C83">
            <w:r w:rsidRPr="00F404E4">
              <w:t>к постановлению администрации</w:t>
            </w:r>
          </w:p>
          <w:p w:rsidR="002D1DCD" w:rsidRDefault="00467C83" w:rsidP="00021A2E">
            <w:r w:rsidRPr="00F404E4">
              <w:t>городского округа Верхний Тагил</w:t>
            </w:r>
            <w:r>
              <w:t xml:space="preserve">                                                                                                   </w:t>
            </w:r>
            <w:r w:rsidRPr="00E81490">
              <w:t xml:space="preserve">от </w:t>
            </w:r>
            <w:r w:rsidR="00021A2E">
              <w:rPr>
                <w:u w:val="single"/>
              </w:rPr>
              <w:t>29.12.2021</w:t>
            </w:r>
            <w:r w:rsidR="00367CB7">
              <w:t>____</w:t>
            </w:r>
            <w:r w:rsidRPr="00E81490">
              <w:t xml:space="preserve"> № </w:t>
            </w:r>
            <w:r w:rsidR="00021A2E">
              <w:rPr>
                <w:u w:val="single"/>
              </w:rPr>
              <w:t>810</w:t>
            </w:r>
            <w:bookmarkStart w:id="0" w:name="_GoBack"/>
            <w:bookmarkEnd w:id="0"/>
            <w:r w:rsidR="00367CB7">
              <w:t>_</w:t>
            </w:r>
            <w:r w:rsidR="002D1DCD">
              <w:t xml:space="preserve"> </w:t>
            </w:r>
          </w:p>
        </w:tc>
      </w:tr>
    </w:tbl>
    <w:p w:rsidR="002D1DCD" w:rsidRDefault="002D1DCD" w:rsidP="002D1DCD">
      <w:pPr>
        <w:jc w:val="center"/>
      </w:pPr>
      <w:r>
        <w:t xml:space="preserve">                                       </w:t>
      </w:r>
    </w:p>
    <w:p w:rsidR="00132747" w:rsidRPr="001D07B7" w:rsidRDefault="00467C83" w:rsidP="00132747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  <w:r w:rsidRPr="001D07B7">
        <w:rPr>
          <w:b/>
          <w:i/>
          <w:sz w:val="26"/>
          <w:szCs w:val="26"/>
        </w:rPr>
        <w:t>Размер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помещение</w:t>
      </w:r>
    </w:p>
    <w:p w:rsidR="00132747" w:rsidRPr="001D07B7" w:rsidRDefault="00132747" w:rsidP="00132747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tbl>
      <w:tblPr>
        <w:tblW w:w="10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85"/>
        <w:gridCol w:w="1488"/>
        <w:gridCol w:w="1488"/>
        <w:gridCol w:w="1488"/>
        <w:gridCol w:w="1488"/>
      </w:tblGrid>
      <w:tr w:rsidR="00132747" w:rsidRPr="000368BC" w:rsidTr="001D07B7">
        <w:trPr>
          <w:trHeight w:val="342"/>
        </w:trPr>
        <w:tc>
          <w:tcPr>
            <w:tcW w:w="3403" w:type="dxa"/>
            <w:vMerge w:val="restart"/>
          </w:tcPr>
          <w:p w:rsidR="00132747" w:rsidRPr="001323E5" w:rsidRDefault="00132747" w:rsidP="009E5F0C">
            <w:pPr>
              <w:jc w:val="center"/>
            </w:pPr>
            <w:r w:rsidRPr="001323E5">
              <w:t>Наименование жилищных услуг</w:t>
            </w:r>
          </w:p>
        </w:tc>
        <w:tc>
          <w:tcPr>
            <w:tcW w:w="885" w:type="dxa"/>
            <w:vMerge w:val="restart"/>
          </w:tcPr>
          <w:p w:rsidR="00C12B43" w:rsidRDefault="00132747" w:rsidP="00C12B43">
            <w:pPr>
              <w:ind w:left="-75" w:right="-107"/>
              <w:jc w:val="center"/>
            </w:pPr>
            <w:r w:rsidRPr="001323E5">
              <w:t>Едини</w:t>
            </w:r>
          </w:p>
          <w:p w:rsidR="00132747" w:rsidRPr="001323E5" w:rsidRDefault="00132747" w:rsidP="00C12B43">
            <w:pPr>
              <w:ind w:left="-75" w:right="-107"/>
              <w:jc w:val="center"/>
            </w:pPr>
            <w:r w:rsidRPr="001323E5">
              <w:t>ца измер</w:t>
            </w:r>
            <w:r w:rsidR="00C12B43">
              <w:t>е</w:t>
            </w:r>
          </w:p>
          <w:p w:rsidR="00132747" w:rsidRPr="001323E5" w:rsidRDefault="00132747" w:rsidP="009E5F0C">
            <w:pPr>
              <w:jc w:val="center"/>
            </w:pPr>
            <w:r w:rsidRPr="001323E5">
              <w:t>ния</w:t>
            </w:r>
          </w:p>
        </w:tc>
        <w:tc>
          <w:tcPr>
            <w:tcW w:w="5952" w:type="dxa"/>
            <w:gridSpan w:val="4"/>
          </w:tcPr>
          <w:p w:rsidR="00132747" w:rsidRPr="001323E5" w:rsidRDefault="00132747" w:rsidP="009E5F0C">
            <w:pPr>
              <w:jc w:val="center"/>
              <w:rPr>
                <w:b/>
              </w:rPr>
            </w:pPr>
            <w:r w:rsidRPr="001323E5">
              <w:t>Размер платы (без НДС)</w:t>
            </w:r>
            <w:r w:rsidRPr="001323E5">
              <w:rPr>
                <w:b/>
              </w:rPr>
              <w:t xml:space="preserve"> </w:t>
            </w:r>
          </w:p>
          <w:p w:rsidR="00132747" w:rsidRPr="001323E5" w:rsidRDefault="00132747" w:rsidP="00367CB7">
            <w:pPr>
              <w:jc w:val="center"/>
            </w:pPr>
            <w:r w:rsidRPr="001323E5">
              <w:rPr>
                <w:b/>
              </w:rPr>
              <w:t>с 01.01.202</w:t>
            </w:r>
            <w:r w:rsidR="00367CB7">
              <w:rPr>
                <w:b/>
              </w:rPr>
              <w:t>2</w:t>
            </w:r>
            <w:r w:rsidRPr="001323E5">
              <w:rPr>
                <w:b/>
              </w:rPr>
              <w:t xml:space="preserve"> года</w:t>
            </w:r>
          </w:p>
        </w:tc>
      </w:tr>
      <w:tr w:rsidR="001323E5" w:rsidRPr="007C465C" w:rsidTr="001D07B7">
        <w:trPr>
          <w:trHeight w:val="645"/>
        </w:trPr>
        <w:tc>
          <w:tcPr>
            <w:tcW w:w="3403" w:type="dxa"/>
            <w:vMerge/>
          </w:tcPr>
          <w:p w:rsidR="001323E5" w:rsidRPr="001323E5" w:rsidRDefault="001323E5" w:rsidP="009E5F0C">
            <w:pPr>
              <w:jc w:val="center"/>
            </w:pPr>
          </w:p>
        </w:tc>
        <w:tc>
          <w:tcPr>
            <w:tcW w:w="885" w:type="dxa"/>
            <w:vMerge/>
          </w:tcPr>
          <w:p w:rsidR="001323E5" w:rsidRPr="001323E5" w:rsidRDefault="001323E5" w:rsidP="009E5F0C">
            <w:pPr>
              <w:jc w:val="both"/>
            </w:pPr>
          </w:p>
        </w:tc>
        <w:tc>
          <w:tcPr>
            <w:tcW w:w="1488" w:type="dxa"/>
          </w:tcPr>
          <w:p w:rsidR="001D07B7" w:rsidRDefault="00367CB7" w:rsidP="001323E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</w:t>
            </w:r>
          </w:p>
          <w:p w:rsidR="001323E5" w:rsidRPr="001323E5" w:rsidRDefault="00367CB7" w:rsidP="001323E5">
            <w:pPr>
              <w:ind w:left="-108" w:right="-115"/>
              <w:jc w:val="center"/>
            </w:pPr>
            <w:r>
              <w:rPr>
                <w:sz w:val="22"/>
                <w:szCs w:val="22"/>
              </w:rPr>
              <w:t>ные дома без ОДПУ тепловой энергии с системой газоснабжения</w:t>
            </w:r>
          </w:p>
        </w:tc>
        <w:tc>
          <w:tcPr>
            <w:tcW w:w="1488" w:type="dxa"/>
          </w:tcPr>
          <w:p w:rsidR="001323E5" w:rsidRPr="001323E5" w:rsidRDefault="00367CB7" w:rsidP="002B527D">
            <w:pPr>
              <w:ind w:left="-101" w:right="-108"/>
              <w:jc w:val="center"/>
            </w:pPr>
            <w:r>
              <w:rPr>
                <w:sz w:val="22"/>
                <w:szCs w:val="22"/>
              </w:rPr>
              <w:t xml:space="preserve">Многоквартирные дома без ОДПУ тепловой энергии </w:t>
            </w:r>
            <w:r w:rsidR="00C12B43">
              <w:rPr>
                <w:sz w:val="22"/>
                <w:szCs w:val="22"/>
              </w:rPr>
              <w:t>без с</w:t>
            </w:r>
            <w:r>
              <w:rPr>
                <w:sz w:val="22"/>
                <w:szCs w:val="22"/>
              </w:rPr>
              <w:t>истем</w:t>
            </w:r>
            <w:r w:rsidR="00C12B4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газоснабжения</w:t>
            </w:r>
            <w:r w:rsidR="00C12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1323E5" w:rsidRPr="001D07B7" w:rsidRDefault="00C12B43" w:rsidP="00C12B43">
            <w:pPr>
              <w:ind w:left="-108" w:right="-37"/>
              <w:jc w:val="center"/>
              <w:rPr>
                <w:sz w:val="22"/>
                <w:szCs w:val="22"/>
              </w:rPr>
            </w:pPr>
            <w:r w:rsidRPr="001D07B7">
              <w:rPr>
                <w:sz w:val="22"/>
                <w:szCs w:val="22"/>
              </w:rPr>
              <w:t>Многоквартирные дома с ОДПУ тепловой энергии с системой газоснабжения</w:t>
            </w:r>
          </w:p>
        </w:tc>
        <w:tc>
          <w:tcPr>
            <w:tcW w:w="1488" w:type="dxa"/>
          </w:tcPr>
          <w:p w:rsidR="001D07B7" w:rsidRDefault="00C12B43" w:rsidP="001D07B7">
            <w:pPr>
              <w:ind w:left="-179" w:right="-108"/>
              <w:jc w:val="center"/>
              <w:rPr>
                <w:sz w:val="22"/>
                <w:szCs w:val="22"/>
              </w:rPr>
            </w:pPr>
            <w:r w:rsidRPr="001D07B7">
              <w:rPr>
                <w:sz w:val="22"/>
                <w:szCs w:val="22"/>
              </w:rPr>
              <w:t>Многоквартир</w:t>
            </w:r>
          </w:p>
          <w:p w:rsidR="001323E5" w:rsidRPr="001D07B7" w:rsidRDefault="00C12B43" w:rsidP="002B527D">
            <w:pPr>
              <w:ind w:left="-70" w:right="-108"/>
              <w:jc w:val="center"/>
              <w:rPr>
                <w:sz w:val="22"/>
                <w:szCs w:val="22"/>
              </w:rPr>
            </w:pPr>
            <w:r w:rsidRPr="001D07B7">
              <w:rPr>
                <w:sz w:val="22"/>
                <w:szCs w:val="22"/>
              </w:rPr>
              <w:t xml:space="preserve">ные дома с ОДПУ тепловой энергии без системы газоснабжения </w:t>
            </w:r>
          </w:p>
        </w:tc>
      </w:tr>
      <w:tr w:rsidR="001323E5" w:rsidRPr="0036749A" w:rsidTr="001D07B7">
        <w:trPr>
          <w:trHeight w:val="531"/>
        </w:trPr>
        <w:tc>
          <w:tcPr>
            <w:tcW w:w="3403" w:type="dxa"/>
          </w:tcPr>
          <w:p w:rsidR="001323E5" w:rsidRPr="001323E5" w:rsidRDefault="001323E5" w:rsidP="009E5F0C">
            <w:pPr>
              <w:rPr>
                <w:b/>
              </w:rPr>
            </w:pPr>
            <w:r w:rsidRPr="001323E5">
              <w:rPr>
                <w:b/>
              </w:rPr>
              <w:t>Плата за жилое помещение</w:t>
            </w:r>
            <w:r w:rsidR="00367CB7">
              <w:rPr>
                <w:b/>
              </w:rPr>
              <w:t xml:space="preserve"> (для нанимателей)</w:t>
            </w:r>
            <w:r w:rsidRPr="001323E5">
              <w:rPr>
                <w:b/>
              </w:rPr>
              <w:t>, всего</w:t>
            </w:r>
          </w:p>
        </w:tc>
        <w:tc>
          <w:tcPr>
            <w:tcW w:w="885" w:type="dxa"/>
          </w:tcPr>
          <w:p w:rsidR="001323E5" w:rsidRPr="001323E5" w:rsidRDefault="001323E5" w:rsidP="00C12B43">
            <w:pPr>
              <w:ind w:left="-75" w:right="-107"/>
              <w:jc w:val="center"/>
              <w:rPr>
                <w:b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323E5" w:rsidRPr="001323E5" w:rsidRDefault="001D07B7" w:rsidP="001F0507">
            <w:pPr>
              <w:jc w:val="center"/>
              <w:rPr>
                <w:b/>
              </w:rPr>
            </w:pPr>
            <w:r>
              <w:rPr>
                <w:b/>
              </w:rPr>
              <w:t>26,23</w:t>
            </w:r>
          </w:p>
        </w:tc>
        <w:tc>
          <w:tcPr>
            <w:tcW w:w="1488" w:type="dxa"/>
          </w:tcPr>
          <w:p w:rsidR="001323E5" w:rsidRPr="001323E5" w:rsidRDefault="001D07B7" w:rsidP="009E5F0C">
            <w:pPr>
              <w:jc w:val="center"/>
              <w:rPr>
                <w:b/>
              </w:rPr>
            </w:pPr>
            <w:r>
              <w:rPr>
                <w:b/>
              </w:rPr>
              <w:t>25,76</w:t>
            </w:r>
          </w:p>
        </w:tc>
        <w:tc>
          <w:tcPr>
            <w:tcW w:w="1488" w:type="dxa"/>
          </w:tcPr>
          <w:p w:rsidR="001323E5" w:rsidRPr="001323E5" w:rsidRDefault="001D07B7" w:rsidP="00132747">
            <w:pPr>
              <w:jc w:val="center"/>
              <w:rPr>
                <w:b/>
              </w:rPr>
            </w:pPr>
            <w:r>
              <w:rPr>
                <w:b/>
              </w:rPr>
              <w:t>26,40</w:t>
            </w:r>
          </w:p>
        </w:tc>
        <w:tc>
          <w:tcPr>
            <w:tcW w:w="1488" w:type="dxa"/>
          </w:tcPr>
          <w:p w:rsidR="001323E5" w:rsidRPr="001323E5" w:rsidRDefault="001D07B7" w:rsidP="00132747">
            <w:pPr>
              <w:jc w:val="center"/>
              <w:rPr>
                <w:b/>
              </w:rPr>
            </w:pPr>
            <w:r>
              <w:rPr>
                <w:b/>
              </w:rPr>
              <w:t>25,93</w:t>
            </w:r>
          </w:p>
        </w:tc>
      </w:tr>
      <w:tr w:rsidR="001D07B7" w:rsidRPr="0036749A" w:rsidTr="001D07B7">
        <w:trPr>
          <w:trHeight w:val="531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b/>
              </w:rPr>
            </w:pPr>
            <w:r w:rsidRPr="001323E5">
              <w:rPr>
                <w:b/>
              </w:rPr>
              <w:t>Плата за жилое помещение</w:t>
            </w:r>
            <w:r>
              <w:rPr>
                <w:b/>
              </w:rPr>
              <w:t xml:space="preserve"> (для собственников)</w:t>
            </w:r>
            <w:r w:rsidRPr="001323E5">
              <w:rPr>
                <w:b/>
              </w:rPr>
              <w:t>, всего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left="-75" w:right="-107"/>
              <w:jc w:val="center"/>
              <w:rPr>
                <w:b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15,72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</w:tr>
      <w:tr w:rsidR="001D07B7" w:rsidRPr="000302E9" w:rsidTr="001D07B7">
        <w:trPr>
          <w:trHeight w:val="324"/>
        </w:trPr>
        <w:tc>
          <w:tcPr>
            <w:tcW w:w="3403" w:type="dxa"/>
          </w:tcPr>
          <w:p w:rsidR="001D07B7" w:rsidRPr="001323E5" w:rsidRDefault="001D07B7" w:rsidP="001D07B7">
            <w:r w:rsidRPr="001323E5">
              <w:t>в том числе: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</w:pPr>
          </w:p>
        </w:tc>
      </w:tr>
      <w:tr w:rsidR="001D07B7" w:rsidRPr="00C51266" w:rsidTr="001D07B7">
        <w:trPr>
          <w:trHeight w:val="586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b/>
              </w:rPr>
            </w:pPr>
            <w:r w:rsidRPr="001323E5">
              <w:rPr>
                <w:b/>
              </w:rPr>
              <w:t>1. Плата за содержание жилого помещения, всего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left="-75" w:right="-107"/>
              <w:jc w:val="center"/>
              <w:rPr>
                <w:b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 w:rsidRPr="001323E5">
              <w:rPr>
                <w:b/>
              </w:rPr>
              <w:t>1</w:t>
            </w:r>
            <w:r>
              <w:rPr>
                <w:b/>
              </w:rPr>
              <w:t>5,72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15,42</w:t>
            </w:r>
          </w:p>
        </w:tc>
      </w:tr>
      <w:tr w:rsidR="001D07B7" w:rsidRPr="002C7E6C" w:rsidTr="001D07B7">
        <w:trPr>
          <w:trHeight w:val="292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 w:rsidRPr="001323E5">
              <w:rPr>
                <w:i/>
              </w:rPr>
              <w:t>в том числе: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</w:p>
        </w:tc>
      </w:tr>
      <w:tr w:rsidR="001D07B7" w:rsidRPr="002C7E6C" w:rsidTr="001D07B7">
        <w:trPr>
          <w:trHeight w:val="292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 w:rsidRPr="001323E5">
              <w:rPr>
                <w:i/>
              </w:rPr>
              <w:t>плата за управление многоквартирным домом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3,05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3,05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3,05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3,05</w:t>
            </w:r>
          </w:p>
        </w:tc>
      </w:tr>
      <w:tr w:rsidR="001D07B7" w:rsidRPr="002C7E6C" w:rsidTr="001D07B7">
        <w:trPr>
          <w:trHeight w:val="602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 w:rsidRPr="001323E5">
              <w:rPr>
                <w:i/>
              </w:rPr>
              <w:t>текущий ремонт конструктивных элементов жилых зданий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 w:rsidRPr="001323E5">
              <w:rPr>
                <w:i/>
              </w:rPr>
              <w:t>3,</w:t>
            </w:r>
            <w:r>
              <w:rPr>
                <w:i/>
              </w:rPr>
              <w:t>69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3,69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3,69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3,69</w:t>
            </w:r>
          </w:p>
        </w:tc>
      </w:tr>
      <w:tr w:rsidR="001D07B7" w:rsidRPr="002C7E6C" w:rsidTr="001D07B7">
        <w:trPr>
          <w:trHeight w:val="896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 w:rsidRPr="001323E5">
              <w:rPr>
                <w:i/>
              </w:rPr>
              <w:t xml:space="preserve">текущий ремонт и обслуживание внутридомового инженерного оборудования 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5,35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4,88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5,52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5,05</w:t>
            </w:r>
          </w:p>
        </w:tc>
      </w:tr>
      <w:tr w:rsidR="001D07B7" w:rsidRPr="002C7E6C" w:rsidTr="001D07B7">
        <w:trPr>
          <w:trHeight w:val="880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 w:rsidRPr="001323E5">
              <w:rPr>
                <w:i/>
              </w:rPr>
              <w:t>благоустройство и обеспечение санитарного состояния жилого помещения и придомовой территории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2,25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2,25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2,25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2,25</w:t>
            </w:r>
          </w:p>
        </w:tc>
      </w:tr>
      <w:tr w:rsidR="001D07B7" w:rsidRPr="002C7E6C" w:rsidTr="001D07B7">
        <w:trPr>
          <w:trHeight w:val="433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i/>
              </w:rPr>
            </w:pPr>
            <w:r>
              <w:rPr>
                <w:i/>
              </w:rPr>
              <w:t>уборка мест общего пользования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1,38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1,38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1,38</w:t>
            </w:r>
          </w:p>
        </w:tc>
        <w:tc>
          <w:tcPr>
            <w:tcW w:w="1488" w:type="dxa"/>
          </w:tcPr>
          <w:p w:rsidR="001D07B7" w:rsidRDefault="001D07B7" w:rsidP="001D07B7">
            <w:pPr>
              <w:jc w:val="center"/>
              <w:rPr>
                <w:i/>
              </w:rPr>
            </w:pPr>
            <w:r>
              <w:rPr>
                <w:i/>
              </w:rPr>
              <w:t>1,38</w:t>
            </w:r>
          </w:p>
        </w:tc>
      </w:tr>
      <w:tr w:rsidR="001D07B7" w:rsidRPr="0036749A" w:rsidTr="001D07B7">
        <w:trPr>
          <w:trHeight w:val="598"/>
        </w:trPr>
        <w:tc>
          <w:tcPr>
            <w:tcW w:w="3403" w:type="dxa"/>
          </w:tcPr>
          <w:p w:rsidR="001D07B7" w:rsidRPr="001323E5" w:rsidRDefault="001D07B7" w:rsidP="001D07B7">
            <w:pPr>
              <w:rPr>
                <w:b/>
              </w:rPr>
            </w:pPr>
            <w:r w:rsidRPr="001323E5">
              <w:rPr>
                <w:b/>
              </w:rPr>
              <w:t>2. Плата за пользование жилым помещением (плата за наем)</w:t>
            </w:r>
          </w:p>
        </w:tc>
        <w:tc>
          <w:tcPr>
            <w:tcW w:w="885" w:type="dxa"/>
          </w:tcPr>
          <w:p w:rsidR="001D07B7" w:rsidRPr="001323E5" w:rsidRDefault="001D07B7" w:rsidP="001D07B7">
            <w:pPr>
              <w:ind w:right="-107"/>
              <w:jc w:val="center"/>
              <w:rPr>
                <w:b/>
                <w:vertAlign w:val="superscript"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 w:rsidRPr="001323E5">
              <w:rPr>
                <w:b/>
              </w:rPr>
              <w:t>10,</w:t>
            </w:r>
            <w:r>
              <w:rPr>
                <w:b/>
              </w:rPr>
              <w:t>5</w:t>
            </w:r>
            <w:r w:rsidRPr="001323E5">
              <w:rPr>
                <w:b/>
              </w:rPr>
              <w:t>1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  <w:tc>
          <w:tcPr>
            <w:tcW w:w="1488" w:type="dxa"/>
          </w:tcPr>
          <w:p w:rsidR="001D07B7" w:rsidRPr="001323E5" w:rsidRDefault="001D07B7" w:rsidP="001D07B7">
            <w:pPr>
              <w:jc w:val="center"/>
              <w:rPr>
                <w:b/>
              </w:rPr>
            </w:pPr>
            <w:r>
              <w:rPr>
                <w:b/>
              </w:rPr>
              <w:t>10,51</w:t>
            </w:r>
          </w:p>
        </w:tc>
      </w:tr>
    </w:tbl>
    <w:p w:rsidR="00132747" w:rsidRDefault="00132747" w:rsidP="0040718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sectPr w:rsidR="00132747" w:rsidSect="001D07B7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68" w:rsidRDefault="00F74C68" w:rsidP="00003C8B">
      <w:r>
        <w:separator/>
      </w:r>
    </w:p>
  </w:endnote>
  <w:endnote w:type="continuationSeparator" w:id="0">
    <w:p w:rsidR="00F74C68" w:rsidRDefault="00F74C68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68" w:rsidRDefault="00F74C68" w:rsidP="00003C8B">
      <w:r>
        <w:separator/>
      </w:r>
    </w:p>
  </w:footnote>
  <w:footnote w:type="continuationSeparator" w:id="0">
    <w:p w:rsidR="00F74C68" w:rsidRDefault="00F74C68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E" w:rsidRDefault="00C661F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1A2E">
      <w:rPr>
        <w:noProof/>
      </w:rPr>
      <w:t>3</w:t>
    </w:r>
    <w:r>
      <w:fldChar w:fldCharType="end"/>
    </w:r>
  </w:p>
  <w:p w:rsidR="00A8442B" w:rsidRPr="00003C8B" w:rsidRDefault="00A8442B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1A2E"/>
    <w:rsid w:val="0006732C"/>
    <w:rsid w:val="00092442"/>
    <w:rsid w:val="000E53D5"/>
    <w:rsid w:val="000F42B6"/>
    <w:rsid w:val="001323E5"/>
    <w:rsid w:val="00132747"/>
    <w:rsid w:val="001545F5"/>
    <w:rsid w:val="001607A1"/>
    <w:rsid w:val="00164D6F"/>
    <w:rsid w:val="001B4CBA"/>
    <w:rsid w:val="001D07B7"/>
    <w:rsid w:val="001E3CA0"/>
    <w:rsid w:val="001F0507"/>
    <w:rsid w:val="001F15E8"/>
    <w:rsid w:val="00245FF7"/>
    <w:rsid w:val="0026729D"/>
    <w:rsid w:val="002B527D"/>
    <w:rsid w:val="002D1DCD"/>
    <w:rsid w:val="00321A8B"/>
    <w:rsid w:val="00324AAE"/>
    <w:rsid w:val="00334B3D"/>
    <w:rsid w:val="0034694E"/>
    <w:rsid w:val="00362724"/>
    <w:rsid w:val="00367516"/>
    <w:rsid w:val="00367CB7"/>
    <w:rsid w:val="00407185"/>
    <w:rsid w:val="00467C83"/>
    <w:rsid w:val="00484F39"/>
    <w:rsid w:val="00544521"/>
    <w:rsid w:val="005C368B"/>
    <w:rsid w:val="005D36A8"/>
    <w:rsid w:val="00651615"/>
    <w:rsid w:val="00660668"/>
    <w:rsid w:val="00681F51"/>
    <w:rsid w:val="006B1393"/>
    <w:rsid w:val="007D15D3"/>
    <w:rsid w:val="008077E5"/>
    <w:rsid w:val="00817A41"/>
    <w:rsid w:val="00832197"/>
    <w:rsid w:val="00856A23"/>
    <w:rsid w:val="00860F04"/>
    <w:rsid w:val="0088020A"/>
    <w:rsid w:val="008A093B"/>
    <w:rsid w:val="008A1187"/>
    <w:rsid w:val="008D5698"/>
    <w:rsid w:val="008E5C5D"/>
    <w:rsid w:val="009217DB"/>
    <w:rsid w:val="00922CA0"/>
    <w:rsid w:val="009468C7"/>
    <w:rsid w:val="0098277B"/>
    <w:rsid w:val="00985BF2"/>
    <w:rsid w:val="009B244C"/>
    <w:rsid w:val="009D2E98"/>
    <w:rsid w:val="00A1171E"/>
    <w:rsid w:val="00A8442B"/>
    <w:rsid w:val="00AB348A"/>
    <w:rsid w:val="00AE3D22"/>
    <w:rsid w:val="00AF7F8E"/>
    <w:rsid w:val="00B64AD3"/>
    <w:rsid w:val="00B65969"/>
    <w:rsid w:val="00BF3A06"/>
    <w:rsid w:val="00C070F4"/>
    <w:rsid w:val="00C118A5"/>
    <w:rsid w:val="00C12B43"/>
    <w:rsid w:val="00C27A19"/>
    <w:rsid w:val="00C661FE"/>
    <w:rsid w:val="00C724C1"/>
    <w:rsid w:val="00C729AB"/>
    <w:rsid w:val="00C745E3"/>
    <w:rsid w:val="00CA2A68"/>
    <w:rsid w:val="00CB4E39"/>
    <w:rsid w:val="00CE79BB"/>
    <w:rsid w:val="00CE7EAA"/>
    <w:rsid w:val="00D04C08"/>
    <w:rsid w:val="00D737AB"/>
    <w:rsid w:val="00D84755"/>
    <w:rsid w:val="00D9027B"/>
    <w:rsid w:val="00DE6D9B"/>
    <w:rsid w:val="00E01491"/>
    <w:rsid w:val="00E171C1"/>
    <w:rsid w:val="00EB02E2"/>
    <w:rsid w:val="00EB727C"/>
    <w:rsid w:val="00ED032B"/>
    <w:rsid w:val="00EF02C9"/>
    <w:rsid w:val="00EF43EB"/>
    <w:rsid w:val="00EF461E"/>
    <w:rsid w:val="00F55B40"/>
    <w:rsid w:val="00F74C68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3FB8-E805-490C-BF89-FE6C1A4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42</cp:revision>
  <cp:lastPrinted>2021-12-17T04:52:00Z</cp:lastPrinted>
  <dcterms:created xsi:type="dcterms:W3CDTF">2019-08-15T06:02:00Z</dcterms:created>
  <dcterms:modified xsi:type="dcterms:W3CDTF">2022-01-14T05:22:00Z</dcterms:modified>
</cp:coreProperties>
</file>