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8" w:rsidRPr="006B1B6A" w:rsidRDefault="00AD2E78" w:rsidP="006B1B6A">
      <w:pPr>
        <w:widowControl w:val="0"/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0"/>
          <w:szCs w:val="20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89pt;margin-top:5.1pt;width:108.1pt;height:83.8pt;z-index:-251658240;visibility:visible">
            <v:imagedata r:id="rId7" o:title=""/>
          </v:shape>
        </w:pict>
      </w:r>
    </w:p>
    <w:p w:rsidR="00AD2E78" w:rsidRPr="006B1B6A" w:rsidRDefault="00AD2E78" w:rsidP="00DF1A41">
      <w:pPr>
        <w:widowControl w:val="0"/>
        <w:autoSpaceDE w:val="0"/>
        <w:autoSpaceDN w:val="0"/>
        <w:adjustRightInd w:val="0"/>
        <w:spacing w:before="300"/>
        <w:ind w:firstLine="0"/>
        <w:jc w:val="right"/>
        <w:outlineLvl w:val="1"/>
        <w:rPr>
          <w:rFonts w:ascii="Arial" w:hAnsi="Arial" w:cs="Arial"/>
          <w:sz w:val="20"/>
          <w:szCs w:val="20"/>
          <w:lang w:val="en-US" w:eastAsia="ru-RU"/>
        </w:rPr>
      </w:pPr>
    </w:p>
    <w:p w:rsidR="00AD2E78" w:rsidRPr="006B1B6A" w:rsidRDefault="00AD2E78" w:rsidP="006B1B6A">
      <w:pPr>
        <w:widowControl w:val="0"/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0"/>
          <w:szCs w:val="20"/>
          <w:lang w:val="en-US" w:eastAsia="ru-RU"/>
        </w:rPr>
      </w:pPr>
    </w:p>
    <w:p w:rsidR="00AD2E78" w:rsidRPr="006B1B6A" w:rsidRDefault="00AD2E78" w:rsidP="006B1B6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ru-RU"/>
        </w:rPr>
      </w:pPr>
    </w:p>
    <w:p w:rsidR="00AD2E78" w:rsidRPr="006B1B6A" w:rsidRDefault="00AD2E78" w:rsidP="006B1B6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ru-RU"/>
        </w:rPr>
      </w:pPr>
    </w:p>
    <w:p w:rsidR="00AD2E78" w:rsidRPr="006B1B6A" w:rsidRDefault="00AD2E78" w:rsidP="006B1B6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16"/>
          <w:szCs w:val="16"/>
          <w:lang w:eastAsia="ru-RU"/>
        </w:rPr>
      </w:pPr>
    </w:p>
    <w:p w:rsidR="00AD2E78" w:rsidRPr="006B1B6A" w:rsidRDefault="00AD2E78" w:rsidP="006B1B6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lang w:eastAsia="ru-RU"/>
        </w:rPr>
      </w:pPr>
      <w:r w:rsidRPr="006B1B6A">
        <w:rPr>
          <w:b/>
          <w:bCs/>
          <w:lang w:eastAsia="ru-RU"/>
        </w:rPr>
        <w:t xml:space="preserve">АДМИНИСТРАЦИЯ </w:t>
      </w:r>
    </w:p>
    <w:p w:rsidR="00AD2E78" w:rsidRPr="006B1B6A" w:rsidRDefault="00AD2E78" w:rsidP="006B1B6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lang w:eastAsia="ru-RU"/>
        </w:rPr>
      </w:pPr>
      <w:r w:rsidRPr="006B1B6A">
        <w:rPr>
          <w:b/>
          <w:bCs/>
          <w:lang w:eastAsia="ru-RU"/>
        </w:rPr>
        <w:t xml:space="preserve"> ГОРОДСКОГО ОКРУГА ВЕРХНИЙ ТАГИЛ</w:t>
      </w:r>
    </w:p>
    <w:p w:rsidR="00AD2E78" w:rsidRPr="006B1B6A" w:rsidRDefault="00AD2E78" w:rsidP="006B1B6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0"/>
        <w:jc w:val="center"/>
        <w:rPr>
          <w:b/>
          <w:bCs/>
          <w:lang w:eastAsia="ru-RU"/>
        </w:rPr>
      </w:pPr>
      <w:r w:rsidRPr="006B1B6A">
        <w:rPr>
          <w:b/>
          <w:bCs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AD2E78" w:rsidRPr="00DA59D3">
        <w:trPr>
          <w:trHeight w:val="351"/>
        </w:trPr>
        <w:tc>
          <w:tcPr>
            <w:tcW w:w="4926" w:type="dxa"/>
          </w:tcPr>
          <w:p w:rsidR="00AD2E78" w:rsidRPr="006B1B6A" w:rsidRDefault="00AD2E78" w:rsidP="006B1B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ru-RU"/>
              </w:rPr>
            </w:pPr>
            <w:r w:rsidRPr="006B1B6A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____________</w:t>
            </w:r>
          </w:p>
        </w:tc>
        <w:tc>
          <w:tcPr>
            <w:tcW w:w="3262" w:type="dxa"/>
          </w:tcPr>
          <w:p w:rsidR="00AD2E78" w:rsidRPr="006B1B6A" w:rsidRDefault="00AD2E78" w:rsidP="006B1B6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lang w:eastAsia="ru-RU"/>
              </w:rPr>
            </w:pPr>
            <w:r w:rsidRPr="006B1B6A">
              <w:rPr>
                <w:lang w:eastAsia="ru-RU"/>
              </w:rPr>
              <w:t xml:space="preserve">  №</w:t>
            </w:r>
          </w:p>
        </w:tc>
        <w:tc>
          <w:tcPr>
            <w:tcW w:w="1665" w:type="dxa"/>
          </w:tcPr>
          <w:p w:rsidR="00AD2E78" w:rsidRPr="006B1B6A" w:rsidRDefault="00AD2E78" w:rsidP="006B1B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</w:t>
            </w:r>
          </w:p>
        </w:tc>
      </w:tr>
      <w:tr w:rsidR="00AD2E78" w:rsidRPr="00DA59D3">
        <w:tc>
          <w:tcPr>
            <w:tcW w:w="9853" w:type="dxa"/>
            <w:gridSpan w:val="3"/>
          </w:tcPr>
          <w:p w:rsidR="00AD2E78" w:rsidRPr="006B1B6A" w:rsidRDefault="00AD2E78" w:rsidP="006B1B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  <w:r w:rsidRPr="006B1B6A">
              <w:rPr>
                <w:lang w:eastAsia="ru-RU"/>
              </w:rPr>
              <w:t>г. Верхний Тагил</w:t>
            </w:r>
          </w:p>
          <w:p w:rsidR="00AD2E78" w:rsidRPr="006B1B6A" w:rsidRDefault="00AD2E78" w:rsidP="006B1B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ru-RU"/>
              </w:rPr>
            </w:pPr>
          </w:p>
        </w:tc>
      </w:tr>
    </w:tbl>
    <w:p w:rsidR="00AD2E78" w:rsidRPr="006B1B6A" w:rsidRDefault="00AD2E78" w:rsidP="006B1B6A">
      <w:pPr>
        <w:ind w:firstLine="0"/>
        <w:jc w:val="center"/>
        <w:rPr>
          <w:b/>
          <w:bCs/>
          <w:i/>
          <w:iCs/>
          <w:lang w:eastAsia="ru-RU"/>
        </w:rPr>
      </w:pPr>
      <w:r w:rsidRPr="006B1B6A">
        <w:rPr>
          <w:b/>
          <w:bCs/>
          <w:i/>
          <w:iCs/>
          <w:lang w:eastAsia="ru-RU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</w:t>
      </w:r>
      <w:r w:rsidRPr="00DF1A41">
        <w:rPr>
          <w:b/>
          <w:bCs/>
          <w:i/>
          <w:iCs/>
          <w:lang w:eastAsia="ru-RU"/>
        </w:rPr>
        <w:t xml:space="preserve"> </w:t>
      </w:r>
      <w:r w:rsidRPr="006B1B6A">
        <w:rPr>
          <w:b/>
          <w:bCs/>
          <w:i/>
          <w:iCs/>
          <w:lang w:eastAsia="ru-RU"/>
        </w:rPr>
        <w:t>в государственной информационной системе обеспечения градостроительной деятельности Свердловской области»</w:t>
      </w:r>
    </w:p>
    <w:p w:rsidR="00AD2E78" w:rsidRPr="006B1B6A" w:rsidRDefault="00AD2E78" w:rsidP="006B1B6A">
      <w:pPr>
        <w:ind w:firstLine="0"/>
        <w:jc w:val="center"/>
        <w:rPr>
          <w:b/>
          <w:bCs/>
          <w:i/>
          <w:iCs/>
          <w:lang w:eastAsia="ru-RU"/>
        </w:rPr>
      </w:pPr>
    </w:p>
    <w:p w:rsidR="00AD2E78" w:rsidRPr="006B1B6A" w:rsidRDefault="00AD2E78" w:rsidP="000E2CC2">
      <w:pPr>
        <w:ind w:firstLine="540"/>
        <w:rPr>
          <w:sz w:val="24"/>
          <w:szCs w:val="24"/>
          <w:lang w:eastAsia="ru-RU"/>
        </w:rPr>
      </w:pPr>
      <w:r w:rsidRPr="006B1B6A">
        <w:t>В целях повышения эффективности работы по исполнению муниципальной услуги по предоставления муниципальной услуги «</w:t>
      </w:r>
      <w:r w:rsidRPr="000E2CC2">
        <w:t>Предоставление сведений, документов и материалов, содержащихся</w:t>
      </w:r>
      <w:r w:rsidRPr="00DF1A41">
        <w:t xml:space="preserve"> </w:t>
      </w:r>
      <w:r w:rsidRPr="000E2CC2">
        <w:t>в государственной информационной системе обеспечения градостроительной деятельности Свердловской области</w:t>
      </w:r>
      <w:r w:rsidRPr="006B1B6A">
        <w:t xml:space="preserve">», </w:t>
      </w:r>
      <w:r w:rsidRPr="006B1B6A">
        <w:rPr>
          <w:spacing w:val="-4"/>
        </w:rPr>
        <w:t xml:space="preserve">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B1B6A">
        <w:t xml:space="preserve"> Федеральным </w:t>
      </w:r>
      <w:hyperlink r:id="rId8" w:history="1">
        <w:r w:rsidRPr="006B1B6A">
          <w:t>законом</w:t>
        </w:r>
      </w:hyperlink>
      <w:r w:rsidRPr="006B1B6A">
        <w:t xml:space="preserve"> от 27 июля 2010 года № 210-ФЗ «Об организации предоставления государственных и муниципальных услуг», Постановление Правительства РФ от 13.03.2020 N 279 «Об информационном обеспечении градостроительной деятельности», </w:t>
      </w:r>
      <w:r w:rsidRPr="006B1B6A">
        <w:rPr>
          <w:lang w:eastAsia="ru-RU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:rsidR="00AD2E78" w:rsidRPr="006B1B6A" w:rsidRDefault="00AD2E78" w:rsidP="006B1B6A">
      <w:pPr>
        <w:ind w:firstLine="720"/>
        <w:rPr>
          <w:lang w:eastAsia="ru-RU"/>
        </w:rPr>
      </w:pPr>
    </w:p>
    <w:p w:rsidR="00AD2E78" w:rsidRPr="006B1B6A" w:rsidRDefault="00AD2E78" w:rsidP="006B1B6A">
      <w:pPr>
        <w:ind w:firstLine="0"/>
        <w:rPr>
          <w:b/>
          <w:bCs/>
          <w:lang w:eastAsia="ru-RU"/>
        </w:rPr>
      </w:pPr>
      <w:r w:rsidRPr="006B1B6A">
        <w:rPr>
          <w:b/>
          <w:bCs/>
          <w:lang w:eastAsia="ru-RU"/>
        </w:rPr>
        <w:t>ПОСТАНОВЛЯЕТ:</w:t>
      </w:r>
    </w:p>
    <w:p w:rsidR="00AD2E78" w:rsidRPr="006B1B6A" w:rsidRDefault="00AD2E78" w:rsidP="006B1B6A">
      <w:pPr>
        <w:ind w:firstLine="720"/>
        <w:rPr>
          <w:lang w:eastAsia="ru-RU"/>
        </w:rPr>
      </w:pPr>
      <w:r w:rsidRPr="006B1B6A">
        <w:rPr>
          <w:lang w:eastAsia="ru-RU"/>
        </w:rPr>
        <w:t xml:space="preserve">1. Утвердить административный регламент </w:t>
      </w:r>
      <w:r w:rsidRPr="006B1B6A">
        <w:t>предоставления муниципальной услуги «</w:t>
      </w:r>
      <w:r w:rsidRPr="00F612CF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B1B6A">
        <w:t>» (прилагается)</w:t>
      </w:r>
      <w:r w:rsidRPr="006B1B6A">
        <w:rPr>
          <w:lang w:eastAsia="ru-RU"/>
        </w:rPr>
        <w:t>.</w:t>
      </w:r>
    </w:p>
    <w:p w:rsidR="00AD2E78" w:rsidRPr="006B1B6A" w:rsidRDefault="00AD2E78" w:rsidP="006B1B6A">
      <w:pPr>
        <w:ind w:firstLine="720"/>
        <w:rPr>
          <w:lang w:eastAsia="ru-RU"/>
        </w:rPr>
      </w:pPr>
      <w:r w:rsidRPr="006B1B6A">
        <w:rPr>
          <w:lang w:eastAsia="ru-RU"/>
        </w:rPr>
        <w:t>2. Административный регламент предоставления муниципальной услуги «</w:t>
      </w:r>
      <w:r w:rsidRPr="00F612CF">
        <w:rPr>
          <w:lang w:eastAsia="ru-RU"/>
        </w:rPr>
        <w:t>Об утверждении административного регламента предоставления муниципальной услуги «Предоставление сведений государственной информационной системы обеспечения градостроительной деятельности»</w:t>
      </w:r>
      <w:r w:rsidRPr="006B1B6A">
        <w:rPr>
          <w:lang w:eastAsia="ru-RU"/>
        </w:rPr>
        <w:t xml:space="preserve">, утвержденный постановлением администрации городского округа Верхний Тагил от </w:t>
      </w:r>
      <w:r w:rsidRPr="00F612CF">
        <w:rPr>
          <w:lang w:eastAsia="ru-RU"/>
        </w:rPr>
        <w:t>30.03.2021</w:t>
      </w:r>
      <w:r w:rsidRPr="006B1B6A">
        <w:rPr>
          <w:lang w:eastAsia="ru-RU"/>
        </w:rPr>
        <w:t xml:space="preserve">г.  № </w:t>
      </w:r>
      <w:r>
        <w:rPr>
          <w:lang w:eastAsia="ru-RU"/>
        </w:rPr>
        <w:t>161</w:t>
      </w:r>
      <w:r w:rsidRPr="006B1B6A">
        <w:rPr>
          <w:lang w:eastAsia="ru-RU"/>
        </w:rPr>
        <w:t xml:space="preserve"> считать утратившим силу.</w:t>
      </w:r>
    </w:p>
    <w:p w:rsidR="00AD2E78" w:rsidRPr="006B1B6A" w:rsidRDefault="00AD2E78" w:rsidP="006B1B6A">
      <w:pPr>
        <w:ind w:firstLine="720"/>
        <w:rPr>
          <w:lang w:eastAsia="ru-RU"/>
        </w:rPr>
      </w:pPr>
      <w:r w:rsidRPr="006B1B6A">
        <w:rPr>
          <w:lang w:eastAsia="ru-RU"/>
        </w:rPr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</w:t>
      </w:r>
      <w:r>
        <w:rPr>
          <w:lang w:eastAsia="ru-RU"/>
        </w:rPr>
        <w:t>А</w:t>
      </w:r>
      <w:r w:rsidRPr="006B1B6A">
        <w:rPr>
          <w:lang w:eastAsia="ru-RU"/>
        </w:rPr>
        <w:t xml:space="preserve">. </w:t>
      </w:r>
      <w:r>
        <w:rPr>
          <w:lang w:eastAsia="ru-RU"/>
        </w:rPr>
        <w:t>Кропотухину</w:t>
      </w:r>
      <w:r w:rsidRPr="006B1B6A">
        <w:rPr>
          <w:lang w:eastAsia="ru-RU"/>
        </w:rPr>
        <w:t>.</w:t>
      </w:r>
    </w:p>
    <w:p w:rsidR="00AD2E78" w:rsidRPr="006B1B6A" w:rsidRDefault="00AD2E78" w:rsidP="006B1B6A">
      <w:pPr>
        <w:ind w:firstLine="720"/>
        <w:rPr>
          <w:lang w:eastAsia="ru-RU"/>
        </w:rPr>
      </w:pPr>
      <w:r w:rsidRPr="006B1B6A">
        <w:rPr>
          <w:lang w:eastAsia="ru-RU"/>
        </w:rPr>
        <w:t>4. Разместить настоящее постановление на официальном на сайте городского округа Верхний Тагил: www.go-vtagil.ru.</w:t>
      </w:r>
    </w:p>
    <w:p w:rsidR="00AD2E78" w:rsidRPr="006B1B6A" w:rsidRDefault="00AD2E78" w:rsidP="006B1B6A">
      <w:pPr>
        <w:ind w:firstLine="540"/>
        <w:rPr>
          <w:lang w:eastAsia="ru-RU"/>
        </w:rPr>
      </w:pPr>
    </w:p>
    <w:p w:rsidR="00AD2E78" w:rsidRPr="006B1B6A" w:rsidRDefault="00AD2E78" w:rsidP="006B1B6A">
      <w:pPr>
        <w:ind w:firstLine="0"/>
        <w:rPr>
          <w:lang w:eastAsia="ru-RU"/>
        </w:rPr>
      </w:pPr>
      <w:r>
        <w:rPr>
          <w:lang w:eastAsia="ru-RU"/>
        </w:rPr>
        <w:t>Г</w:t>
      </w:r>
      <w:r w:rsidRPr="006B1B6A">
        <w:rPr>
          <w:lang w:eastAsia="ru-RU"/>
        </w:rPr>
        <w:t>лав</w:t>
      </w:r>
      <w:r>
        <w:rPr>
          <w:lang w:eastAsia="ru-RU"/>
        </w:rPr>
        <w:t>а</w:t>
      </w:r>
      <w:r w:rsidRPr="006B1B6A">
        <w:rPr>
          <w:lang w:eastAsia="ru-RU"/>
        </w:rPr>
        <w:t xml:space="preserve"> городского округа </w:t>
      </w:r>
    </w:p>
    <w:p w:rsidR="00AD2E78" w:rsidRPr="006B1B6A" w:rsidRDefault="00AD2E78" w:rsidP="006B1B6A">
      <w:pPr>
        <w:ind w:firstLine="0"/>
        <w:rPr>
          <w:lang w:eastAsia="ru-RU"/>
        </w:rPr>
      </w:pPr>
      <w:r w:rsidRPr="006B1B6A">
        <w:rPr>
          <w:lang w:eastAsia="ru-RU"/>
        </w:rPr>
        <w:t xml:space="preserve">Верхний Тагил                                      </w:t>
      </w:r>
      <w:r w:rsidRPr="00DF1A41">
        <w:rPr>
          <w:lang w:eastAsia="ru-RU"/>
        </w:rPr>
        <w:t xml:space="preserve">                                            </w:t>
      </w:r>
      <w:r>
        <w:rPr>
          <w:lang w:eastAsia="ru-RU"/>
        </w:rPr>
        <w:t>В.Г. Кириченко</w:t>
      </w:r>
    </w:p>
    <w:p w:rsidR="00AD2E78" w:rsidRPr="006B1B6A" w:rsidRDefault="00AD2E78" w:rsidP="006B1B6A">
      <w:pPr>
        <w:ind w:firstLine="0"/>
        <w:jc w:val="center"/>
        <w:rPr>
          <w:b/>
          <w:bCs/>
          <w:spacing w:val="20"/>
          <w:lang w:eastAsia="ru-RU"/>
        </w:rPr>
      </w:pPr>
    </w:p>
    <w:p w:rsidR="00AD2E78" w:rsidRPr="006B1B6A" w:rsidRDefault="00AD2E78" w:rsidP="006B1B6A">
      <w:pPr>
        <w:widowControl w:val="0"/>
        <w:autoSpaceDE w:val="0"/>
        <w:ind w:firstLine="0"/>
        <w:jc w:val="right"/>
        <w:rPr>
          <w:lang w:eastAsia="ru-RU"/>
        </w:rPr>
      </w:pPr>
    </w:p>
    <w:p w:rsidR="00AD2E78" w:rsidRPr="006B1B6A" w:rsidRDefault="00AD2E78" w:rsidP="006B1B6A">
      <w:pPr>
        <w:suppressAutoHyphens/>
        <w:ind w:right="-711" w:firstLine="0"/>
        <w:jc w:val="center"/>
        <w:rPr>
          <w:b/>
          <w:bCs/>
          <w:spacing w:val="20"/>
          <w:lang w:eastAsia="ar-SA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  <w:bookmarkStart w:id="0" w:name="_Hlk54792258"/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p w:rsidR="00AD2E78" w:rsidRDefault="00AD2E78" w:rsidP="00DF1A41">
      <w:pPr>
        <w:autoSpaceDE w:val="0"/>
        <w:autoSpaceDN w:val="0"/>
        <w:adjustRightInd w:val="0"/>
        <w:spacing w:line="228" w:lineRule="auto"/>
        <w:ind w:right="-1" w:firstLine="0"/>
        <w:rPr>
          <w:lang w:eastAsia="ru-RU"/>
        </w:rPr>
      </w:pPr>
    </w:p>
    <w:p w:rsidR="00AD2E78" w:rsidRDefault="00AD2E78" w:rsidP="00DF1A41">
      <w:pPr>
        <w:autoSpaceDE w:val="0"/>
        <w:autoSpaceDN w:val="0"/>
        <w:adjustRightInd w:val="0"/>
        <w:spacing w:line="228" w:lineRule="auto"/>
        <w:ind w:right="-1" w:firstLine="0"/>
        <w:rPr>
          <w:lang w:eastAsia="ru-RU"/>
        </w:rPr>
      </w:pPr>
    </w:p>
    <w:p w:rsidR="00AD2E78" w:rsidRPr="00DF1A41" w:rsidRDefault="00AD2E78" w:rsidP="00DF1A41">
      <w:pPr>
        <w:autoSpaceDE w:val="0"/>
        <w:autoSpaceDN w:val="0"/>
        <w:adjustRightInd w:val="0"/>
        <w:spacing w:line="228" w:lineRule="auto"/>
        <w:ind w:right="-1" w:firstLine="0"/>
        <w:jc w:val="right"/>
      </w:pPr>
      <w:r>
        <w:t>Утвержден</w:t>
      </w:r>
    </w:p>
    <w:p w:rsidR="00AD2E78" w:rsidRDefault="00AD2E78" w:rsidP="007A3218">
      <w:pPr>
        <w:autoSpaceDE w:val="0"/>
        <w:autoSpaceDN w:val="0"/>
        <w:adjustRightInd w:val="0"/>
        <w:spacing w:line="228" w:lineRule="auto"/>
        <w:ind w:right="-1"/>
        <w:jc w:val="right"/>
      </w:pPr>
      <w:r>
        <w:t>п</w:t>
      </w:r>
      <w:r w:rsidRPr="00286CF6">
        <w:t>остановлени</w:t>
      </w:r>
      <w:r>
        <w:t>ем Администрации</w:t>
      </w:r>
    </w:p>
    <w:p w:rsidR="00AD2E78" w:rsidRDefault="00AD2E78" w:rsidP="007A3218">
      <w:pPr>
        <w:autoSpaceDE w:val="0"/>
        <w:autoSpaceDN w:val="0"/>
        <w:adjustRightInd w:val="0"/>
        <w:spacing w:line="228" w:lineRule="auto"/>
        <w:ind w:right="-1"/>
        <w:jc w:val="right"/>
      </w:pPr>
      <w:r>
        <w:t>городского округа Верхний Тагил</w:t>
      </w:r>
    </w:p>
    <w:p w:rsidR="00AD2E78" w:rsidRPr="00286CF6" w:rsidRDefault="00AD2E78" w:rsidP="007A3218">
      <w:pPr>
        <w:autoSpaceDE w:val="0"/>
        <w:autoSpaceDN w:val="0"/>
        <w:adjustRightInd w:val="0"/>
        <w:spacing w:line="228" w:lineRule="auto"/>
        <w:ind w:right="-1"/>
        <w:jc w:val="right"/>
      </w:pPr>
      <w:r w:rsidRPr="00286CF6">
        <w:t xml:space="preserve"> </w:t>
      </w:r>
      <w:r>
        <w:t xml:space="preserve">от ___________ </w:t>
      </w:r>
      <w:r w:rsidRPr="00286CF6">
        <w:t>№</w:t>
      </w:r>
      <w:r>
        <w:t>_____</w:t>
      </w:r>
    </w:p>
    <w:p w:rsidR="00AD2E78" w:rsidRPr="006B1B6A" w:rsidRDefault="00AD2E78" w:rsidP="006B1B6A">
      <w:pPr>
        <w:spacing w:line="480" w:lineRule="auto"/>
        <w:ind w:firstLine="0"/>
        <w:jc w:val="left"/>
        <w:rPr>
          <w:lang w:eastAsia="ru-RU"/>
        </w:rPr>
      </w:pPr>
    </w:p>
    <w:bookmarkEnd w:id="0"/>
    <w:p w:rsidR="00AD2E78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lang w:eastAsia="ru-RU"/>
        </w:rPr>
      </w:pPr>
      <w:r w:rsidRPr="00B76F7E">
        <w:rPr>
          <w:rFonts w:ascii="Liberation Serif" w:hAnsi="Liberation Serif" w:cs="Liberation Serif"/>
          <w:b/>
          <w:bCs/>
          <w:lang w:eastAsia="ru-RU"/>
        </w:rPr>
        <w:t xml:space="preserve">Административный регламент </w:t>
      </w: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lang w:eastAsia="ru-RU"/>
        </w:rPr>
      </w:pPr>
      <w:r w:rsidRPr="00B76F7E">
        <w:rPr>
          <w:rFonts w:ascii="Liberation Serif" w:hAnsi="Liberation Serif" w:cs="Liberation Serif"/>
          <w:b/>
          <w:bCs/>
          <w:lang w:eastAsia="ru-RU"/>
        </w:rPr>
        <w:t>предоставления муниципальной услуги</w:t>
      </w:r>
    </w:p>
    <w:p w:rsidR="00AD2E78" w:rsidRDefault="00AD2E78" w:rsidP="0030365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lang w:eastAsia="ru-RU"/>
        </w:rPr>
      </w:pPr>
      <w:r w:rsidRPr="00B76F7E">
        <w:rPr>
          <w:rFonts w:ascii="Liberation Serif" w:hAnsi="Liberation Serif" w:cs="Liberation Serif"/>
          <w:b/>
          <w:bCs/>
          <w:lang w:eastAsia="ru-RU"/>
        </w:rPr>
        <w:t>«Предоставление сведений, документов и материалов, содержащихся</w:t>
      </w:r>
      <w:r>
        <w:rPr>
          <w:b/>
          <w:bCs/>
          <w:lang w:eastAsia="ru-RU"/>
        </w:rPr>
        <w:t xml:space="preserve"> </w:t>
      </w:r>
      <w:r w:rsidRPr="00B76F7E">
        <w:rPr>
          <w:rFonts w:ascii="Liberation Serif" w:hAnsi="Liberation Serif" w:cs="Liberation Serif"/>
          <w:b/>
          <w:bCs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b/>
          <w:bCs/>
          <w:lang w:eastAsia="ru-RU"/>
        </w:rPr>
        <w:t xml:space="preserve"> </w:t>
      </w:r>
    </w:p>
    <w:p w:rsidR="00AD2E78" w:rsidRPr="00B76F7E" w:rsidRDefault="00AD2E78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lang w:eastAsia="ru-RU"/>
        </w:rPr>
      </w:pPr>
      <w:r>
        <w:rPr>
          <w:rFonts w:ascii="Liberation Serif" w:hAnsi="Liberation Serif" w:cs="Liberation Serif"/>
          <w:b/>
          <w:bCs/>
          <w:lang w:eastAsia="ru-RU"/>
        </w:rPr>
        <w:t>Свердловской области</w:t>
      </w:r>
      <w:r>
        <w:rPr>
          <w:rFonts w:ascii="Liberation Serif" w:hAnsi="Liberation Serif" w:cs="Liberation Serif"/>
          <w:lang w:eastAsia="ru-RU"/>
        </w:rPr>
        <w:t>»</w:t>
      </w:r>
    </w:p>
    <w:p w:rsidR="00AD2E78" w:rsidRPr="00B76F7E" w:rsidRDefault="00AD2E78" w:rsidP="00303657">
      <w:pPr>
        <w:ind w:firstLine="0"/>
        <w:rPr>
          <w:rFonts w:ascii="Liberation Serif" w:hAnsi="Liberation Serif" w:cs="Liberation Serif"/>
        </w:rPr>
      </w:pP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Раздел 1. Общие положения</w:t>
      </w:r>
    </w:p>
    <w:p w:rsidR="00AD2E78" w:rsidRPr="00B76F7E" w:rsidRDefault="00AD2E78" w:rsidP="00303657">
      <w:pPr>
        <w:ind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B76F7E" w:rsidRDefault="00AD2E78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bookmarkStart w:id="1" w:name="_Toc441945421"/>
      <w:r w:rsidRPr="00B76F7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Предмет регулирования регламента</w:t>
      </w:r>
      <w:bookmarkEnd w:id="1"/>
    </w:p>
    <w:p w:rsidR="00AD2E78" w:rsidRPr="001019B2" w:rsidRDefault="00AD2E78" w:rsidP="00303657">
      <w:pPr>
        <w:ind w:firstLine="720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1019B2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1. 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»(далее – муниципальная услуга),последовательность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услугу,порядок взаимодействия между должностными лицами, взаимодействия с заявителями.</w:t>
      </w:r>
    </w:p>
    <w:p w:rsidR="00AD2E78" w:rsidRPr="001019B2" w:rsidRDefault="00AD2E78" w:rsidP="00303657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Круг заявителей</w:t>
      </w: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2. Заявителем на предоставление муниципальной услуги является физические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br/>
        <w:t>и юридические лица, а также лица, уполномоченные представлять их интересы, при наличии доверенности, заверенной надлежащим образом (далее – заявители).</w:t>
      </w:r>
    </w:p>
    <w:p w:rsidR="00AD2E78" w:rsidRPr="001019B2" w:rsidRDefault="00AD2E78" w:rsidP="00303657">
      <w:pPr>
        <w:widowControl w:val="0"/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1019B2" w:rsidRDefault="00AD2E78" w:rsidP="001D265E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муниципальной услуги осуществляется непосредственно </w:t>
      </w:r>
      <w:r w:rsidRPr="001019B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муниципальными служащими </w:t>
      </w:r>
      <w:bookmarkStart w:id="2" w:name="_Hlk95216908"/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Администрации городского округа Верхний Тагил</w:t>
      </w:r>
      <w:bookmarkEnd w:id="2"/>
      <w:r>
        <w:rPr>
          <w:color w:val="000000"/>
          <w:sz w:val="24"/>
          <w:szCs w:val="24"/>
          <w:lang w:eastAsia="ru-RU"/>
        </w:rPr>
        <w:t xml:space="preserve">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</w:t>
      </w:r>
      <w:r>
        <w:rPr>
          <w:sz w:val="24"/>
          <w:szCs w:val="24"/>
          <w:lang w:eastAsia="ru-RU"/>
        </w:rPr>
        <w:t xml:space="preserve">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и муниципальных услуг» (</w:t>
      </w:r>
      <w:r w:rsidRPr="001019B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далее –МФЦ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) и его филиалы.</w:t>
      </w:r>
    </w:p>
    <w:p w:rsidR="00AD2E78" w:rsidRPr="001019B2" w:rsidRDefault="00AD2E78" w:rsidP="00EE5E26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. 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ascii="Liberation Serif" w:hAnsi="Liberation Serif" w:cs="Liberation Serif"/>
          <w:sz w:val="24"/>
          <w:szCs w:val="24"/>
          <w:lang w:eastAsia="ru-RU"/>
        </w:rPr>
        <w:t>ом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сайт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егородского округа Верхний Тагил,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</w:t>
      </w:r>
      <w:r w:rsidRPr="00795539">
        <w:rPr>
          <w:rFonts w:ascii="Liberation Serif" w:hAnsi="Liberation Serif" w:cs="Liberation Serif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 размещена</w:t>
      </w:r>
      <w:r>
        <w:rPr>
          <w:sz w:val="24"/>
          <w:szCs w:val="24"/>
          <w:lang w:eastAsia="ru-RU"/>
        </w:rPr>
        <w:t xml:space="preserve">  </w:t>
      </w:r>
      <w:r w:rsidRPr="00795539">
        <w:rPr>
          <w:rFonts w:ascii="Liberation Serif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</w:t>
      </w:r>
      <w:r>
        <w:rPr>
          <w:sz w:val="24"/>
          <w:szCs w:val="24"/>
          <w:lang w:eastAsia="ru-RU"/>
        </w:rPr>
        <w:t xml:space="preserve"> </w:t>
      </w:r>
      <w:r w:rsidRPr="00795539">
        <w:rPr>
          <w:rFonts w:ascii="Liberation Serif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hyperlink r:id="rId9" w:history="1">
        <w:r w:rsidRPr="00795539">
          <w:rPr>
            <w:rStyle w:val="Hyperlink"/>
            <w:rFonts w:ascii="Liberation Serif" w:hAnsi="Liberation Serif" w:cs="Liberation Serif"/>
            <w:sz w:val="24"/>
            <w:szCs w:val="24"/>
            <w:lang w:eastAsia="ru-RU"/>
          </w:rPr>
          <w:t>https://www.gosuslugi.ru/284763/1/info</w:t>
        </w:r>
      </w:hyperlink>
      <w:r w:rsidRPr="00795539">
        <w:rPr>
          <w:rFonts w:ascii="Liberation Serif" w:hAnsi="Liberation Serif" w:cs="Liberation Serif"/>
          <w:sz w:val="24"/>
          <w:szCs w:val="24"/>
          <w:lang w:eastAsia="ru-RU"/>
        </w:rPr>
        <w:t>на официальном сайте городского округа Верхний Тагил в сети Интернет</w:t>
      </w:r>
      <w:bookmarkStart w:id="3" w:name="_Hlk95219318"/>
      <w:r w:rsidRPr="00795539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www.</w:t>
      </w:r>
      <w:r w:rsidRPr="00795539">
        <w:rPr>
          <w:rFonts w:ascii="Liberation Serif" w:hAnsi="Liberation Serif" w:cs="Liberation Serif"/>
          <w:sz w:val="24"/>
          <w:szCs w:val="24"/>
          <w:lang w:eastAsia="ru-RU"/>
        </w:rPr>
        <w:t>go-vtagil.ru</w:t>
      </w:r>
      <w:bookmarkEnd w:id="3"/>
      <w:r w:rsidRPr="00795539">
        <w:rPr>
          <w:rFonts w:ascii="Liberation Serif" w:hAnsi="Liberation Serif" w:cs="Liberation Serif"/>
          <w:sz w:val="24"/>
          <w:szCs w:val="24"/>
          <w:lang w:eastAsia="ru-RU"/>
        </w:rPr>
        <w:t xml:space="preserve">и информационных стендах в здании Администрации городского округа Верхний Тагил на официальном сайте </w:t>
      </w:r>
      <w:r w:rsidRPr="0079553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МФЦ</w:t>
      </w:r>
      <w:r w:rsidRPr="00795539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795539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www.mfc66.ru</w:t>
      </w:r>
      <w:r w:rsidRPr="00795539">
        <w:rPr>
          <w:rFonts w:ascii="Liberation Serif" w:hAnsi="Liberation Serif" w:cs="Liberation Serif"/>
          <w:sz w:val="24"/>
          <w:szCs w:val="24"/>
          <w:lang w:eastAsia="ru-RU"/>
        </w:rPr>
        <w:t>), а также предоставляется непосредственно муниципальными служащими Администрации городского округа Верхний Тагил при личном приеме, а также по телефону.</w:t>
      </w: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</w:t>
      </w:r>
      <w:r>
        <w:rPr>
          <w:sz w:val="24"/>
          <w:szCs w:val="24"/>
          <w:lang w:eastAsia="ru-RU"/>
        </w:rPr>
        <w:t xml:space="preserve">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четкость</w:t>
      </w:r>
      <w:r>
        <w:rPr>
          <w:sz w:val="24"/>
          <w:szCs w:val="24"/>
          <w:lang w:eastAsia="ru-RU"/>
        </w:rPr>
        <w:t xml:space="preserve">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в изложении информации, полнота информирования.</w:t>
      </w:r>
    </w:p>
    <w:p w:rsidR="00AD2E78" w:rsidRPr="001019B2" w:rsidRDefault="00AD2E78" w:rsidP="000C5A01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. При общении с заявителями (по телефону или лично)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муниципальные служащие Администрации городского округа Верхний Тагил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Администрации городского округа Верхний Тагил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1019B2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bookmarkStart w:id="4" w:name="_Toc441945425"/>
      <w:bookmarkStart w:id="5" w:name="_Toc430614252"/>
      <w:r w:rsidRPr="001019B2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Наименование муниципальной услуги</w:t>
      </w:r>
      <w:bookmarkEnd w:id="4"/>
    </w:p>
    <w:p w:rsidR="00AD2E78" w:rsidRPr="001019B2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1019B2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8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. Муниципальная услуга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». </w:t>
      </w:r>
    </w:p>
    <w:p w:rsidR="00AD2E78" w:rsidRPr="001019B2" w:rsidRDefault="00AD2E78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bookmarkStart w:id="6" w:name="_Toc441945426"/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bookmarkStart w:id="7" w:name="_Toc441945427"/>
      <w:bookmarkEnd w:id="6"/>
      <w:r w:rsidRPr="001019B2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DA2C8B" w:rsidRDefault="00AD2E78" w:rsidP="00DA2C8B">
      <w:pPr>
        <w:ind w:firstLine="720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9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. Муниципальная услуга </w:t>
      </w:r>
      <w:r w:rsidRPr="00DA2C8B">
        <w:rPr>
          <w:rFonts w:ascii="Liberation Serif" w:hAnsi="Liberation Serif" w:cs="Liberation Serif"/>
          <w:sz w:val="24"/>
          <w:szCs w:val="24"/>
          <w:lang w:eastAsia="ru-RU"/>
        </w:rPr>
        <w:t>предоставляется Администрацией городского округа Верхний Тагил.</w:t>
      </w: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bookmarkEnd w:id="5"/>
    <w:bookmarkEnd w:id="7"/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необходимо для предоставления муниципальной услуги</w:t>
      </w:r>
    </w:p>
    <w:p w:rsidR="00AD2E78" w:rsidRPr="001019B2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1019B2" w:rsidRDefault="00AD2E78" w:rsidP="00303657">
      <w:pPr>
        <w:widowControl w:val="0"/>
        <w:ind w:firstLine="720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10</w:t>
      </w:r>
      <w:r w:rsidRPr="001019B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 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</w:p>
    <w:p w:rsidR="00AD2E7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</w:rPr>
      </w:pPr>
      <w:r w:rsidRPr="001019B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–</w:t>
      </w:r>
      <w:r w:rsidRPr="001019B2">
        <w:rPr>
          <w:rFonts w:ascii="Liberation Serif" w:hAnsi="Liberation Serif" w:cs="Liberation Serif"/>
          <w:color w:val="000000"/>
          <w:sz w:val="24"/>
          <w:szCs w:val="24"/>
        </w:rPr>
        <w:t xml:space="preserve"> Управление Федерального казна</w:t>
      </w:r>
      <w:r>
        <w:rPr>
          <w:rFonts w:ascii="Liberation Serif" w:hAnsi="Liberation Serif" w:cs="Liberation Serif"/>
          <w:color w:val="000000"/>
          <w:sz w:val="24"/>
          <w:szCs w:val="24"/>
        </w:rPr>
        <w:t>чейства по Свердловской области.</w:t>
      </w:r>
    </w:p>
    <w:p w:rsidR="00AD2E78" w:rsidRPr="00972E5A" w:rsidRDefault="00AD2E78" w:rsidP="00AE35D5">
      <w:pPr>
        <w:rPr>
          <w:rFonts w:ascii="Liberation Serif" w:hAnsi="Liberation Serif" w:cs="Liberation Serif"/>
          <w:i/>
          <w:iCs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11</w:t>
      </w:r>
      <w:r w:rsidRPr="001019B2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bookmarkStart w:id="8" w:name="_Toc430614255"/>
      <w:bookmarkStart w:id="9" w:name="_Toc441945429"/>
      <w:r w:rsidRPr="00C31179">
        <w:rPr>
          <w:rFonts w:ascii="Liberation Serif" w:hAnsi="Liberation Serif" w:cs="Liberation Serif"/>
          <w:color w:val="000000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</w:t>
      </w:r>
      <w:r>
        <w:rPr>
          <w:rFonts w:ascii="Liberation Serif" w:hAnsi="Liberation Serif" w:cs="Liberation Serif"/>
          <w:color w:val="000000"/>
          <w:sz w:val="24"/>
          <w:szCs w:val="24"/>
        </w:rPr>
        <w:t>лючением услуг, включенных в п</w:t>
      </w:r>
      <w:r w:rsidRPr="00C31179">
        <w:rPr>
          <w:rFonts w:ascii="Liberation Serif" w:hAnsi="Liberation Serif" w:cs="Liberation Serif"/>
          <w:color w:val="000000"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972E5A">
        <w:rPr>
          <w:rFonts w:ascii="Liberation Serif" w:hAnsi="Liberation Serif" w:cs="Liberation Serif"/>
          <w:color w:val="000000"/>
          <w:sz w:val="24"/>
          <w:szCs w:val="24"/>
        </w:rPr>
        <w:t>утвержденный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постановлением Администрации городского округа Верхний Тагил </w:t>
      </w:r>
      <w:r w:rsidRPr="00AE35D5">
        <w:rPr>
          <w:rFonts w:ascii="Liberation Serif" w:hAnsi="Liberation Serif" w:cs="Liberation Serif"/>
          <w:color w:val="000000"/>
          <w:sz w:val="24"/>
          <w:szCs w:val="24"/>
        </w:rPr>
        <w:t>от 05.04.2017 № 239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D2E78" w:rsidRPr="00972E5A" w:rsidRDefault="00AD2E78" w:rsidP="00303657">
      <w:pPr>
        <w:ind w:left="1415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972E5A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D2E78" w:rsidRPr="00972E5A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972E5A" w:rsidRDefault="00AD2E78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/>
          <w:spacing w:val="2"/>
        </w:rPr>
      </w:pPr>
      <w:r w:rsidRPr="00972E5A">
        <w:rPr>
          <w:rFonts w:ascii="Liberation Serif" w:hAnsi="Liberation Serif" w:cs="Liberation Serif"/>
          <w:color w:val="000000"/>
        </w:rPr>
        <w:t xml:space="preserve">12. </w:t>
      </w:r>
      <w:r w:rsidRPr="00972E5A">
        <w:rPr>
          <w:rFonts w:ascii="Liberation Serif" w:hAnsi="Liberation Serif" w:cs="Liberation Serif"/>
          <w:color w:val="000000"/>
          <w:spacing w:val="2"/>
        </w:rPr>
        <w:t>Результатом предоставления муниципальной услуги являются:</w:t>
      </w:r>
    </w:p>
    <w:p w:rsidR="00AD2E78" w:rsidRPr="001019B2" w:rsidRDefault="00AD2E78" w:rsidP="00303657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</w:pPr>
      <w:r w:rsidRPr="00972E5A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государственная ИСОГД)в</w:t>
      </w:r>
      <w:r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 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бумажной или электронной формах;</w:t>
      </w:r>
    </w:p>
    <w:p w:rsidR="00AD2E78" w:rsidRPr="001019B2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spacing w:val="2"/>
          <w:sz w:val="24"/>
          <w:szCs w:val="24"/>
          <w:lang w:eastAsia="ru-RU"/>
        </w:rPr>
        <w:t>–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отказе).</w:t>
      </w:r>
    </w:p>
    <w:p w:rsidR="00AD2E78" w:rsidRPr="001019B2" w:rsidRDefault="00AD2E78" w:rsidP="00303657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13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. Сведения, содержащиеся в государственной ИСОГД, в электронной форме предоставляются в форматах 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val="en-US" w:eastAsia="ru-RU"/>
        </w:rPr>
        <w:t>PDF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, 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val="en-US" w:eastAsia="ru-RU"/>
        </w:rPr>
        <w:t>DOC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, 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val="en-US" w:eastAsia="ru-RU"/>
        </w:rPr>
        <w:t>DOCX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, 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val="en-US" w:eastAsia="ru-RU"/>
        </w:rPr>
        <w:t>ODG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.</w:t>
      </w:r>
    </w:p>
    <w:p w:rsidR="00AD2E78" w:rsidRPr="001019B2" w:rsidRDefault="00AD2E78" w:rsidP="00303657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14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val="en-US" w:eastAsia="ru-RU"/>
        </w:rPr>
        <w:t>PDF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.</w:t>
      </w:r>
    </w:p>
    <w:p w:rsidR="00AD2E78" w:rsidRPr="001019B2" w:rsidRDefault="00AD2E78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15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.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В случае если копия запрашиваемых сведений, документов, материалов в бумажной форме содержит более 10 страниц формата А4, заявителю предоставляется электронная копия бумажного документа.</w:t>
      </w:r>
    </w:p>
    <w:p w:rsidR="00AD2E78" w:rsidRDefault="00AD2E78" w:rsidP="00303657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16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:rsidR="00AD2E78" w:rsidRPr="001019B2" w:rsidRDefault="00AD2E78" w:rsidP="00303657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</w:pPr>
    </w:p>
    <w:bookmarkEnd w:id="8"/>
    <w:bookmarkEnd w:id="9"/>
    <w:p w:rsidR="00AD2E78" w:rsidRPr="00303657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Срок предоставления муниципальной услуги, в том числе с учетом</w:t>
      </w:r>
    </w:p>
    <w:p w:rsidR="00AD2E78" w:rsidRPr="00303657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30365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1019B2" w:rsidRDefault="00AD2E78" w:rsidP="004F7516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17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. Срок предоставления муниципальной услуги по запросам, направленным до 1 января 2022 г., сведения, документы, материалы предоставляются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Администрацией городского округа Верхний Тагил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AD2E78" w:rsidRPr="001019B2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С учетом обращения заявителя через МФЦ срок предоставления муниципальной услуги исчисляется с момента регистрации в органе, предоставляющим муниципальную услугу.</w:t>
      </w:r>
    </w:p>
    <w:p w:rsidR="00AD2E78" w:rsidRPr="001019B2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bookmarkStart w:id="10" w:name="_Toc430614257"/>
      <w:bookmarkStart w:id="11" w:name="_Toc441945430"/>
    </w:p>
    <w:p w:rsidR="00AD2E78" w:rsidRPr="001019B2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r w:rsidRPr="001019B2">
        <w:rPr>
          <w:rFonts w:ascii="Liberation Serif" w:hAnsi="Liberation Serif" w:cs="Liberation Serif"/>
          <w:b/>
          <w:bCs/>
          <w:sz w:val="24"/>
          <w:szCs w:val="24"/>
        </w:rPr>
        <w:t xml:space="preserve">Нормативные правовые акты, регулирующие предоставление </w:t>
      </w:r>
    </w:p>
    <w:p w:rsidR="00AD2E78" w:rsidRPr="001019B2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r w:rsidRPr="001019B2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AD2E78" w:rsidRPr="001019B2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F2325C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18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1019B2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1019B2">
        <w:rPr>
          <w:rFonts w:ascii="Liberation Serif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4"/>
          <w:szCs w:val="24"/>
        </w:rPr>
        <w:t xml:space="preserve">городского округа Верхний Тагил </w:t>
      </w:r>
      <w:r w:rsidRPr="001019B2">
        <w:rPr>
          <w:rFonts w:ascii="Liberation Serif" w:hAnsi="Liberation Serif" w:cs="Liberation Serif"/>
          <w:sz w:val="24"/>
          <w:szCs w:val="24"/>
        </w:rPr>
        <w:t xml:space="preserve">в сети «Интернет» по адресу: </w:t>
      </w:r>
      <w:r w:rsidRPr="00F2325C">
        <w:rPr>
          <w:rFonts w:ascii="Liberation Serif" w:hAnsi="Liberation Serif" w:cs="Liberation Serif"/>
          <w:sz w:val="24"/>
          <w:szCs w:val="24"/>
        </w:rPr>
        <w:t xml:space="preserve">www.go-vtagil.ru </w:t>
      </w:r>
      <w:r w:rsidRPr="001019B2"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hyperlink r:id="rId10" w:history="1">
        <w:r w:rsidRPr="00B30729">
          <w:rPr>
            <w:rStyle w:val="Hyperlink"/>
            <w:rFonts w:ascii="Liberation Serif" w:hAnsi="Liberation Serif" w:cs="Liberation Serif"/>
            <w:sz w:val="24"/>
            <w:szCs w:val="24"/>
          </w:rPr>
          <w:t>https://www.gosuslugi.ru/284763/1/info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1019B2" w:rsidRDefault="00AD2E78" w:rsidP="00F2325C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19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D2E78" w:rsidRPr="001019B2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</w:p>
    <w:bookmarkEnd w:id="10"/>
    <w:bookmarkEnd w:id="11"/>
    <w:p w:rsidR="00AD2E78" w:rsidRPr="000C0FB5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C0FB5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C0FB5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D2E78" w:rsidRDefault="00AD2E78" w:rsidP="00303657">
      <w:pPr>
        <w:tabs>
          <w:tab w:val="left" w:pos="9781"/>
        </w:tabs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B76F7E" w:rsidRDefault="00AD2E78" w:rsidP="00303657">
      <w:pPr>
        <w:tabs>
          <w:tab w:val="left" w:pos="9781"/>
        </w:tabs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20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br/>
        <w:t>следующие документы:</w:t>
      </w:r>
    </w:p>
    <w:p w:rsidR="00AD2E78" w:rsidRPr="008A3BBF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hAnsi="Liberation Serif" w:cs="Liberation Serif"/>
          <w:sz w:val="24"/>
          <w:szCs w:val="24"/>
          <w:lang w:eastAsia="ru-RU"/>
        </w:rPr>
        <w:t xml:space="preserve">) запрос по форме, указанной в </w:t>
      </w:r>
      <w:hyperlink w:anchor="P382" w:history="1">
        <w:r>
          <w:rPr>
            <w:rFonts w:ascii="Liberation Serif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hAnsi="Liberation Serif" w:cs="Liberation Serif"/>
            <w:sz w:val="24"/>
            <w:szCs w:val="24"/>
            <w:lang w:eastAsia="ru-RU"/>
          </w:rPr>
          <w:t>риложении № 2</w:t>
        </w:r>
      </w:hyperlink>
      <w:r w:rsidRPr="008A3BBF">
        <w:rPr>
          <w:rFonts w:ascii="Liberation Serif" w:hAnsi="Liberation Serif" w:cs="Liberation Serif"/>
          <w:sz w:val="24"/>
          <w:szCs w:val="24"/>
          <w:lang w:eastAsia="ru-RU"/>
        </w:rPr>
        <w:t xml:space="preserve"> к регламенту;</w:t>
      </w:r>
    </w:p>
    <w:p w:rsidR="00AD2E78" w:rsidRPr="00B76F7E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AD2E78" w:rsidRPr="00B76F7E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>
        <w:rPr>
          <w:rFonts w:ascii="Liberation Serif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AD2E78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12" w:name="P124"/>
      <w:bookmarkEnd w:id="12"/>
      <w:r>
        <w:rPr>
          <w:rFonts w:ascii="Liberation Serif" w:hAnsi="Liberation Serif" w:cs="Liberation Serif"/>
          <w:sz w:val="24"/>
          <w:szCs w:val="24"/>
          <w:lang w:eastAsia="ru-RU"/>
        </w:rPr>
        <w:t>4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Pr="002C198E">
        <w:rPr>
          <w:rFonts w:ascii="Liberation Serif" w:hAnsi="Liberation Serif" w:cs="Liberation Serif"/>
          <w:sz w:val="26"/>
          <w:szCs w:val="26"/>
        </w:rPr>
        <w:t>в случа</w:t>
      </w:r>
      <w:r>
        <w:rPr>
          <w:rFonts w:ascii="Liberation Serif" w:hAnsi="Liberation Serif" w:cs="Liberation Serif"/>
          <w:sz w:val="26"/>
          <w:szCs w:val="26"/>
        </w:rPr>
        <w:t>е, если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запрос направлен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третьим лицом.</w:t>
      </w:r>
    </w:p>
    <w:p w:rsidR="00AD2E78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D2E78" w:rsidRPr="00B76F7E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21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.Для получения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20</w:t>
      </w:r>
      <w:r w:rsidRPr="007E5AC5">
        <w:rPr>
          <w:rFonts w:ascii="Liberation Serif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D2E78" w:rsidRPr="00B76F7E" w:rsidRDefault="00AD2E78" w:rsidP="00955104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22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hAnsi="Liberation Serif" w:cs="Liberation Serif"/>
          <w:sz w:val="24"/>
          <w:szCs w:val="24"/>
          <w:lang w:eastAsia="ru-RU"/>
        </w:rPr>
        <w:t>Запрос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муниципальн</w:t>
      </w:r>
      <w:r>
        <w:rPr>
          <w:rFonts w:ascii="Liberation Serif" w:hAnsi="Liberation Serif" w:cs="Liberation Serif"/>
          <w:sz w:val="24"/>
          <w:szCs w:val="24"/>
          <w:lang w:eastAsia="ru-RU"/>
        </w:rPr>
        <w:t>ой услуги, указанные в пункте 20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настоящего регламента, представляются </w:t>
      </w:r>
      <w:r w:rsidRPr="00955104">
        <w:rPr>
          <w:rFonts w:ascii="Liberation Serif" w:hAnsi="Liberation Serif" w:cs="Liberation Serif"/>
          <w:sz w:val="24"/>
          <w:szCs w:val="24"/>
          <w:lang w:eastAsia="ru-RU"/>
        </w:rPr>
        <w:t>в Администрации городского округа Верхний Тагил посредством обращения заявителя через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или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при наличии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технической возможности через Единый портал в информационно-телекоммуникационной сети «Интернет». </w:t>
      </w:r>
    </w:p>
    <w:p w:rsidR="00AD2E78" w:rsidRPr="00437C9C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Е</w:t>
      </w:r>
      <w:r w:rsidRPr="00437C9C">
        <w:rPr>
          <w:rFonts w:ascii="Liberation Serif" w:hAnsi="Liberation Serif" w:cs="Liberation Serif"/>
          <w:sz w:val="24"/>
          <w:szCs w:val="24"/>
          <w:lang w:eastAsia="ru-RU"/>
        </w:rPr>
        <w:t>сли запрос</w:t>
      </w:r>
      <w:r>
        <w:rPr>
          <w:sz w:val="24"/>
          <w:szCs w:val="24"/>
          <w:lang w:eastAsia="ru-RU"/>
        </w:rPr>
        <w:t xml:space="preserve"> </w:t>
      </w:r>
      <w:r w:rsidRPr="00437C9C">
        <w:rPr>
          <w:rFonts w:ascii="Liberation Serif" w:hAnsi="Liberation Serif" w:cs="Liberation Serif"/>
          <w:sz w:val="24"/>
          <w:szCs w:val="24"/>
        </w:rPr>
        <w:t>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</w:t>
      </w:r>
      <w:r>
        <w:rPr>
          <w:rFonts w:ascii="Liberation Serif" w:hAnsi="Liberation Serif" w:cs="Liberation Serif"/>
          <w:sz w:val="24"/>
          <w:szCs w:val="24"/>
        </w:rPr>
        <w:t>апроса</w:t>
      </w:r>
      <w:r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AD2E78" w:rsidRDefault="00AD2E78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D2E78" w:rsidRPr="00F82655" w:rsidRDefault="00AD2E78" w:rsidP="00303657">
      <w:pPr>
        <w:pStyle w:val="ConsPlusNormal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82655">
        <w:rPr>
          <w:rFonts w:ascii="Liberation Serif" w:hAnsi="Liberation Serif" w:cs="Liberation Serif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AD2E78" w:rsidRPr="00F82655" w:rsidRDefault="00AD2E78" w:rsidP="00303657">
      <w:pPr>
        <w:pStyle w:val="ConsPlusNormal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82655">
        <w:rPr>
          <w:rFonts w:ascii="Liberation Serif" w:hAnsi="Liberation Serif" w:cs="Liberation Serif"/>
          <w:b/>
          <w:bCs/>
          <w:sz w:val="24"/>
          <w:szCs w:val="24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и </w:t>
      </w:r>
      <w:r w:rsidRPr="00F82655">
        <w:rPr>
          <w:rFonts w:ascii="Liberation Serif" w:hAnsi="Liberation Serif" w:cs="Liberation Serif"/>
          <w:b/>
          <w:bCs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655">
        <w:rPr>
          <w:rFonts w:ascii="Liberation Serif" w:hAnsi="Liberation Serif" w:cs="Liberation Serif"/>
          <w:b/>
          <w:bCs/>
          <w:sz w:val="24"/>
          <w:szCs w:val="24"/>
        </w:rPr>
        <w:t>в электронной форме, порядок их представления</w:t>
      </w:r>
    </w:p>
    <w:p w:rsidR="00AD2E78" w:rsidRPr="00F82655" w:rsidRDefault="00AD2E78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Default="00AD2E78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24. Документы, материалы, в отношении которых поступил запрос, которые находятся</w:t>
      </w:r>
      <w:r>
        <w:rPr>
          <w:rFonts w:ascii="Liberation Serif" w:hAnsi="Liberation Serif" w:cs="Liberation Serif"/>
          <w:sz w:val="24"/>
          <w:szCs w:val="24"/>
        </w:rPr>
        <w:br/>
      </w:r>
      <w:r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материалы, подлежащие размещению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ИСОГД.</w:t>
      </w:r>
    </w:p>
    <w:p w:rsidR="00AD2E78" w:rsidRDefault="00AD2E78" w:rsidP="0030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</w:p>
    <w:p w:rsidR="00AD2E78" w:rsidRDefault="00AD2E78" w:rsidP="00D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E78" w:rsidRPr="00B12EBA" w:rsidRDefault="00AD2E78" w:rsidP="00DF1A4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AD2E78" w:rsidRPr="00685948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При подаче запроса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через Единый портал (при наличии технической возможности) заявитель может представить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AD2E78" w:rsidRPr="00685948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>по собственной инициативе, не является основанием для отказа заявителю</w:t>
      </w:r>
      <w:r w:rsidRPr="00685948">
        <w:rPr>
          <w:rFonts w:ascii="Liberation Serif" w:hAnsi="Liberation Serif" w:cs="Liberation Serif"/>
          <w:sz w:val="24"/>
          <w:szCs w:val="24"/>
        </w:rPr>
        <w:br/>
        <w:t>в предоставлении муниципальной услуги.</w:t>
      </w:r>
    </w:p>
    <w:p w:rsidR="00AD2E78" w:rsidRPr="00CF72A2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CF72A2" w:rsidRDefault="00AD2E78" w:rsidP="00303657">
      <w:pPr>
        <w:ind w:right="-711"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F72A2">
        <w:rPr>
          <w:rFonts w:ascii="Liberation Serif" w:hAnsi="Liberation Serif" w:cs="Liberation Serif"/>
          <w:b/>
          <w:bCs/>
          <w:sz w:val="24"/>
          <w:szCs w:val="24"/>
        </w:rPr>
        <w:t>Указание на запрет требовать от заявителя</w:t>
      </w:r>
    </w:p>
    <w:p w:rsidR="00AD2E78" w:rsidRPr="00CF72A2" w:rsidRDefault="00AD2E78" w:rsidP="00303657">
      <w:pPr>
        <w:ind w:right="-1"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F72A2">
        <w:rPr>
          <w:rFonts w:ascii="Liberation Serif" w:hAnsi="Liberation Serif" w:cs="Liberation Serif"/>
          <w:b/>
          <w:bCs/>
          <w:sz w:val="24"/>
          <w:szCs w:val="24"/>
        </w:rPr>
        <w:t>представления документов, информации или осуществления действий</w:t>
      </w:r>
    </w:p>
    <w:p w:rsidR="00AD2E78" w:rsidRPr="001554BF" w:rsidRDefault="00AD2E78" w:rsidP="00303657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Pr="000E2777">
        <w:rPr>
          <w:rFonts w:ascii="Liberation Serif" w:hAnsi="Liberation Serif" w:cs="Liberation Serif"/>
          <w:sz w:val="24"/>
          <w:szCs w:val="24"/>
        </w:rPr>
        <w:t>. Запрещается требовать от заявителя: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>
        <w:rPr>
          <w:rFonts w:ascii="Liberation Serif" w:hAnsi="Liberation Serif" w:cs="Liberation Serif"/>
          <w:sz w:val="24"/>
          <w:szCs w:val="24"/>
        </w:rPr>
        <w:t>ставлении муниципальной услуги,</w:t>
      </w:r>
      <w:r w:rsidRPr="00FC5E23">
        <w:rPr>
          <w:rFonts w:ascii="Liberation Serif" w:hAnsi="Liberation Serif" w:cs="Liberation Serif"/>
          <w:sz w:val="24"/>
          <w:szCs w:val="24"/>
        </w:rPr>
        <w:t>за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FC5E23">
        <w:rPr>
          <w:rFonts w:ascii="Liberation Serif" w:hAnsi="Liberation Serif" w:cs="Liberation Serif"/>
          <w:sz w:val="24"/>
          <w:szCs w:val="24"/>
        </w:rPr>
        <w:t>исключением следующих случаев: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>
        <w:rPr>
          <w:rFonts w:ascii="Liberation Serif" w:hAnsi="Liberation Serif" w:cs="Liberation Serif"/>
          <w:sz w:val="24"/>
          <w:szCs w:val="24"/>
        </w:rPr>
        <w:t>оставлении муниципальной услуги</w:t>
      </w:r>
      <w:r>
        <w:rPr>
          <w:sz w:val="24"/>
          <w:szCs w:val="24"/>
        </w:rPr>
        <w:t xml:space="preserve"> </w:t>
      </w:r>
      <w:r w:rsidRPr="00FC5E23">
        <w:rPr>
          <w:rFonts w:ascii="Liberation Serif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AD2E78" w:rsidRPr="00FC5E23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>
        <w:rPr>
          <w:rFonts w:ascii="Liberation Serif" w:hAnsi="Liberation Serif" w:cs="Liberation Serif"/>
          <w:sz w:val="24"/>
          <w:szCs w:val="24"/>
        </w:rPr>
        <w:t>латы</w:t>
      </w:r>
      <w:r>
        <w:rPr>
          <w:rFonts w:ascii="Liberation Serif" w:hAnsi="Liberation Serif" w:cs="Liberation Serif"/>
          <w:sz w:val="24"/>
          <w:szCs w:val="24"/>
        </w:rPr>
        <w:br/>
      </w:r>
      <w:r w:rsidRPr="00FC5E23">
        <w:rPr>
          <w:rFonts w:ascii="Liberation Serif" w:hAnsi="Liberation Serif" w:cs="Liberation Serif"/>
          <w:sz w:val="24"/>
          <w:szCs w:val="24"/>
        </w:rPr>
        <w:t>за предоставление муниципальной услуги;</w:t>
      </w: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>
        <w:rPr>
          <w:rFonts w:ascii="Liberation Serif" w:hAnsi="Liberation Serif" w:cs="Liberation Serif"/>
          <w:sz w:val="24"/>
          <w:szCs w:val="24"/>
        </w:rPr>
        <w:t>7</w:t>
      </w:r>
      <w:r w:rsidRPr="00C616F9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Pr="00FC5E23">
        <w:rPr>
          <w:rFonts w:ascii="Liberation Serif" w:hAnsi="Liberation Serif" w:cs="Liberation Serif"/>
          <w:sz w:val="24"/>
          <w:szCs w:val="24"/>
        </w:rPr>
        <w:t>части 1 статьи 16 Федерального закона</w:t>
      </w:r>
      <w:r>
        <w:rPr>
          <w:rFonts w:ascii="Liberation Serif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D2E78" w:rsidRPr="000E2777" w:rsidRDefault="00AD2E78" w:rsidP="00303657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27. </w:t>
      </w:r>
      <w:r w:rsidRPr="000E2777">
        <w:rPr>
          <w:rFonts w:ascii="Liberation Serif" w:hAnsi="Liberation Serif" w:cs="Liberation Serif"/>
          <w:sz w:val="24"/>
          <w:szCs w:val="24"/>
        </w:rPr>
        <w:t>При предоставлении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 услуги запрещается:</w:t>
      </w:r>
    </w:p>
    <w:p w:rsidR="00AD2E78" w:rsidRPr="00CF72A2" w:rsidRDefault="00AD2E78" w:rsidP="006C21F8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услуги, в случае, если запрос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 услуги, опубли</w:t>
      </w:r>
      <w:r>
        <w:rPr>
          <w:rFonts w:ascii="Liberation Serif" w:hAnsi="Liberation Serif" w:cs="Liberation Serif"/>
          <w:sz w:val="24"/>
          <w:szCs w:val="24"/>
        </w:rPr>
        <w:t>кованной на Едином портале либона официально</w:t>
      </w:r>
      <w:r w:rsidRPr="006C21F8">
        <w:rPr>
          <w:rFonts w:ascii="Liberation Serif" w:hAnsi="Liberation Serif" w:cs="Liberation Serif"/>
          <w:sz w:val="24"/>
          <w:szCs w:val="24"/>
        </w:rPr>
        <w:t>м сайте</w:t>
      </w:r>
      <w:r w:rsidRPr="006C21F8">
        <w:rPr>
          <w:rFonts w:ascii="Liberation Serif" w:hAnsi="Liberation Serif" w:cs="Liberation Serif"/>
          <w:sz w:val="24"/>
          <w:szCs w:val="24"/>
          <w:lang w:eastAsia="ru-RU"/>
        </w:rPr>
        <w:t xml:space="preserve">городского округа Верхний Тагил </w:t>
      </w:r>
    </w:p>
    <w:p w:rsidR="00AD2E78" w:rsidRDefault="00AD2E78" w:rsidP="006C21F8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0E2777">
        <w:rPr>
          <w:rFonts w:ascii="Liberation Serif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Pr="006C21F8">
        <w:rPr>
          <w:rFonts w:ascii="Liberation Serif" w:hAnsi="Liberation Serif" w:cs="Liberation Serif"/>
          <w:sz w:val="24"/>
          <w:szCs w:val="24"/>
          <w:lang w:eastAsia="ru-RU"/>
        </w:rPr>
        <w:t>городского округа Верхний Тагил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Pr="006C21F8" w:rsidRDefault="00AD2E78" w:rsidP="006C21F8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437C9C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37C9C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D2E78" w:rsidRPr="00437C9C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437C9C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28</w:t>
      </w:r>
      <w:r w:rsidRPr="00437C9C">
        <w:rPr>
          <w:rFonts w:ascii="Liberation Serif" w:hAnsi="Liberation Serif" w:cs="Liberation Serif"/>
          <w:sz w:val="24"/>
          <w:szCs w:val="24"/>
          <w:lang w:eastAsia="ru-RU"/>
        </w:rPr>
        <w:t>. Оснований для отказа в приеме и регистрации запросов от заявителей</w:t>
      </w:r>
      <w:r w:rsidRPr="00437C9C">
        <w:rPr>
          <w:rFonts w:ascii="Liberation Serif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Pr="00437C9C">
        <w:rPr>
          <w:rFonts w:ascii="Liberation Serif" w:hAnsi="Liberation Serif" w:cs="Liberation Serif"/>
          <w:sz w:val="24"/>
          <w:szCs w:val="24"/>
          <w:lang w:eastAsia="ru-RU"/>
        </w:rPr>
        <w:t>не предусмотрено.</w:t>
      </w:r>
    </w:p>
    <w:p w:rsidR="00AD2E78" w:rsidRPr="00437C9C" w:rsidRDefault="00AD2E78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437C9C" w:rsidRDefault="00AD2E78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bookmarkStart w:id="13" w:name="P125"/>
      <w:bookmarkEnd w:id="13"/>
      <w:r w:rsidRPr="00437C9C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AD2E78" w:rsidRPr="00437C9C" w:rsidRDefault="00AD2E78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37C9C">
        <w:rPr>
          <w:rFonts w:ascii="Liberation Serif" w:hAnsi="Liberation Serif" w:cs="Liberation Serif"/>
          <w:b/>
          <w:bCs/>
          <w:sz w:val="24"/>
          <w:szCs w:val="24"/>
        </w:rPr>
        <w:t>или отказа в предоставлении муниципальной услуги</w:t>
      </w:r>
    </w:p>
    <w:p w:rsidR="00AD2E78" w:rsidRPr="00437C9C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Pr="003E6A71">
        <w:rPr>
          <w:rFonts w:ascii="Liberation Serif" w:hAnsi="Liberation Serif" w:cs="Liberation Serif"/>
          <w:sz w:val="24"/>
          <w:szCs w:val="24"/>
        </w:rPr>
        <w:t>.</w:t>
      </w:r>
      <w:r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>
        <w:rPr>
          <w:rFonts w:ascii="Liberation Serif" w:hAnsi="Liberation Serif" w:cs="Liberation Serif"/>
          <w:sz w:val="24"/>
          <w:szCs w:val="24"/>
        </w:rPr>
        <w:br/>
      </w:r>
      <w:r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>
        <w:rPr>
          <w:rFonts w:ascii="Liberation Serif" w:hAnsi="Liberation Serif" w:cs="Liberation Serif"/>
          <w:sz w:val="24"/>
          <w:szCs w:val="24"/>
        </w:rPr>
        <w:t>государственной ИСОГД</w:t>
      </w:r>
      <w:r>
        <w:rPr>
          <w:sz w:val="24"/>
          <w:szCs w:val="24"/>
        </w:rPr>
        <w:t xml:space="preserve"> </w:t>
      </w:r>
      <w:r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реквизиты</w:t>
      </w:r>
      <w:r>
        <w:rPr>
          <w:sz w:val="24"/>
          <w:szCs w:val="24"/>
        </w:rPr>
        <w:t xml:space="preserve"> </w:t>
      </w:r>
      <w:r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AD2E78" w:rsidRPr="00D852CF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в </w:t>
      </w:r>
      <w:r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>
        <w:rPr>
          <w:rFonts w:ascii="Liberation Serif" w:hAnsi="Liberation Serif" w:cs="Liberation Serif"/>
          <w:sz w:val="24"/>
          <w:szCs w:val="24"/>
        </w:rPr>
        <w:br/>
      </w:r>
      <w:r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D2E78" w:rsidRPr="00437C9C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37C9C">
        <w:rPr>
          <w:rFonts w:ascii="Liberation Serif" w:hAnsi="Liberation Serif" w:cs="Liberation Serif"/>
          <w:sz w:val="24"/>
          <w:szCs w:val="24"/>
        </w:rPr>
        <w:t>) запрос не отвечает требованиям пункта</w:t>
      </w:r>
      <w:r>
        <w:rPr>
          <w:rFonts w:ascii="Liberation Serif" w:hAnsi="Liberation Serif" w:cs="Liberation Serif"/>
          <w:sz w:val="24"/>
          <w:szCs w:val="24"/>
        </w:rPr>
        <w:t xml:space="preserve"> 23</w:t>
      </w:r>
      <w:r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AD2E78" w:rsidRPr="00AF2D4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>
        <w:rPr>
          <w:sz w:val="24"/>
          <w:szCs w:val="24"/>
        </w:rPr>
        <w:t xml:space="preserve"> </w:t>
      </w:r>
      <w:r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>
        <w:rPr>
          <w:sz w:val="24"/>
          <w:szCs w:val="24"/>
        </w:rPr>
        <w:t xml:space="preserve"> </w:t>
      </w:r>
      <w:r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D2E78" w:rsidRPr="00AF2D4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>
        <w:rPr>
          <w:rFonts w:ascii="Liberation Serif" w:hAnsi="Liberation Serif" w:cs="Liberation Serif"/>
          <w:sz w:val="24"/>
          <w:szCs w:val="24"/>
        </w:rPr>
        <w:t>апроса</w:t>
      </w:r>
      <w:r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AD2E78" w:rsidRDefault="00AD2E78" w:rsidP="0025518F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>
        <w:rPr>
          <w:sz w:val="24"/>
          <w:szCs w:val="24"/>
        </w:rPr>
        <w:t xml:space="preserve"> </w:t>
      </w:r>
      <w:r w:rsidRPr="0025518F"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Администрация городского округа Верхний Тагил </w:t>
      </w:r>
      <w:r w:rsidRPr="0025518F">
        <w:rPr>
          <w:rFonts w:ascii="Liberation Serif" w:hAnsi="Liberation Serif" w:cs="Liberation Serif"/>
          <w:sz w:val="24"/>
          <w:szCs w:val="24"/>
        </w:rPr>
        <w:t>производится</w:t>
      </w:r>
      <w:r>
        <w:rPr>
          <w:rFonts w:ascii="Liberation Serif" w:hAnsi="Liberation Serif" w:cs="Liberation Serif"/>
          <w:sz w:val="24"/>
          <w:szCs w:val="24"/>
        </w:rPr>
        <w:t xml:space="preserve"> сбор необходимых сведений, документов, материалов для их предоставления заявителю.</w:t>
      </w:r>
    </w:p>
    <w:p w:rsidR="00AD2E78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30. </w:t>
      </w:r>
      <w:r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D2E78" w:rsidRPr="003E6A71" w:rsidRDefault="00AD2E7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DC2B3D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AD2E78" w:rsidRPr="00DC2B3D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DC2B3D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2E78" w:rsidRPr="00B76F7E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303657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31</w:t>
      </w:r>
      <w:r w:rsidRPr="00DC2B3D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303657">
        <w:rPr>
          <w:rFonts w:ascii="Liberation Serif" w:hAnsi="Liberation Serif" w:cs="Liberation Serif"/>
          <w:sz w:val="24"/>
          <w:szCs w:val="24"/>
        </w:rPr>
        <w:t xml:space="preserve">Услуг, которые являются необходимыми и обязательными </w:t>
      </w:r>
      <w:r w:rsidRPr="00303657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законодат</w:t>
      </w:r>
      <w:r>
        <w:rPr>
          <w:rFonts w:ascii="Liberation Serif" w:hAnsi="Liberation Serif" w:cs="Liberation Serif"/>
          <w:sz w:val="24"/>
          <w:szCs w:val="24"/>
        </w:rPr>
        <w:t>ельством Российской Федерации и </w:t>
      </w:r>
      <w:r w:rsidRPr="00303657">
        <w:rPr>
          <w:rFonts w:ascii="Liberation Serif" w:hAnsi="Liberation Serif" w:cs="Liberation Serif"/>
          <w:sz w:val="24"/>
          <w:szCs w:val="24"/>
        </w:rPr>
        <w:t>законодательством Свердловской области не предусмотрено.</w:t>
      </w:r>
    </w:p>
    <w:p w:rsidR="00AD2E78" w:rsidRDefault="00AD2E78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2E78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F82655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82655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AD2E78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82655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AD2E78" w:rsidRPr="004031A4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32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>
        <w:rPr>
          <w:rFonts w:ascii="Liberation Serif" w:hAnsi="Liberation Serif" w:cs="Liberation Serif"/>
          <w:sz w:val="24"/>
          <w:szCs w:val="24"/>
          <w:lang w:eastAsia="ru-RU"/>
        </w:rPr>
        <w:t>ридических лиц взимается плата:</w:t>
      </w:r>
    </w:p>
    <w:p w:rsidR="00AD2E78" w:rsidRPr="004031A4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4031A4">
        <w:rPr>
          <w:rFonts w:ascii="Liberation Serif" w:hAnsi="Liberation Serif" w:cs="Liberation Serif"/>
          <w:sz w:val="24"/>
          <w:szCs w:val="24"/>
        </w:rPr>
        <w:t>орядок расчета стоимости предоставления св</w:t>
      </w:r>
      <w:r>
        <w:rPr>
          <w:rFonts w:ascii="Liberation Serif" w:hAnsi="Liberation Serif" w:cs="Liberation Serif"/>
          <w:sz w:val="24"/>
          <w:szCs w:val="24"/>
        </w:rPr>
        <w:t>едений из государственной ИСОГД</w:t>
      </w:r>
      <w:r>
        <w:rPr>
          <w:sz w:val="24"/>
          <w:szCs w:val="24"/>
        </w:rPr>
        <w:t xml:space="preserve"> </w:t>
      </w:r>
      <w:r w:rsidRPr="004031A4"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 w:cs="Liberation Serif"/>
          <w:sz w:val="24"/>
          <w:szCs w:val="24"/>
        </w:rPr>
        <w:t>);</w:t>
      </w:r>
    </w:p>
    <w:p w:rsidR="00AD2E78" w:rsidRPr="004031A4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4031A4">
        <w:rPr>
          <w:rFonts w:ascii="Liberation Serif" w:hAnsi="Liberation Serif" w:cs="Liberation Serif"/>
          <w:sz w:val="24"/>
          <w:szCs w:val="24"/>
        </w:rPr>
        <w:t>орядок расчета стоимости предоставления св</w:t>
      </w:r>
      <w:r>
        <w:rPr>
          <w:rFonts w:ascii="Liberation Serif" w:hAnsi="Liberation Serif" w:cs="Liberation Serif"/>
          <w:sz w:val="24"/>
          <w:szCs w:val="24"/>
        </w:rPr>
        <w:t>едений из государственной ИСОГД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 w:cs="Liberation Serif"/>
          <w:sz w:val="24"/>
          <w:szCs w:val="24"/>
        </w:rPr>
        <w:t>);</w:t>
      </w:r>
    </w:p>
    <w:p w:rsidR="00AD2E78" w:rsidRPr="005763F7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33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AD2E78" w:rsidRPr="005763F7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34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>. Расчет стоимости предоставления сведений о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территории производится исходя</w:t>
      </w:r>
      <w:r>
        <w:rPr>
          <w:sz w:val="24"/>
          <w:szCs w:val="24"/>
          <w:lang w:eastAsia="ru-RU"/>
        </w:rPr>
        <w:t xml:space="preserve"> 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>из количества земельных участков (частей земельных участков) и площади неразграниченных</w:t>
      </w:r>
      <w:r>
        <w:rPr>
          <w:sz w:val="24"/>
          <w:szCs w:val="24"/>
          <w:lang w:eastAsia="ru-RU"/>
        </w:rPr>
        <w:t xml:space="preserve"> 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>земель, расположенных в границах такой территории.</w:t>
      </w:r>
    </w:p>
    <w:p w:rsidR="00AD2E78" w:rsidRPr="005763F7" w:rsidRDefault="00AD2E78" w:rsidP="00432A1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35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 xml:space="preserve">. Если плата за предоставление сведений, документов, материалов внесена </w:t>
      </w:r>
      <w:r>
        <w:rPr>
          <w:rFonts w:ascii="Liberation Serif" w:hAnsi="Liberation Serif" w:cs="Liberation Serif"/>
          <w:sz w:val="24"/>
          <w:szCs w:val="24"/>
          <w:lang w:eastAsia="ru-RU"/>
        </w:rPr>
        <w:t>заявителем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Администрация городского округа Верхний Тагил 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>по заявлению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заявителя </w:t>
      </w:r>
      <w:r w:rsidRPr="005763F7">
        <w:rPr>
          <w:rFonts w:ascii="Liberation Serif" w:hAnsi="Liberation Serif" w:cs="Liberation Serif"/>
          <w:sz w:val="24"/>
          <w:szCs w:val="24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AD2E78" w:rsidRPr="00266125" w:rsidRDefault="00AD2E78" w:rsidP="00365DF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hAnsi="Liberation Serif" w:cs="Liberation Serif"/>
          <w:sz w:val="24"/>
          <w:szCs w:val="24"/>
          <w:lang w:eastAsia="ru-RU"/>
        </w:rPr>
        <w:t>Если заявителю было отказано в предоставлении сведений, документов, материалов по основанию, указанному в подп</w:t>
      </w:r>
      <w:r>
        <w:rPr>
          <w:rFonts w:ascii="Liberation Serif" w:hAnsi="Liberation Serif" w:cs="Liberation Serif"/>
          <w:sz w:val="24"/>
          <w:szCs w:val="24"/>
          <w:lang w:eastAsia="ru-RU"/>
        </w:rPr>
        <w:t>ункте 4 пункта 29 настоящего р</w:t>
      </w:r>
      <w:r w:rsidRPr="00266125">
        <w:rPr>
          <w:rFonts w:ascii="Liberation Serif" w:hAnsi="Liberation Serif" w:cs="Liberation Serif"/>
          <w:sz w:val="24"/>
          <w:szCs w:val="24"/>
          <w:lang w:eastAsia="ru-RU"/>
        </w:rPr>
        <w:t xml:space="preserve">егламента, в связи с внесением платы за предоставление сведений, документов, материалов не в полном объеме,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Администрация городского округа Верхний Тагил</w:t>
      </w:r>
      <w:r w:rsidRPr="00266125">
        <w:rPr>
          <w:rFonts w:ascii="Liberation Serif" w:hAnsi="Liberation Serif" w:cs="Liberation Serif"/>
          <w:sz w:val="24"/>
          <w:szCs w:val="24"/>
          <w:lang w:eastAsia="ru-RU"/>
        </w:rPr>
        <w:t xml:space="preserve"> по заявлению заявителя в срокне позднее 3 месяцев со дня поступления такого заявления обеспечивает возврат уплаченных средств.</w:t>
      </w:r>
    </w:p>
    <w:p w:rsidR="00AD2E78" w:rsidRPr="001E7F36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36. </w:t>
      </w:r>
      <w:r w:rsidRPr="001E7F3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Оплата предоставления сведений, документов, материалов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заявителем</w:t>
      </w:r>
      <w:r w:rsidRPr="001E7F3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путем безналичного расчета.</w:t>
      </w:r>
    </w:p>
    <w:p w:rsidR="00AD2E78" w:rsidRPr="00B76F7E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D2E78" w:rsidRPr="00B76F7E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A73EDD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37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B76F7E"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B76F7E" w:rsidRDefault="00AD2E78" w:rsidP="00303657">
      <w:pPr>
        <w:widowControl w:val="0"/>
        <w:tabs>
          <w:tab w:val="left" w:pos="9781"/>
        </w:tabs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14" w:name="_Toc441945436"/>
    </w:p>
    <w:bookmarkEnd w:id="14"/>
    <w:p w:rsidR="00AD2E78" w:rsidRPr="00E97B70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r w:rsidRPr="00E97B70">
        <w:rPr>
          <w:rFonts w:ascii="Liberation Serif" w:hAnsi="Liberation Serif" w:cs="Liberation Serif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AD2E78" w:rsidRPr="00E97B70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r w:rsidRPr="00E97B70">
        <w:rPr>
          <w:rFonts w:ascii="Liberation Serif" w:hAnsi="Liberation Serif" w:cs="Liberation Serif"/>
          <w:b/>
          <w:bCs/>
          <w:sz w:val="24"/>
          <w:szCs w:val="24"/>
        </w:rPr>
        <w:t xml:space="preserve">участвующей в предоставлении муниципальной услуги, </w:t>
      </w:r>
    </w:p>
    <w:p w:rsidR="00AD2E78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r w:rsidRPr="00E97B70">
        <w:rPr>
          <w:rFonts w:ascii="Liberation Serif" w:hAnsi="Liberation Serif" w:cs="Liberation Serif"/>
          <w:b/>
          <w:bCs/>
          <w:sz w:val="24"/>
          <w:szCs w:val="24"/>
        </w:rPr>
        <w:t>и при получении результата предоставления таких услуг</w:t>
      </w:r>
    </w:p>
    <w:p w:rsidR="00AD2E78" w:rsidRPr="00B76F7E" w:rsidRDefault="00AD2E7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A254A4">
      <w:pPr>
        <w:widowControl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38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bookmarkStart w:id="15" w:name="_Hlk97275482"/>
      <w:r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bookmarkEnd w:id="15"/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не должно превышать 15 минут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на одного заявителя.</w:t>
      </w:r>
    </w:p>
    <w:p w:rsidR="00AD2E78" w:rsidRDefault="00AD2E78" w:rsidP="00303657">
      <w:pPr>
        <w:widowControl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39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(при реализации) с</w:t>
      </w:r>
      <w:r>
        <w:rPr>
          <w:rFonts w:ascii="Liberation Serif" w:hAnsi="Liberation Serif" w:cs="Liberation Serif"/>
          <w:sz w:val="24"/>
          <w:szCs w:val="24"/>
          <w:lang w:eastAsia="ru-RU"/>
        </w:rPr>
        <w:t>рок ожидания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AD2E78" w:rsidRPr="00B76F7E" w:rsidRDefault="00AD2E78" w:rsidP="00303657">
      <w:pPr>
        <w:widowControl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C668E3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1E4B53">
      <w:pPr>
        <w:rPr>
          <w:rFonts w:ascii="Liberation Serif" w:hAnsi="Liberation Serif" w:cs="Liberation Serif"/>
          <w:sz w:val="24"/>
          <w:szCs w:val="24"/>
          <w:lang w:eastAsia="ru-RU"/>
        </w:rPr>
      </w:pPr>
      <w:bookmarkStart w:id="16" w:name="_Toc437973295"/>
      <w:bookmarkStart w:id="17" w:name="_Toc438110036"/>
      <w:bookmarkStart w:id="18" w:name="_Toc438376241"/>
      <w:r>
        <w:rPr>
          <w:rFonts w:ascii="Liberation Serif" w:hAnsi="Liberation Serif" w:cs="Liberation Serif"/>
          <w:sz w:val="24"/>
          <w:szCs w:val="24"/>
          <w:lang w:eastAsia="ru-RU"/>
        </w:rPr>
        <w:t>40. Запрос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подлежи</w:t>
      </w:r>
      <w:r w:rsidRPr="00A24636">
        <w:rPr>
          <w:rFonts w:ascii="Liberation Serif" w:hAnsi="Liberation Serif" w:cs="Liberation Serif"/>
          <w:sz w:val="24"/>
          <w:szCs w:val="24"/>
          <w:lang w:eastAsia="ru-RU"/>
        </w:rPr>
        <w:t xml:space="preserve">т регистрации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специалистом</w:t>
      </w:r>
      <w:r>
        <w:rPr>
          <w:sz w:val="24"/>
          <w:szCs w:val="24"/>
          <w:lang w:eastAsia="ru-RU"/>
        </w:rPr>
        <w:t xml:space="preserve"> </w:t>
      </w:r>
      <w:r w:rsidRPr="001E4B53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ответственным за прием и р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егистрацию </w:t>
      </w:r>
      <w:r w:rsidRPr="00A24636">
        <w:rPr>
          <w:rFonts w:ascii="Liberation Serif" w:hAnsi="Liberation Serif" w:cs="Liberation Serif"/>
          <w:sz w:val="24"/>
          <w:szCs w:val="24"/>
          <w:lang w:eastAsia="ru-RU"/>
        </w:rPr>
        <w:t>в день их получения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либо на следующий рабочий день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A24636">
        <w:rPr>
          <w:rFonts w:ascii="Liberation Serif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DF1A41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41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>
        <w:rPr>
          <w:rFonts w:ascii="Liberation Serif" w:hAnsi="Liberation Serif" w:cs="Liberation Serif"/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 предоставлении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>
        <w:rPr>
          <w:rFonts w:ascii="Liberation Serif" w:hAnsi="Liberation Serif" w:cs="Liberation Serif"/>
          <w:sz w:val="24"/>
          <w:szCs w:val="24"/>
        </w:rPr>
        <w:br/>
        <w:t xml:space="preserve">в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электронной форме, </w:t>
      </w:r>
      <w:r w:rsidRPr="00412CB1">
        <w:rPr>
          <w:rFonts w:ascii="Liberation Serif" w:hAnsi="Liberation Serif" w:cs="Liberation Serif"/>
          <w:sz w:val="24"/>
          <w:szCs w:val="24"/>
        </w:rPr>
        <w:t>Администраци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412CB1">
        <w:rPr>
          <w:rFonts w:ascii="Liberation Serif" w:hAnsi="Liberation Serif" w:cs="Liberation Serif"/>
          <w:sz w:val="24"/>
          <w:szCs w:val="24"/>
        </w:rPr>
        <w:t xml:space="preserve"> городского округа Верхний Тагил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>
        <w:rPr>
          <w:rFonts w:ascii="Liberation Serif" w:hAnsi="Liberation Serif" w:cs="Liberation Serif"/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Pr="00B76F7E">
        <w:rPr>
          <w:rFonts w:ascii="Liberation Serif" w:hAnsi="Liberation Serif" w:cs="Liberation Serif"/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подачи </w:t>
      </w:r>
      <w:r>
        <w:rPr>
          <w:rFonts w:ascii="Liberation Serif" w:hAnsi="Liberation Serif" w:cs="Liberation Serif"/>
          <w:sz w:val="24"/>
          <w:szCs w:val="24"/>
        </w:rPr>
        <w:t>запроса</w:t>
      </w:r>
      <w:r w:rsidRPr="00B76F7E">
        <w:rPr>
          <w:rFonts w:ascii="Liberation Serif" w:hAnsi="Liberation Serif" w:cs="Liberation Serif"/>
          <w:sz w:val="24"/>
          <w:szCs w:val="24"/>
        </w:rPr>
        <w:t>, направляет заявителю электронное сообщение о принятии за</w:t>
      </w:r>
      <w:r>
        <w:rPr>
          <w:rFonts w:ascii="Liberation Serif" w:hAnsi="Liberation Serif" w:cs="Liberation Serif"/>
          <w:sz w:val="24"/>
          <w:szCs w:val="24"/>
        </w:rPr>
        <w:t>проса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>
        <w:rPr>
          <w:rFonts w:ascii="Liberation Serif" w:hAnsi="Liberation Serif" w:cs="Liberation Serif"/>
          <w:sz w:val="24"/>
          <w:szCs w:val="24"/>
        </w:rPr>
        <w:t>запроса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направленных </w:t>
      </w:r>
      <w:r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Pr="00B76F7E">
        <w:rPr>
          <w:rFonts w:ascii="Liberation Serif" w:hAnsi="Liberation Serif" w:cs="Liberation Serif"/>
          <w:sz w:val="24"/>
          <w:szCs w:val="24"/>
        </w:rPr>
        <w:t>, осуществляется не позднее рабочего дня, следующего за днем подачи запроса и иных документов, необходимых для предоставления 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в </w:t>
      </w:r>
      <w:r w:rsidRPr="00412CB1">
        <w:rPr>
          <w:rFonts w:ascii="Liberation Serif" w:hAnsi="Liberation Serif" w:cs="Liberation Serif"/>
          <w:sz w:val="24"/>
          <w:szCs w:val="24"/>
        </w:rPr>
        <w:t>Администрацию городского округа Верхний Тагил.</w:t>
      </w:r>
    </w:p>
    <w:p w:rsidR="00AD2E78" w:rsidRPr="00B76F7E" w:rsidRDefault="00AD2E78" w:rsidP="00DF1A41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>
        <w:rPr>
          <w:rFonts w:ascii="Liberation Serif" w:hAnsi="Liberation Serif" w:cs="Liberation Serif"/>
          <w:sz w:val="24"/>
          <w:szCs w:val="24"/>
        </w:rPr>
        <w:t>запроса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b/>
          <w:bCs/>
          <w:sz w:val="24"/>
          <w:szCs w:val="24"/>
        </w:rPr>
      </w:pPr>
      <w:bookmarkStart w:id="19" w:name="_Toc441945437"/>
    </w:p>
    <w:p w:rsidR="00AD2E78" w:rsidRPr="00C668E3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r w:rsidRPr="00C668E3">
        <w:rPr>
          <w:rFonts w:ascii="Liberation Serif" w:hAnsi="Liberation Serif" w:cs="Liberation Serif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AD2E78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b/>
          <w:bCs/>
          <w:sz w:val="24"/>
          <w:szCs w:val="24"/>
        </w:rPr>
      </w:pPr>
      <w:r w:rsidRPr="00C668E3">
        <w:rPr>
          <w:rFonts w:ascii="Liberation Serif" w:hAnsi="Liberation Serif" w:cs="Liberation Serif"/>
          <w:b/>
          <w:bCs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</w:t>
      </w:r>
    </w:p>
    <w:p w:rsidR="00AD2E78" w:rsidRPr="00C668E3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</w:rPr>
      </w:pPr>
      <w:r w:rsidRPr="00C668E3">
        <w:rPr>
          <w:rFonts w:ascii="Liberation Serif" w:hAnsi="Liberation Serif" w:cs="Liberation Serif"/>
          <w:b/>
          <w:bCs/>
          <w:sz w:val="24"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AD2E78" w:rsidRPr="00B76F7E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C668E3">
        <w:rPr>
          <w:rFonts w:ascii="Liberation Serif" w:hAnsi="Liberation Serif" w:cs="Liberation Serif"/>
          <w:b/>
          <w:bCs/>
          <w:sz w:val="24"/>
          <w:szCs w:val="24"/>
        </w:rPr>
        <w:t>о социальной защите инвалидов</w:t>
      </w:r>
    </w:p>
    <w:p w:rsidR="00AD2E78" w:rsidRPr="00B76F7E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43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sz w:val="24"/>
          <w:szCs w:val="24"/>
          <w:lang w:eastAsia="ru-RU"/>
        </w:rPr>
        <w:t xml:space="preserve">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hAnsi="Liberation Serif" w:cs="Liberation Serif"/>
          <w:sz w:val="24"/>
          <w:szCs w:val="24"/>
          <w:lang w:eastAsia="ru-RU"/>
        </w:rPr>
        <w:t>ритории объекта в целях доступа</w:t>
      </w:r>
      <w:r>
        <w:rPr>
          <w:sz w:val="24"/>
          <w:szCs w:val="24"/>
          <w:lang w:eastAsia="ru-RU"/>
        </w:rPr>
        <w:t xml:space="preserve">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в рабочее время;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 xml:space="preserve"> регламента.</w:t>
      </w:r>
    </w:p>
    <w:p w:rsidR="00AD2E78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hAnsi="Liberation Serif" w:cs="Liberation Serif"/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sz w:val="24"/>
          <w:szCs w:val="24"/>
          <w:lang w:eastAsia="ru-RU"/>
        </w:rPr>
        <w:t xml:space="preserve"> </w:t>
      </w:r>
      <w:r w:rsidRPr="008C21EE">
        <w:rPr>
          <w:rFonts w:ascii="Liberation Serif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AD2E78" w:rsidRPr="008C21EE" w:rsidRDefault="00AD2E78" w:rsidP="003036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D9722B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муниципальной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услуги, </w:t>
      </w:r>
    </w:p>
    <w:p w:rsidR="00AD2E78" w:rsidRPr="00B76F7E" w:rsidRDefault="00AD2E7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доставлении муниципальной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муниципальной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бо невозможность получения муниципальной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муниципальной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предоставляющего муниципальную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муниципальной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бом филиале МФЦ по </w:t>
      </w:r>
      <w:r w:rsidRPr="00D9722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AD2E78" w:rsidRPr="00B76F7E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B76F7E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44. Показателями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>
        <w:rPr>
          <w:rFonts w:ascii="Liberation Serif" w:hAnsi="Liberation Serif" w:cs="Liberation Serif"/>
          <w:sz w:val="24"/>
          <w:szCs w:val="24"/>
          <w:lang w:eastAsia="ru-RU"/>
        </w:rPr>
        <w:t>ю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тся:</w:t>
      </w:r>
    </w:p>
    <w:p w:rsidR="00AD2E78" w:rsidRPr="00DF1A41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DF1A41">
        <w:rPr>
          <w:rFonts w:ascii="Liberation Serif" w:hAnsi="Liberation Serif" w:cs="Liberation Serif"/>
          <w:sz w:val="24"/>
          <w:szCs w:val="24"/>
          <w:lang w:eastAsia="ru-RU"/>
        </w:rPr>
        <w:t>–возможность получения информации о ходе предоставления муниципальной услуги,</w:t>
      </w:r>
      <w:r>
        <w:rPr>
          <w:sz w:val="24"/>
          <w:szCs w:val="24"/>
          <w:lang w:eastAsia="ru-RU"/>
        </w:rPr>
        <w:t xml:space="preserve"> </w:t>
      </w:r>
      <w:r w:rsidRPr="00DF1A41">
        <w:rPr>
          <w:rFonts w:ascii="Liberation Serif" w:hAnsi="Liberation Serif" w:cs="Liberation Serif"/>
          <w:sz w:val="24"/>
          <w:szCs w:val="24"/>
          <w:lang w:eastAsia="ru-RU"/>
        </w:rPr>
        <w:t>в </w:t>
      </w:r>
      <w:r>
        <w:rPr>
          <w:sz w:val="24"/>
          <w:szCs w:val="24"/>
          <w:lang w:eastAsia="ru-RU"/>
        </w:rPr>
        <w:t xml:space="preserve"> </w:t>
      </w:r>
      <w:r w:rsidRPr="00DF1A41">
        <w:rPr>
          <w:rFonts w:ascii="Liberation Serif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AD2E78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hAnsi="Liberation Serif" w:cs="Liberation Serif"/>
          <w:sz w:val="24"/>
          <w:szCs w:val="24"/>
          <w:lang w:eastAsia="ru-RU"/>
        </w:rPr>
        <w:t>не предусмотрено);</w:t>
      </w:r>
    </w:p>
    <w:p w:rsidR="00AD2E78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hAnsi="Liberation Serif" w:cs="Liberation Serif"/>
          <w:sz w:val="24"/>
          <w:szCs w:val="24"/>
          <w:lang w:eastAsia="ru-RU"/>
        </w:rPr>
        <w:t>возможность получения муниципал</w:t>
      </w:r>
      <w:r>
        <w:rPr>
          <w:rFonts w:ascii="Liberation Serif" w:hAnsi="Liberation Serif" w:cs="Liberation Serif"/>
          <w:sz w:val="24"/>
          <w:szCs w:val="24"/>
          <w:lang w:eastAsia="ru-RU"/>
        </w:rPr>
        <w:t>ьной услуги посредством запроса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AD2E78" w:rsidRPr="00211CEB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не </w:t>
      </w:r>
      <w:r w:rsidRPr="00211CEB">
        <w:rPr>
          <w:rFonts w:ascii="Liberation Serif" w:hAnsi="Liberation Serif" w:cs="Liberation Serif"/>
          <w:sz w:val="24"/>
          <w:szCs w:val="24"/>
          <w:lang w:eastAsia="ru-RU"/>
        </w:rPr>
        <w:t>предусмотрена.</w:t>
      </w:r>
    </w:p>
    <w:p w:rsidR="00AD2E78" w:rsidRPr="00211CEB" w:rsidRDefault="00AD2E78" w:rsidP="00303657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hAnsi="Liberation Serif" w:cs="Liberation Serif"/>
          <w:sz w:val="24"/>
          <w:szCs w:val="24"/>
          <w:lang w:eastAsia="ru-RU"/>
        </w:rPr>
        <w:t>45. Показателями качества муниципальной услуги являются:</w:t>
      </w:r>
    </w:p>
    <w:p w:rsidR="00AD2E78" w:rsidRPr="00211CEB" w:rsidRDefault="00AD2E78" w:rsidP="00303657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hAnsi="Liberation Serif" w:cs="Liberation Serif"/>
          <w:sz w:val="24"/>
          <w:szCs w:val="24"/>
          <w:lang w:eastAsia="ru-RU"/>
        </w:rPr>
        <w:t>– соблюдение сроков предоставления муниципальной услуги;</w:t>
      </w:r>
    </w:p>
    <w:p w:rsidR="00AD2E78" w:rsidRPr="00211CEB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hAnsi="Liberation Serif" w:cs="Liberation Serif"/>
          <w:sz w:val="24"/>
          <w:szCs w:val="24"/>
          <w:lang w:eastAsia="ru-RU"/>
        </w:rPr>
        <w:t>– отсутствие обоснованных жалоб граждан на предоставление муниципальной услуги.</w:t>
      </w:r>
    </w:p>
    <w:p w:rsidR="00AD2E78" w:rsidRPr="00211CEB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hAnsi="Liberation Serif" w:cs="Liberation Serif"/>
          <w:sz w:val="24"/>
          <w:szCs w:val="24"/>
          <w:lang w:eastAsia="ru-RU"/>
        </w:rPr>
        <w:t>46. При предоставлении муниципальной услуги взаимодействие заявителя</w:t>
      </w:r>
      <w:r w:rsidRPr="00211CEB">
        <w:rPr>
          <w:rFonts w:ascii="Liberation Serif" w:hAnsi="Liberation Serif" w:cs="Liberation Serif"/>
          <w:sz w:val="24"/>
          <w:szCs w:val="24"/>
          <w:lang w:eastAsia="ru-RU"/>
        </w:rPr>
        <w:br/>
        <w:t>со специалистом, предоставляющим муниципальную услугу, осуществляется не более 2 раз</w:t>
      </w:r>
      <w:r>
        <w:rPr>
          <w:sz w:val="24"/>
          <w:szCs w:val="24"/>
          <w:lang w:eastAsia="ru-RU"/>
        </w:rPr>
        <w:t xml:space="preserve"> </w:t>
      </w:r>
      <w:r w:rsidRPr="00211CEB">
        <w:rPr>
          <w:rFonts w:ascii="Liberation Serif" w:hAnsi="Liberation Serif" w:cs="Liberation Serif"/>
          <w:sz w:val="24"/>
          <w:szCs w:val="24"/>
          <w:lang w:eastAsia="ru-RU"/>
        </w:rPr>
        <w:t>в следующих случаях:</w:t>
      </w:r>
    </w:p>
    <w:p w:rsidR="00AD2E78" w:rsidRPr="00B76F7E" w:rsidRDefault="00AD2E78" w:rsidP="00303657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hAnsi="Liberation Serif" w:cs="Liberation Serif"/>
          <w:sz w:val="24"/>
          <w:szCs w:val="24"/>
          <w:lang w:eastAsia="ru-RU"/>
        </w:rPr>
        <w:t>– прием запроса и документов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AD2E78" w:rsidRPr="00B76F7E" w:rsidRDefault="00AD2E78" w:rsidP="00303657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 выдача результата предоставления муниципальной услуги.</w:t>
      </w:r>
    </w:p>
    <w:p w:rsidR="00AD2E78" w:rsidRPr="00B76F7E" w:rsidRDefault="00AD2E78" w:rsidP="00303657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hAnsi="Liberation Serif" w:cs="Liberation Serif"/>
          <w:sz w:val="24"/>
          <w:szCs w:val="24"/>
          <w:lang w:eastAsia="ru-RU"/>
        </w:rPr>
        <w:t>В каждом случае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время, затраченное заявителем при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взаимодей</w:t>
      </w:r>
      <w:r>
        <w:rPr>
          <w:rFonts w:ascii="Liberation Serif" w:hAnsi="Liberation Serif" w:cs="Liberation Serif"/>
          <w:sz w:val="24"/>
          <w:szCs w:val="24"/>
          <w:lang w:eastAsia="ru-RU"/>
        </w:rPr>
        <w:t>ствиях со специалистом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AD2E78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3E6A71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A71">
        <w:rPr>
          <w:rFonts w:ascii="Liberation Serif" w:hAnsi="Liberation Serif" w:cs="Liberation Serif"/>
          <w:b/>
          <w:bCs/>
          <w:sz w:val="24"/>
          <w:szCs w:val="24"/>
        </w:rPr>
        <w:t>Иные требования, в том числе учитывающие особенности</w:t>
      </w:r>
    </w:p>
    <w:p w:rsidR="00AD2E78" w:rsidRPr="003E6A71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A71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 по экстерриториальному принципу</w:t>
      </w:r>
    </w:p>
    <w:p w:rsidR="00AD2E78" w:rsidRPr="003E6A71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A71">
        <w:rPr>
          <w:rFonts w:ascii="Liberation Serif" w:hAnsi="Liberation Serif" w:cs="Liberation Serif"/>
          <w:b/>
          <w:bCs/>
          <w:sz w:val="24"/>
          <w:szCs w:val="24"/>
        </w:rPr>
        <w:t>(в случае, если муниципальная услуга предоставляется</w:t>
      </w:r>
    </w:p>
    <w:p w:rsidR="00AD2E78" w:rsidRPr="003E6A71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A71">
        <w:rPr>
          <w:rFonts w:ascii="Liberation Serif" w:hAnsi="Liberation Serif" w:cs="Liberation Serif"/>
          <w:b/>
          <w:bCs/>
          <w:sz w:val="24"/>
          <w:szCs w:val="24"/>
        </w:rPr>
        <w:t>по экстерриториальному принципу) и особенности предоставления</w:t>
      </w:r>
    </w:p>
    <w:p w:rsidR="00AD2E78" w:rsidRPr="003E6A71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A71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 в электронной форме</w:t>
      </w:r>
    </w:p>
    <w:p w:rsidR="00AD2E78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47</w:t>
      </w:r>
      <w:r w:rsidRPr="008E04B5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087EE1">
        <w:rPr>
          <w:rFonts w:ascii="Liberation Serif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087EE1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087EE1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МФЦ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87EE1">
        <w:rPr>
          <w:rFonts w:ascii="Liberation Serif" w:hAnsi="Liberation Serif" w:cs="Liberation Serif"/>
          <w:sz w:val="24"/>
          <w:szCs w:val="24"/>
          <w:lang w:eastAsia="ru-RU"/>
        </w:rPr>
        <w:t>по выбору заявителя.</w:t>
      </w:r>
    </w:p>
    <w:p w:rsidR="00AD2E78" w:rsidRPr="00B76F7E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48</w:t>
      </w:r>
      <w:r w:rsidRPr="008E04B5">
        <w:rPr>
          <w:rFonts w:ascii="Liberation Serif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Pr="008E04B5">
        <w:rPr>
          <w:rFonts w:ascii="Liberation Serif" w:hAnsi="Liberation Serif" w:cs="Liberation Serif"/>
          <w:sz w:val="24"/>
          <w:szCs w:val="24"/>
          <w:lang w:eastAsia="ru-RU"/>
        </w:rPr>
        <w:t xml:space="preserve">виде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>
        <w:rPr>
          <w:rFonts w:ascii="Liberation Serif" w:hAnsi="Liberation Serif" w:cs="Liberation Serif"/>
          <w:sz w:val="24"/>
          <w:szCs w:val="24"/>
        </w:rPr>
        <w:t>запрос</w:t>
      </w:r>
      <w:r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>
        <w:rPr>
          <w:rFonts w:ascii="Liberation Serif" w:hAnsi="Liberation Serif" w:cs="Liberation Serif"/>
          <w:sz w:val="24"/>
          <w:szCs w:val="24"/>
        </w:rPr>
        <w:t>заявителя</w:t>
      </w:r>
      <w:r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B76F7E" w:rsidRDefault="00AD2E78" w:rsidP="00303657">
      <w:pPr>
        <w:ind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Раздел 3. </w:t>
      </w:r>
      <w:r w:rsidRPr="00B76F7E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6210E0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>а также особенности выполнения административных процедур (действий) в МФЦ</w:t>
      </w:r>
    </w:p>
    <w:p w:rsidR="00AD2E78" w:rsidRPr="00B76F7E" w:rsidRDefault="00AD2E78" w:rsidP="00303657">
      <w:pPr>
        <w:ind w:firstLine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76F7E">
        <w:rPr>
          <w:rFonts w:ascii="Liberation Serif" w:hAnsi="Liberation Serif" w:cs="Liberation Serif"/>
          <w:b/>
          <w:bCs/>
          <w:sz w:val="24"/>
          <w:szCs w:val="24"/>
        </w:rPr>
        <w:t>Административные процедуры по предоставлению муниципальной услуги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B76F7E" w:rsidRDefault="00AD2E78" w:rsidP="00303657">
      <w:pPr>
        <w:tabs>
          <w:tab w:val="left" w:pos="992"/>
          <w:tab w:val="left" w:pos="1134"/>
          <w:tab w:val="left" w:pos="9781"/>
        </w:tabs>
        <w:ind w:left="72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49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Исчерпывающий п</w:t>
      </w:r>
      <w:r w:rsidRPr="00B76F7E">
        <w:rPr>
          <w:rFonts w:ascii="Liberation Serif" w:hAnsi="Liberation Serif" w:cs="Liberation Serif"/>
          <w:sz w:val="24"/>
          <w:szCs w:val="24"/>
        </w:rPr>
        <w:t>еречень административных процедур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AD2E78" w:rsidRPr="00B76F7E" w:rsidRDefault="00AD2E78" w:rsidP="00303657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– прием и регистрация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AD2E78" w:rsidRPr="00B76F7E" w:rsidRDefault="00AD2E78" w:rsidP="00303657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 рассмотрение з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Pr="00F316FE">
        <w:rPr>
          <w:rFonts w:ascii="Liberation Serif" w:hAnsi="Liberation Serif" w:cs="Liberation Serif"/>
          <w:sz w:val="24"/>
          <w:szCs w:val="24"/>
          <w:lang w:eastAsia="ru-RU"/>
        </w:rPr>
        <w:t>сведений, докуме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нтов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Pr="00F316FE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государственной ИСОГД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AD2E78" w:rsidRPr="00B76F7E" w:rsidRDefault="00AD2E78" w:rsidP="00303657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Pr="0070792F">
        <w:rPr>
          <w:rFonts w:ascii="Liberation Serif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AD2E78" w:rsidRPr="00B76F7E" w:rsidRDefault="00AD2E78" w:rsidP="00303657">
      <w:pPr>
        <w:ind w:firstLine="708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подготовка запрашиваемых сведений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;</w:t>
      </w:r>
    </w:p>
    <w:p w:rsidR="00AD2E78" w:rsidRDefault="00AD2E78" w:rsidP="00303657">
      <w:pPr>
        <w:ind w:firstLine="708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</w:t>
      </w:r>
      <w:r w:rsidRPr="003F049F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AD2E78" w:rsidRPr="00B76F7E" w:rsidRDefault="00AD2E78" w:rsidP="00303657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76F7E">
        <w:rPr>
          <w:rFonts w:ascii="Liberation Serif" w:hAnsi="Liberation Serif" w:cs="Liberation Serif"/>
          <w:b/>
          <w:bCs/>
          <w:sz w:val="24"/>
          <w:szCs w:val="24"/>
        </w:rPr>
        <w:t>Прием и регистрация з</w:t>
      </w:r>
      <w:r>
        <w:rPr>
          <w:rFonts w:ascii="Liberation Serif" w:hAnsi="Liberation Serif" w:cs="Liberation Serif"/>
          <w:b/>
          <w:bCs/>
          <w:sz w:val="24"/>
          <w:szCs w:val="24"/>
        </w:rPr>
        <w:t>апроса</w:t>
      </w:r>
      <w:r>
        <w:rPr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87655C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50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Pr="0087655C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с </w:t>
      </w:r>
      <w:r>
        <w:rPr>
          <w:rFonts w:ascii="Liberation Serif" w:hAnsi="Liberation Serif" w:cs="Liberation Serif"/>
          <w:sz w:val="24"/>
          <w:szCs w:val="24"/>
          <w:lang w:eastAsia="ru-RU"/>
        </w:rPr>
        <w:t>запросом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AD2E78" w:rsidRPr="00685948" w:rsidRDefault="00AD2E78" w:rsidP="0087655C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51.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Pr="0087655C">
        <w:rPr>
          <w:rFonts w:ascii="Liberation Serif" w:hAnsi="Liberation Serif" w:cs="Liberation Serif"/>
          <w:sz w:val="24"/>
          <w:szCs w:val="24"/>
          <w:lang w:eastAsia="ru-RU"/>
        </w:rPr>
        <w:t>Администрацию городского округа Верхний Тагил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–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– при отсутствии оформленного запроса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 запроса;</w:t>
      </w:r>
    </w:p>
    <w:p w:rsidR="00AD2E78" w:rsidRPr="0087655C" w:rsidRDefault="00AD2E78" w:rsidP="00DF1A41">
      <w:pPr>
        <w:autoSpaceDE w:val="0"/>
        <w:autoSpaceDN w:val="0"/>
        <w:adjustRightInd w:val="0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– регистрирует запрос и выдает заявителю копию запроса с отметкой о принятии документов (дата принятия и подпись специалиста</w:t>
      </w:r>
      <w:r>
        <w:rPr>
          <w:sz w:val="24"/>
          <w:szCs w:val="24"/>
          <w:lang w:eastAsia="ru-RU"/>
        </w:rPr>
        <w:t xml:space="preserve"> </w:t>
      </w:r>
      <w:r w:rsidRPr="0087655C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AD2E78" w:rsidRPr="00E77183" w:rsidRDefault="00AD2E78" w:rsidP="0094224D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52</w:t>
      </w:r>
      <w:r w:rsidRPr="00EB6230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 Результатом административной п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роцедуры является регистрация запроса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br/>
        <w:t xml:space="preserve">и </w:t>
      </w:r>
      <w:r w:rsidRPr="00EB6230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документов, необходимых для предоставления муниципа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льной услуги, в </w:t>
      </w:r>
      <w:r w:rsidRPr="0094224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Администрации городского округа Верхний Тагил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апроса по существу.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53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 Время выполнения административной процедуры по приему запроса не должно превышать 15 минут.</w:t>
      </w:r>
    </w:p>
    <w:p w:rsidR="00AD2E78" w:rsidRDefault="00AD2E78" w:rsidP="00303657">
      <w:pPr>
        <w:rPr>
          <w:sz w:val="24"/>
          <w:szCs w:val="24"/>
          <w:lang w:eastAsia="ru-RU"/>
        </w:rPr>
      </w:pPr>
    </w:p>
    <w:p w:rsidR="00AD2E78" w:rsidRPr="00DF1A41" w:rsidRDefault="00AD2E78" w:rsidP="00303657">
      <w:pPr>
        <w:rPr>
          <w:sz w:val="24"/>
          <w:szCs w:val="24"/>
          <w:lang w:eastAsia="ru-RU"/>
        </w:rPr>
      </w:pPr>
    </w:p>
    <w:p w:rsidR="00AD2E78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Р</w:t>
      </w:r>
      <w:r w:rsidRPr="00744097">
        <w:rPr>
          <w:rFonts w:ascii="Liberation Serif" w:hAnsi="Liberation Serif" w:cs="Liberation Serif"/>
          <w:b/>
          <w:bCs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744097">
        <w:rPr>
          <w:rFonts w:ascii="Liberation Serif" w:hAnsi="Liberation Serif" w:cs="Liberation Serif"/>
          <w:b/>
          <w:bCs/>
          <w:sz w:val="24"/>
          <w:szCs w:val="24"/>
        </w:rPr>
        <w:t>окументов</w:t>
      </w:r>
      <w:r>
        <w:rPr>
          <w:b/>
          <w:bCs/>
          <w:sz w:val="24"/>
          <w:szCs w:val="24"/>
        </w:rPr>
        <w:t xml:space="preserve"> </w:t>
      </w:r>
      <w:r w:rsidRPr="00744097">
        <w:rPr>
          <w:rFonts w:ascii="Liberation Serif" w:hAnsi="Liberation Serif" w:cs="Liberation Serif"/>
          <w:b/>
          <w:bCs/>
          <w:sz w:val="24"/>
          <w:szCs w:val="24"/>
        </w:rPr>
        <w:t xml:space="preserve">и материалов, содержащихся в государственной ИСОГД 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B76F7E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54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передача на исполнение специалисту </w:t>
      </w:r>
      <w:r>
        <w:rPr>
          <w:rFonts w:ascii="Liberation Serif" w:hAnsi="Liberation Serif" w:cs="Liberation Serif"/>
          <w:sz w:val="24"/>
          <w:szCs w:val="24"/>
        </w:rPr>
        <w:t xml:space="preserve">отдела </w:t>
      </w:r>
      <w:r w:rsidRPr="006D33CE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Верхний Тагил </w:t>
      </w:r>
      <w:r>
        <w:rPr>
          <w:rFonts w:ascii="Liberation Serif" w:hAnsi="Liberation Serif" w:cs="Liberation Serif"/>
          <w:sz w:val="24"/>
          <w:szCs w:val="24"/>
        </w:rPr>
        <w:t>запроса</w:t>
      </w:r>
      <w:r w:rsidRPr="00B76F7E"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B76F7E" w:rsidRDefault="00AD2E78" w:rsidP="00D54CA0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услуги, в течение2 </w:t>
      </w:r>
      <w:r w:rsidRPr="00B76F7E">
        <w:rPr>
          <w:rFonts w:ascii="Liberation Serif" w:hAnsi="Liberation Serif" w:cs="Liberation Serif"/>
          <w:sz w:val="24"/>
          <w:szCs w:val="24"/>
        </w:rPr>
        <w:t>рабочих дней с даты регистрации</w:t>
      </w:r>
      <w:r>
        <w:rPr>
          <w:rFonts w:ascii="Liberation Serif" w:hAnsi="Liberation Serif" w:cs="Liberation Serif"/>
          <w:sz w:val="24"/>
          <w:szCs w:val="24"/>
        </w:rPr>
        <w:t xml:space="preserve"> запроса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производится специалистом Администрации городского округа Верхний Тагил в следующем порядке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:</w:t>
      </w:r>
    </w:p>
    <w:p w:rsidR="00AD2E78" w:rsidRDefault="00AD2E78" w:rsidP="00303657">
      <w:pPr>
        <w:ind w:firstLine="567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AD2E78" w:rsidRPr="00B76F7E" w:rsidRDefault="00AD2E78" w:rsidP="00303657">
      <w:pPr>
        <w:ind w:firstLine="567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и (или) адресе (адресах) объектов недвижимости, и (или) сведениях о границах территории,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в отношении которой запрашиваются сведения;</w:t>
      </w:r>
    </w:p>
    <w:p w:rsidR="00AD2E78" w:rsidRDefault="00AD2E78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>
        <w:rPr>
          <w:rFonts w:ascii="Liberation Serif" w:hAnsi="Liberation Serif" w:cs="Liberation Serif"/>
          <w:sz w:val="24"/>
          <w:szCs w:val="24"/>
        </w:rPr>
        <w:t>государственной 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AD2E78" w:rsidRDefault="00AD2E78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AD2E78" w:rsidRPr="001E24D4" w:rsidRDefault="00AD2E78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sz w:val="24"/>
          <w:szCs w:val="24"/>
          <w:lang w:eastAsia="ru-RU"/>
        </w:rPr>
        <w:t xml:space="preserve"> </w:t>
      </w:r>
      <w:r w:rsidRPr="001E24D4">
        <w:rPr>
          <w:rFonts w:ascii="Liberation Serif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55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>
        <w:rPr>
          <w:rFonts w:ascii="Liberation Serif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, при наличии 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государственной ИСОГД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испрашиваемых сведений</w:t>
      </w:r>
      <w:r>
        <w:rPr>
          <w:rFonts w:ascii="Liberation Serif" w:hAnsi="Liberation Serif" w:cs="Liberation Serif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>
        <w:rPr>
          <w:rFonts w:ascii="Liberation Serif" w:hAnsi="Liberation Serif" w:cs="Liberation Serif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заявителю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56.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выявления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>
        <w:rPr>
          <w:rFonts w:ascii="Liberation Serif" w:hAnsi="Liberation Serif" w:cs="Liberation Serif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, указанных </w:t>
      </w:r>
      <w:r w:rsidRPr="009609C3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подпункте 5 пункта 29</w:t>
      </w:r>
      <w:r w:rsidRPr="009609C3">
        <w:rPr>
          <w:rFonts w:ascii="Liberation Serif" w:hAnsi="Liberation Serif" w:cs="Liberation Serif"/>
          <w:sz w:val="24"/>
          <w:szCs w:val="24"/>
          <w:lang w:eastAsia="ru-RU"/>
        </w:rPr>
        <w:t xml:space="preserve"> регламента</w:t>
      </w:r>
      <w:r>
        <w:rPr>
          <w:rFonts w:ascii="Liberation Serif" w:hAnsi="Liberation Serif" w:cs="Liberation Serif"/>
          <w:sz w:val="24"/>
          <w:szCs w:val="24"/>
          <w:lang w:eastAsia="ru-RU"/>
        </w:rPr>
        <w:t>, специалист, ответственный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за предоставление муниципа</w:t>
      </w:r>
      <w:r>
        <w:rPr>
          <w:rFonts w:ascii="Liberation Serif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AD2E78" w:rsidRDefault="00AD2E78" w:rsidP="000E1056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BC5474">
        <w:rPr>
          <w:rFonts w:ascii="Liberation Serif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sz w:val="24"/>
          <w:szCs w:val="24"/>
          <w:lang w:eastAsia="ru-RU"/>
        </w:rPr>
        <w:t xml:space="preserve"> </w:t>
      </w:r>
      <w:r w:rsidRPr="00BC5474">
        <w:rPr>
          <w:rFonts w:ascii="Liberation Serif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Pr="00BC5474">
        <w:rPr>
          <w:rFonts w:ascii="Liberation Serif" w:hAnsi="Liberation Serif" w:cs="Liberation Serif"/>
          <w:sz w:val="24"/>
          <w:szCs w:val="24"/>
          <w:lang w:eastAsia="ru-RU"/>
        </w:rPr>
        <w:t xml:space="preserve"> запрос в упо</w:t>
      </w:r>
      <w:r>
        <w:rPr>
          <w:rFonts w:ascii="Liberation Serif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Pr="00BC5474">
        <w:rPr>
          <w:rFonts w:ascii="Liberation Serif" w:hAnsi="Liberation Serif" w:cs="Liberation Serif"/>
          <w:sz w:val="24"/>
          <w:szCs w:val="24"/>
          <w:lang w:eastAsia="ru-RU"/>
        </w:rPr>
        <w:t>);</w:t>
      </w:r>
    </w:p>
    <w:p w:rsidR="00AD2E78" w:rsidRPr="00BC5474" w:rsidRDefault="00AD2E78" w:rsidP="006D33CE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</w:t>
      </w:r>
      <w:r w:rsidRPr="00BC5474">
        <w:rPr>
          <w:rFonts w:ascii="Liberation Serif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ет </w:t>
      </w:r>
      <w:r w:rsidRPr="00BC5474">
        <w:rPr>
          <w:rFonts w:ascii="Liberation Serif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 w:rsidRPr="006D33CE">
        <w:rPr>
          <w:rFonts w:ascii="Liberation Serif" w:hAnsi="Liberation Serif" w:cs="Liberation Serif"/>
          <w:sz w:val="24"/>
          <w:szCs w:val="24"/>
          <w:lang w:eastAsia="ru-RU"/>
        </w:rPr>
        <w:t>Администраци</w:t>
      </w:r>
      <w:r>
        <w:rPr>
          <w:rFonts w:ascii="Liberation Serif" w:hAnsi="Liberation Serif" w:cs="Liberation Serif"/>
          <w:sz w:val="24"/>
          <w:szCs w:val="24"/>
          <w:lang w:eastAsia="ru-RU"/>
        </w:rPr>
        <w:t>ю</w:t>
      </w:r>
      <w:r w:rsidRPr="006D33CE">
        <w:rPr>
          <w:rFonts w:ascii="Liberation Serif" w:hAnsi="Liberation Serif" w:cs="Liberation Serif"/>
          <w:sz w:val="24"/>
          <w:szCs w:val="24"/>
          <w:lang w:eastAsia="ru-RU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57. В случае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выявления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>
        <w:rPr>
          <w:rFonts w:ascii="Liberation Serif" w:hAnsi="Liberation Serif" w:cs="Liberation Serif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, указанных </w:t>
      </w:r>
      <w:r w:rsidRPr="009609C3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подпунктах 1-4 пункта 29</w:t>
      </w:r>
      <w:r w:rsidRPr="009609C3">
        <w:rPr>
          <w:rFonts w:ascii="Liberation Serif" w:hAnsi="Liberation Serif" w:cs="Liberation Serif"/>
          <w:sz w:val="24"/>
          <w:szCs w:val="24"/>
          <w:lang w:eastAsia="ru-RU"/>
        </w:rPr>
        <w:t xml:space="preserve"> регламента</w:t>
      </w:r>
      <w:r>
        <w:rPr>
          <w:rFonts w:ascii="Liberation Serif" w:hAnsi="Liberation Serif" w:cs="Liberation Serif"/>
          <w:sz w:val="24"/>
          <w:szCs w:val="24"/>
          <w:lang w:eastAsia="ru-RU"/>
        </w:rPr>
        <w:t>, специалист, ответственный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за предоставление муниципа</w:t>
      </w:r>
      <w:r>
        <w:rPr>
          <w:rFonts w:ascii="Liberation Serif" w:hAnsi="Liberation Serif" w:cs="Liberation Serif"/>
          <w:sz w:val="24"/>
          <w:szCs w:val="24"/>
          <w:lang w:eastAsia="ru-RU"/>
        </w:rPr>
        <w:t>льной услуги, готовит письменное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уведомление об отказе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У</w:t>
      </w:r>
      <w:r w:rsidRPr="005D6E34">
        <w:rPr>
          <w:rFonts w:ascii="Liberation Serif" w:hAnsi="Liberation Serif" w:cs="Liberation Serif"/>
          <w:b/>
          <w:bCs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58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Основанием начала данной административной процедуры является принятие предварительного решения о предоставлении муниципальной услуги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7C2931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59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отдела</w:t>
      </w:r>
      <w:r>
        <w:rPr>
          <w:sz w:val="24"/>
          <w:szCs w:val="24"/>
        </w:rPr>
        <w:t xml:space="preserve"> </w:t>
      </w:r>
      <w:r w:rsidRPr="007C2931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,</w:t>
      </w:r>
      <w:r>
        <w:rPr>
          <w:i/>
          <w:iCs/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ответственный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за предоставление м</w:t>
      </w:r>
      <w:r>
        <w:rPr>
          <w:rFonts w:ascii="Liberation Serif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>
        <w:rPr>
          <w:rFonts w:ascii="Liberation Serif" w:hAnsi="Liberation Serif" w:cs="Liberation Serif"/>
          <w:sz w:val="24"/>
          <w:szCs w:val="24"/>
          <w:lang w:eastAsia="ru-RU"/>
        </w:rPr>
        <w:t>проса:</w:t>
      </w:r>
    </w:p>
    <w:p w:rsidR="00AD2E78" w:rsidRDefault="00AD2E78" w:rsidP="00303657">
      <w:pPr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AD2E78" w:rsidRDefault="00AD2E78" w:rsidP="00303657">
      <w:pPr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Pr="0070791D">
        <w:rPr>
          <w:rFonts w:ascii="Liberation Serif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(Приложение № 2, далее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адресу, указанному в запросе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303657">
      <w:pPr>
        <w:ind w:firstLine="0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</w:t>
      </w:r>
      <w:r w:rsidRPr="00744097">
        <w:rPr>
          <w:rFonts w:ascii="Liberation Serif" w:hAnsi="Liberation Serif" w:cs="Liberation Serif"/>
          <w:b/>
          <w:bCs/>
          <w:sz w:val="24"/>
          <w:szCs w:val="24"/>
        </w:rPr>
        <w:t>одготовка запрашиваемых сведений, документов, материалов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60.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о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предоставлении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AD2E78" w:rsidRPr="00B76F7E" w:rsidRDefault="00AD2E78" w:rsidP="00D54C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61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. Специалист отдела </w:t>
      </w:r>
      <w:r w:rsidRPr="003062B8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Верхний Тагил</w:t>
      </w:r>
      <w:r>
        <w:rPr>
          <w:sz w:val="24"/>
          <w:szCs w:val="24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</w:rPr>
        <w:t>формирует</w:t>
      </w:r>
      <w:r>
        <w:rPr>
          <w:sz w:val="24"/>
          <w:szCs w:val="24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r>
        <w:rPr>
          <w:rFonts w:ascii="Liberation Serif" w:hAnsi="Liberation Serif" w:cs="Liberation Serif"/>
          <w:sz w:val="24"/>
          <w:szCs w:val="24"/>
        </w:rPr>
        <w:t>государственной ИСОГД.</w:t>
      </w:r>
    </w:p>
    <w:p w:rsidR="00AD2E78" w:rsidRDefault="00AD2E78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62</w:t>
      </w:r>
      <w:r w:rsidRPr="00B76F7E">
        <w:rPr>
          <w:rFonts w:ascii="Liberation Serif" w:hAnsi="Liberation Serif" w:cs="Liberation Serif"/>
          <w:sz w:val="24"/>
          <w:szCs w:val="24"/>
        </w:rPr>
        <w:t>. Подготовка запрашиваемых сведений осуществляется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по</w:t>
      </w:r>
      <w:r w:rsidRPr="00F44FDA">
        <w:rPr>
          <w:rFonts w:ascii="Liberation Serif" w:hAnsi="Liberation Serif" w:cs="Liberation Serif"/>
          <w:sz w:val="24"/>
          <w:szCs w:val="24"/>
          <w:lang w:eastAsia="ru-RU"/>
        </w:rPr>
        <w:t xml:space="preserve"> запросам, направленным до 1 января 2022 г.в течение 10 рабочих дней со дня осуществления оплаты физическим или юридическим лицом, по запросам, направленным после 1 января 2022 г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–</w:t>
      </w:r>
      <w:r w:rsidRPr="00F44FDA">
        <w:rPr>
          <w:rFonts w:ascii="Liberation Serif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</w:p>
    <w:p w:rsidR="00AD2E78" w:rsidRDefault="00AD2E78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63</w:t>
      </w:r>
      <w:r w:rsidRPr="00B76F7E">
        <w:rPr>
          <w:rFonts w:ascii="Liberation Serif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>
        <w:rPr>
          <w:rFonts w:ascii="Liberation Serif" w:hAnsi="Liberation Serif" w:cs="Liberation Serif"/>
          <w:sz w:val="24"/>
          <w:szCs w:val="24"/>
        </w:rPr>
        <w:t>течение 10 рабочих</w:t>
      </w:r>
      <w:r w:rsidRPr="00FC379E">
        <w:rPr>
          <w:rFonts w:ascii="Liberation Serif" w:hAnsi="Liberation Serif" w:cs="Liberation Serif"/>
          <w:sz w:val="24"/>
          <w:szCs w:val="24"/>
        </w:rPr>
        <w:t xml:space="preserve"> дней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с даты </w:t>
      </w:r>
      <w:r>
        <w:rPr>
          <w:rFonts w:ascii="Liberation Serif" w:hAnsi="Liberation Serif" w:cs="Liberation Serif"/>
          <w:sz w:val="24"/>
          <w:szCs w:val="24"/>
        </w:rPr>
        <w:t>направления уведомления об оплате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готовит и направляет заявителю</w:t>
      </w:r>
      <w:r>
        <w:rPr>
          <w:rFonts w:ascii="Liberation Serif" w:hAnsi="Liberation Serif" w:cs="Liberation Serif"/>
          <w:sz w:val="24"/>
          <w:szCs w:val="24"/>
        </w:rPr>
        <w:t xml:space="preserve"> письменное уведомление об отказе.</w:t>
      </w:r>
    </w:p>
    <w:p w:rsidR="00AD2E78" w:rsidRPr="00B76F7E" w:rsidRDefault="00AD2E78" w:rsidP="00303657">
      <w:pPr>
        <w:ind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76F7E">
        <w:rPr>
          <w:rFonts w:ascii="Liberation Serif" w:hAnsi="Liberation Serif" w:cs="Liberation Serif"/>
          <w:b/>
          <w:bCs/>
          <w:sz w:val="24"/>
          <w:szCs w:val="24"/>
        </w:rPr>
        <w:t>Выдача (направление) заявителю запрашиваемых сведений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документов, </w:t>
      </w: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материалов</w:t>
      </w:r>
      <w:r w:rsidRPr="00B76F7E">
        <w:rPr>
          <w:rFonts w:ascii="Liberation Serif" w:hAnsi="Liberation Serif" w:cs="Liberation Serif"/>
          <w:b/>
          <w:bCs/>
          <w:sz w:val="24"/>
          <w:szCs w:val="24"/>
        </w:rPr>
        <w:t xml:space="preserve"> или </w:t>
      </w:r>
      <w:r>
        <w:rPr>
          <w:rFonts w:ascii="Liberation Serif" w:hAnsi="Liberation Serif" w:cs="Liberation Serif"/>
          <w:b/>
          <w:bCs/>
          <w:sz w:val="24"/>
          <w:szCs w:val="24"/>
        </w:rPr>
        <w:t>уведомления об отказе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685948" w:rsidRDefault="00AD2E78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64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 Основанием для начала административной процедуры является принятие предварительного решения о предоставлении муниципальной услуги, либо об отказе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br/>
        <w:t>в предоставлении муниципальной услуги.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6</w:t>
      </w:r>
      <w:r>
        <w:rPr>
          <w:rFonts w:ascii="Liberation Serif" w:hAnsi="Liberation Serif" w:cs="Liberation Serif"/>
          <w:sz w:val="24"/>
          <w:szCs w:val="24"/>
          <w:lang w:eastAsia="ru-RU"/>
        </w:rPr>
        <w:t>5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 Результат административной процедуры –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государственной ИСОГД или письменное уведомление об отказе. 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66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67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AD2E78" w:rsidRPr="0051561C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C93384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93384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hAnsi="Liberation Serif" w:cs="Liberation Serif"/>
          <w:b/>
          <w:bCs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hAnsi="Liberation Serif" w:cs="Liberation Serif"/>
          <w:b/>
          <w:bCs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AD2E78" w:rsidRPr="00C93384" w:rsidRDefault="00AD2E78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68. </w:t>
      </w:r>
      <w:r w:rsidRPr="00D41FC3">
        <w:rPr>
          <w:rFonts w:ascii="Liberation Serif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муниципальной </w:t>
      </w:r>
      <w:r w:rsidRPr="00D41FC3">
        <w:rPr>
          <w:rFonts w:ascii="Liberation Serif" w:hAnsi="Liberation Serif" w:cs="Liberation Serif"/>
          <w:sz w:val="24"/>
          <w:szCs w:val="24"/>
          <w:lang w:eastAsia="ru-RU"/>
        </w:rPr>
        <w:t>услуги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3) срок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услуги; 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, порядок представления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услуги; 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5) размер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за предоставление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услуги; 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>6) исчерпывающий перечень оснований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в предоставлении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услуги; </w:t>
      </w:r>
    </w:p>
    <w:p w:rsidR="00AD2E78" w:rsidRPr="00C93384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алование действий (бездействия)</w:t>
      </w:r>
      <w:r>
        <w:rPr>
          <w:sz w:val="24"/>
          <w:szCs w:val="24"/>
          <w:lang w:eastAsia="ru-RU"/>
        </w:rPr>
        <w:t xml:space="preserve"> 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услуги; </w:t>
      </w:r>
    </w:p>
    <w:p w:rsidR="00AD2E78" w:rsidRPr="00C93384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>
        <w:rPr>
          <w:rFonts w:ascii="Liberation Serif" w:hAnsi="Liberation Serif" w:cs="Liberation Serif"/>
          <w:sz w:val="24"/>
          <w:szCs w:val="24"/>
          <w:lang w:eastAsia="ru-RU"/>
        </w:rPr>
        <w:t>обеспечения, установка которого</w:t>
      </w:r>
      <w:r>
        <w:rPr>
          <w:sz w:val="24"/>
          <w:szCs w:val="24"/>
          <w:lang w:eastAsia="ru-RU"/>
        </w:rPr>
        <w:t xml:space="preserve"> </w:t>
      </w:r>
      <w:r w:rsidRPr="00C93384">
        <w:rPr>
          <w:rFonts w:ascii="Liberation Serif" w:hAnsi="Liberation Serif" w:cs="Liberation Serif"/>
          <w:sz w:val="24"/>
          <w:szCs w:val="24"/>
          <w:lang w:eastAsia="ru-RU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69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Pr="00685948">
        <w:rPr>
          <w:rFonts w:ascii="Liberation Serif" w:hAnsi="Liberation Serif" w:cs="Liberation Serif"/>
          <w:sz w:val="24"/>
          <w:szCs w:val="24"/>
        </w:rPr>
        <w:t>(при наличии технической возможности)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 </w:t>
      </w:r>
      <w:r>
        <w:rPr>
          <w:rFonts w:ascii="Liberation Serif" w:hAnsi="Liberation Serif" w:cs="Liberation Serif"/>
          <w:sz w:val="24"/>
          <w:szCs w:val="24"/>
          <w:lang w:eastAsia="ru-RU"/>
        </w:rPr>
        <w:t>осуществляется прием заявителей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любые свободные для приема дату</w:t>
      </w:r>
      <w:r>
        <w:rPr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70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 </w:t>
      </w:r>
      <w:r w:rsidRPr="00685948">
        <w:rPr>
          <w:rFonts w:ascii="Liberation Serif" w:hAnsi="Liberation Serif" w:cs="Liberation Serif"/>
          <w:sz w:val="24"/>
          <w:szCs w:val="24"/>
        </w:rPr>
        <w:t>(при наличии технической возможности)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3) При формировании запроса заявителю обеспечивается: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AD2E78" w:rsidRPr="00685948" w:rsidRDefault="00AD2E78" w:rsidP="00303657">
      <w:pPr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системе «Единая система идентификации и аутентификациив инфраструктуре, обеспечивающей информационно-технологическое взаимодействие информационных систем, используемых для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и муниципальных услуг в электронной форме» (далее – единая система иденти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 в единой сист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ж) возможность доступа заявителя на едином портале или официальном сайте</w:t>
      </w:r>
    </w:p>
    <w:p w:rsidR="00AD2E78" w:rsidRPr="0068594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D2E78" w:rsidRPr="00D63F84" w:rsidRDefault="00AD2E78" w:rsidP="00D54CA0">
      <w:pPr>
        <w:ind w:firstLine="708"/>
        <w:rPr>
          <w:rFonts w:ascii="Liberation Serif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 xml:space="preserve">4) Сформированный и подписанный </w:t>
      </w:r>
      <w:r>
        <w:rPr>
          <w:rFonts w:ascii="Liberation Serif" w:hAnsi="Liberation Serif" w:cs="Liberation Serif"/>
          <w:sz w:val="24"/>
          <w:szCs w:val="24"/>
          <w:lang w:eastAsia="ru-RU"/>
        </w:rPr>
        <w:t>з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апрос и иные документы, указанные в пункте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регламента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, необходимые для предоставления муниципальной услуги, направляются</w:t>
      </w:r>
      <w:r>
        <w:rPr>
          <w:sz w:val="24"/>
          <w:szCs w:val="24"/>
          <w:lang w:eastAsia="ru-RU"/>
        </w:rPr>
        <w:t xml:space="preserve"> </w:t>
      </w: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 xml:space="preserve">в </w:t>
      </w:r>
      <w:r w:rsidRPr="00D63F84">
        <w:rPr>
          <w:rFonts w:ascii="Liberation Serif" w:hAnsi="Liberation Serif" w:cs="Liberation Serif"/>
          <w:sz w:val="26"/>
          <w:szCs w:val="26"/>
          <w:lang w:eastAsia="ru-RU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sz w:val="26"/>
          <w:szCs w:val="26"/>
          <w:lang w:eastAsia="ru-RU"/>
        </w:rPr>
        <w:t>посредством Единого портала,</w:t>
      </w:r>
      <w:r>
        <w:rPr>
          <w:sz w:val="26"/>
          <w:szCs w:val="26"/>
          <w:lang w:eastAsia="ru-RU"/>
        </w:rPr>
        <w:t xml:space="preserve"> </w:t>
      </w: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>официального сайта.</w:t>
      </w:r>
    </w:p>
    <w:p w:rsidR="00AD2E78" w:rsidRPr="00685948" w:rsidRDefault="00AD2E78" w:rsidP="00D63F84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lang w:eastAsia="ru-RU"/>
        </w:rPr>
        <w:t>71</w:t>
      </w:r>
      <w:r w:rsidRPr="00D85D79">
        <w:rPr>
          <w:rFonts w:ascii="Liberation Serif" w:hAnsi="Liberation Serif" w:cs="Liberation Serif"/>
          <w:lang w:eastAsia="ru-RU"/>
        </w:rPr>
        <w:t xml:space="preserve">. </w:t>
      </w:r>
      <w:r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84">
        <w:rPr>
          <w:rFonts w:ascii="Liberation Serif" w:hAnsi="Liberation Serif" w:cs="Liberation Serif"/>
        </w:rPr>
        <w:t xml:space="preserve">Администрации городского округа Верхний Тагил </w:t>
      </w:r>
      <w:r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685948">
        <w:rPr>
          <w:rFonts w:ascii="Liberation Serif" w:hAnsi="Liberation Serif" w:cs="Times New Roman"/>
          <w:sz w:val="24"/>
          <w:szCs w:val="24"/>
        </w:rPr>
        <w:t>(при наличии технической возможности)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Pr="00D63F84" w:rsidRDefault="00AD2E78" w:rsidP="00D63F84">
      <w:pPr>
        <w:pStyle w:val="2f4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D63F84">
        <w:rPr>
          <w:rFonts w:ascii="Liberation Serif" w:hAnsi="Liberation Serif" w:cs="Liberation Serif"/>
        </w:rPr>
        <w:t>Администрации городского округа Верхний Тагил</w:t>
      </w:r>
      <w:r>
        <w:rPr>
          <w:rFonts w:ascii="Times New Roman" w:hAnsi="Times New Roman" w:cs="Times New Roman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 услуги, и регистрацию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представления заявителем таких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AD2E78" w:rsidRPr="00685948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 xml:space="preserve">2) Срок регистрации запроса – 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685948">
        <w:rPr>
          <w:rFonts w:ascii="Liberation Serif" w:hAnsi="Liberation Serif" w:cs="Liberation Serif"/>
          <w:sz w:val="24"/>
          <w:szCs w:val="24"/>
        </w:rPr>
        <w:t xml:space="preserve"> рабочий день.</w:t>
      </w:r>
    </w:p>
    <w:p w:rsidR="00AD2E78" w:rsidRPr="00685948" w:rsidRDefault="00AD2E78" w:rsidP="00AF494C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 Предоставление муниципальной услуги начинается с момента приема</w:t>
      </w:r>
      <w:r w:rsidRPr="00685948">
        <w:rPr>
          <w:rFonts w:ascii="Liberation Serif" w:hAnsi="Liberation Serif" w:cs="Liberation Serif"/>
          <w:sz w:val="24"/>
          <w:szCs w:val="24"/>
        </w:rPr>
        <w:br/>
        <w:t>и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1C">
        <w:rPr>
          <w:rFonts w:ascii="Liberation Serif" w:hAnsi="Liberation Serif" w:cs="Liberation Serif"/>
        </w:rPr>
        <w:t>Администрации городского округа Верхний Тагил</w:t>
      </w:r>
      <w:r>
        <w:rPr>
          <w:rFonts w:ascii="Times New Roman" w:hAnsi="Times New Roman" w:cs="Times New Roman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 услуги, а также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AD2E78" w:rsidRPr="00685948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) Прием и регистрация запроса осуществляются должностным лицом структурного подразделения, ответственного за </w:t>
      </w:r>
      <w:r>
        <w:rPr>
          <w:rFonts w:ascii="Liberation Serif" w:hAnsi="Liberation Serif" w:cs="Liberation Serif"/>
          <w:sz w:val="24"/>
          <w:szCs w:val="24"/>
        </w:rPr>
        <w:t>прием и регистрацию</w:t>
      </w:r>
      <w:r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5) После регистрации запрос направляется в структурное </w:t>
      </w:r>
      <w:r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AD2E78" w:rsidRPr="00916362" w:rsidRDefault="00AD2E78" w:rsidP="00303657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6) После принятия запроса </w:t>
      </w:r>
      <w:r w:rsidRPr="00916362">
        <w:rPr>
          <w:rFonts w:ascii="Liberation Serif" w:hAnsi="Liberation Serif" w:cs="Liberation Serif"/>
          <w:color w:val="000000"/>
          <w:sz w:val="24"/>
          <w:szCs w:val="24"/>
        </w:rPr>
        <w:t>заявителя должностным лицом, уполномоченным</w:t>
      </w:r>
      <w:r w:rsidRPr="00916362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на </w:t>
      </w:r>
      <w:r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>
        <w:rPr>
          <w:rFonts w:ascii="Liberation Serif" w:hAnsi="Liberation Serif" w:cs="Liberation Serif"/>
          <w:sz w:val="24"/>
          <w:szCs w:val="24"/>
        </w:rPr>
        <w:t>ля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AD2E78" w:rsidRPr="00916362" w:rsidRDefault="00AD2E78" w:rsidP="00303657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государственной услуги</w:t>
      </w:r>
      <w:r w:rsidRPr="00916362">
        <w:rPr>
          <w:rFonts w:ascii="Liberation Serif" w:hAnsi="Liberation Serif" w:cs="Liberation Serif"/>
          <w:sz w:val="24"/>
          <w:szCs w:val="24"/>
        </w:rPr>
        <w:br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 </w:t>
      </w:r>
    </w:p>
    <w:p w:rsidR="00AD2E78" w:rsidRPr="00916362" w:rsidRDefault="00AD2E78" w:rsidP="00303657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Pr="00916362">
        <w:rPr>
          <w:rFonts w:ascii="Liberation Serif" w:hAnsi="Liberation Serif" w:cs="Times New Roman"/>
          <w:sz w:val="24"/>
          <w:szCs w:val="24"/>
        </w:rPr>
        <w:t>(при наличии технической возможности)</w:t>
      </w:r>
      <w:r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1) В качестве результата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сведения, документы, материалы из государственной ИСОГД на бумажном носителе.</w:t>
      </w:r>
    </w:p>
    <w:p w:rsidR="00AD2E78" w:rsidRPr="00916362" w:rsidRDefault="00AD2E78" w:rsidP="00303657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2) Заявитель вправе получить результат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AD2E78" w:rsidRPr="00916362" w:rsidRDefault="00AD2E78" w:rsidP="00303657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Pr="00916362">
        <w:rPr>
          <w:rFonts w:ascii="Liberation Serif" w:hAnsi="Liberation Serif" w:cs="Liberation Serif"/>
          <w:sz w:val="24"/>
          <w:szCs w:val="24"/>
        </w:rPr>
        <w:t>.Получение сведений о ходе выполнения запроса.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 При предоставлении муниципальной услуги в электронной форме заявителю направляется: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>
        <w:rPr>
          <w:rFonts w:ascii="Liberation Serif" w:hAnsi="Liberation Serif" w:cs="Liberation Serif"/>
          <w:sz w:val="24"/>
          <w:szCs w:val="24"/>
        </w:rPr>
        <w:t>Администрацию городского округа Верхний Тагил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МФЦ(описывается в случае необходимости дополнительно);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AD2E78" w:rsidRPr="00916362" w:rsidRDefault="00AD2E78" w:rsidP="00303657">
      <w:pPr>
        <w:pStyle w:val="2f4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AD2E78" w:rsidRPr="00916362" w:rsidRDefault="00AD2E78" w:rsidP="00303657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Pr="00916362">
        <w:rPr>
          <w:rFonts w:ascii="Liberation Serif" w:hAnsi="Liberation Serif" w:cs="Liberation Serif"/>
          <w:sz w:val="24"/>
          <w:szCs w:val="24"/>
        </w:rPr>
        <w:t>. Осуществление оценки качества предоставления услуги.</w:t>
      </w:r>
    </w:p>
    <w:p w:rsidR="00AD2E78" w:rsidRPr="00916362" w:rsidRDefault="00AD2E78" w:rsidP="00303657">
      <w:pPr>
        <w:pStyle w:val="2f4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AD2E78" w:rsidRDefault="00AD2E78" w:rsidP="00303657">
      <w:pPr>
        <w:suppressAutoHyphens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Default="00AD2E78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BC19CE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AD2E78" w:rsidRPr="0053244F" w:rsidRDefault="00AD2E78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53244F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t>76.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>
        <w:rPr>
          <w:sz w:val="24"/>
          <w:szCs w:val="24"/>
        </w:rPr>
        <w:t xml:space="preserve"> </w:t>
      </w:r>
      <w:r w:rsidRPr="0053244F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D2E78" w:rsidRPr="00916362" w:rsidRDefault="00AD2E7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Pr="0053244F">
        <w:rPr>
          <w:rFonts w:ascii="Liberation Serif" w:hAnsi="Liberation Serif" w:cs="Liberation Serif"/>
          <w:sz w:val="24"/>
          <w:szCs w:val="24"/>
        </w:rPr>
        <w:t>. При обращении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>
        <w:rPr>
          <w:rFonts w:ascii="Liberation Serif" w:hAnsi="Liberation Serif" w:cs="Liberation Serif"/>
          <w:sz w:val="24"/>
          <w:szCs w:val="24"/>
        </w:rPr>
        <w:t>51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AD2E78" w:rsidRDefault="00AD2E78" w:rsidP="00302E26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Pr="00302E26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302E26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 </w:t>
      </w:r>
      <w:r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>
        <w:rPr>
          <w:rFonts w:ascii="Liberation Serif" w:hAnsi="Liberation Serif" w:cs="Liberation Serif"/>
          <w:sz w:val="24"/>
          <w:szCs w:val="24"/>
        </w:rPr>
        <w:t>юченного соглашения между МФЦ  и Администрацией городского округа Верхний Тагил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D2E78" w:rsidRPr="00916362" w:rsidRDefault="00AD2E78" w:rsidP="009E74A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>
        <w:rPr>
          <w:sz w:val="24"/>
          <w:szCs w:val="24"/>
        </w:rPr>
        <w:t xml:space="preserve"> </w:t>
      </w:r>
      <w:r w:rsidRPr="009E74A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Верхний Тагил </w:t>
      </w:r>
      <w:r w:rsidRPr="00916362">
        <w:rPr>
          <w:rFonts w:ascii="Liberation Serif" w:hAnsi="Liberation Serif" w:cs="Liberation Serif"/>
          <w:sz w:val="24"/>
          <w:szCs w:val="24"/>
        </w:rPr>
        <w:t>в МФЦ осуществляется в течение 1 (одного) рабочего дня после подписания такого документа, на основании реестра, который сост</w:t>
      </w:r>
      <w:r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D2E78" w:rsidRDefault="00AD2E78" w:rsidP="009E74A4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80</w:t>
      </w:r>
      <w:r w:rsidRPr="00916362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 w:rsidRPr="00FF614C">
        <w:rPr>
          <w:rFonts w:ascii="Liberation Serif" w:hAnsi="Liberation Serif" w:cs="Liberation Serif"/>
          <w:color w:val="000000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>
        <w:rPr>
          <w:rFonts w:ascii="Liberation Serif" w:hAnsi="Liberation Serif" w:cs="Liberation Serif"/>
          <w:color w:val="000000"/>
          <w:sz w:val="24"/>
          <w:szCs w:val="24"/>
        </w:rPr>
        <w:t>дается в МФЦ, второй – остается</w:t>
      </w:r>
      <w:r>
        <w:rPr>
          <w:color w:val="000000"/>
          <w:sz w:val="24"/>
          <w:szCs w:val="24"/>
        </w:rPr>
        <w:t xml:space="preserve"> </w:t>
      </w:r>
      <w:r w:rsidRPr="00FF614C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E74A4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AD2E78" w:rsidRPr="00DF789D" w:rsidRDefault="00AD2E78" w:rsidP="00DF789D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81. </w:t>
      </w:r>
      <w:r w:rsidRPr="00986FA6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исполнения административной процедуры является </w:t>
      </w:r>
      <w:r w:rsidRPr="00986FA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СОГД или письменное уведомление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986FA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об отказе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986FA6">
        <w:rPr>
          <w:rFonts w:ascii="Liberation Serif" w:hAnsi="Liberation Serif" w:cs="Liberation Serif"/>
          <w:color w:val="000000"/>
          <w:sz w:val="24"/>
          <w:szCs w:val="24"/>
        </w:rPr>
        <w:t>и передача данных документов в МФЦ, если заявление было подано</w:t>
      </w:r>
      <w:r>
        <w:rPr>
          <w:color w:val="000000"/>
          <w:sz w:val="24"/>
          <w:szCs w:val="24"/>
        </w:rPr>
        <w:t xml:space="preserve"> </w:t>
      </w:r>
      <w:r w:rsidRPr="00986FA6">
        <w:rPr>
          <w:rFonts w:ascii="Liberation Serif" w:hAnsi="Liberation Serif" w:cs="Liberation Serif"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F789D">
        <w:rPr>
          <w:rFonts w:ascii="Liberation Serif" w:hAnsi="Liberation Serif" w:cs="Liberation Serif"/>
          <w:color w:val="000000"/>
          <w:sz w:val="26"/>
          <w:szCs w:val="26"/>
        </w:rPr>
        <w:t>Администраци</w:t>
      </w:r>
      <w:r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DF789D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 Верхний Тагил </w:t>
      </w:r>
      <w:r w:rsidRPr="00986FA6">
        <w:rPr>
          <w:rFonts w:ascii="Liberation Serif" w:hAnsi="Liberation Serif" w:cs="Liberation Serif"/>
          <w:color w:val="000000"/>
          <w:sz w:val="24"/>
          <w:szCs w:val="24"/>
        </w:rPr>
        <w:t>через МФЦ.</w:t>
      </w:r>
    </w:p>
    <w:p w:rsidR="00AD2E78" w:rsidRPr="00986FA6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AD2E78" w:rsidRPr="00986FA6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AD2E78" w:rsidRPr="00986FA6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AD2E78" w:rsidRPr="00986FA6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AD2E78" w:rsidRPr="00986FA6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>
        <w:rPr>
          <w:sz w:val="24"/>
          <w:szCs w:val="24"/>
        </w:rPr>
        <w:t xml:space="preserve"> </w:t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>
        <w:rPr>
          <w:sz w:val="24"/>
          <w:szCs w:val="24"/>
        </w:rPr>
        <w:t xml:space="preserve"> </w:t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>
        <w:rPr>
          <w:sz w:val="24"/>
          <w:szCs w:val="24"/>
        </w:rPr>
        <w:t xml:space="preserve"> </w:t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>
        <w:rPr>
          <w:rFonts w:ascii="Liberation Serif" w:hAnsi="Liberation Serif" w:cs="Liberation Serif"/>
          <w:sz w:val="24"/>
          <w:szCs w:val="24"/>
        </w:rPr>
        <w:t>№ 250.</w:t>
      </w:r>
    </w:p>
    <w:p w:rsidR="00AD2E78" w:rsidRDefault="00AD2E7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>
        <w:rPr>
          <w:sz w:val="24"/>
          <w:szCs w:val="24"/>
        </w:rPr>
        <w:t xml:space="preserve"> </w:t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>
        <w:rPr>
          <w:sz w:val="24"/>
          <w:szCs w:val="24"/>
        </w:rPr>
        <w:t xml:space="preserve"> </w:t>
      </w:r>
      <w:r w:rsidRPr="00B94543">
        <w:rPr>
          <w:rFonts w:ascii="Liberation Serif" w:hAnsi="Liberation Serif" w:cs="Liberation Serif"/>
          <w:sz w:val="26"/>
          <w:szCs w:val="26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D2E78" w:rsidRPr="000B4D71" w:rsidRDefault="00AD2E78" w:rsidP="00D54CA0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D54CA0">
        <w:rPr>
          <w:rFonts w:ascii="Liberation Serif" w:hAnsi="Liberation Serif" w:cs="Liberation Serif"/>
          <w:sz w:val="24"/>
          <w:szCs w:val="24"/>
        </w:rPr>
        <w:t>83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0B4D71">
        <w:rPr>
          <w:rFonts w:ascii="Liberation Serif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Pr="000B4D71">
        <w:rPr>
          <w:rFonts w:ascii="Liberation Serif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>
        <w:rPr>
          <w:rFonts w:ascii="Liberation Serif" w:hAnsi="Liberation Serif" w:cs="Liberation Serif"/>
          <w:sz w:val="24"/>
          <w:szCs w:val="24"/>
        </w:rPr>
        <w:t>МФЦ передает</w:t>
      </w:r>
      <w:r>
        <w:rPr>
          <w:rFonts w:ascii="Liberation Serif" w:hAnsi="Liberation Serif" w:cs="Liberation Serif"/>
          <w:sz w:val="24"/>
          <w:szCs w:val="24"/>
        </w:rPr>
        <w:br/>
      </w:r>
      <w:r w:rsidRPr="000B4D71">
        <w:rPr>
          <w:rFonts w:ascii="Liberation Serif" w:hAnsi="Liberation Serif" w:cs="Liberation Serif"/>
          <w:sz w:val="24"/>
          <w:szCs w:val="24"/>
        </w:rPr>
        <w:t xml:space="preserve">в </w:t>
      </w:r>
      <w:r w:rsidRPr="00B94543">
        <w:rPr>
          <w:rFonts w:ascii="Liberation Serif" w:hAnsi="Liberation Serif" w:cs="Liberation Serif"/>
          <w:sz w:val="24"/>
          <w:szCs w:val="24"/>
        </w:rPr>
        <w:t>Администраци</w:t>
      </w:r>
      <w:r>
        <w:rPr>
          <w:rFonts w:ascii="Liberation Serif" w:hAnsi="Liberation Serif" w:cs="Liberation Serif"/>
          <w:sz w:val="24"/>
          <w:szCs w:val="24"/>
        </w:rPr>
        <w:t>ю</w:t>
      </w:r>
      <w:r w:rsidRPr="00B94543">
        <w:rPr>
          <w:rFonts w:ascii="Liberation Serif" w:hAnsi="Liberation Serif" w:cs="Liberation Serif"/>
          <w:sz w:val="24"/>
          <w:szCs w:val="24"/>
        </w:rPr>
        <w:t xml:space="preserve"> городского округа Верхний Тагил</w:t>
      </w:r>
      <w:r w:rsidRPr="000B4D71">
        <w:rPr>
          <w:rFonts w:ascii="Liberation Serif" w:hAnsi="Liberation Serif" w:cs="Liberation Serif"/>
          <w:sz w:val="24"/>
          <w:szCs w:val="24"/>
        </w:rPr>
        <w:t xml:space="preserve"> оформленное заявление и</w:t>
      </w:r>
      <w:r>
        <w:rPr>
          <w:sz w:val="24"/>
          <w:szCs w:val="24"/>
        </w:rPr>
        <w:t xml:space="preserve"> </w:t>
      </w:r>
      <w:r w:rsidRPr="000B4D71">
        <w:rPr>
          <w:rFonts w:ascii="Liberation Serif" w:hAnsi="Liberation Serif" w:cs="Liberation Serif"/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0B4D71">
        <w:rPr>
          <w:rFonts w:ascii="Liberation Serif" w:hAnsi="Liberation Serif" w:cs="Liberation Serif"/>
          <w:sz w:val="24"/>
          <w:szCs w:val="24"/>
        </w:rPr>
        <w:t>предоставленные заявителем, с приложением заверенной</w:t>
      </w:r>
      <w:r>
        <w:rPr>
          <w:rFonts w:ascii="Liberation Serif" w:hAnsi="Liberation Serif" w:cs="Liberation Serif"/>
          <w:sz w:val="24"/>
          <w:szCs w:val="24"/>
        </w:rPr>
        <w:t xml:space="preserve"> МФЦ копии комплексного запроса</w:t>
      </w:r>
      <w:r>
        <w:rPr>
          <w:sz w:val="24"/>
          <w:szCs w:val="24"/>
        </w:rPr>
        <w:t xml:space="preserve"> </w:t>
      </w:r>
      <w:r w:rsidRPr="000B4D71">
        <w:rPr>
          <w:rFonts w:ascii="Liberation Serif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0B4D71">
        <w:rPr>
          <w:rFonts w:ascii="Liberation Serif" w:hAnsi="Liberation Serif" w:cs="Liberation Serif"/>
          <w:sz w:val="24"/>
          <w:szCs w:val="24"/>
        </w:rPr>
        <w:t xml:space="preserve"> комплексного запроса.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84</w:t>
      </w:r>
      <w:r w:rsidRPr="000B4D71">
        <w:rPr>
          <w:rFonts w:ascii="Liberation Serif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D2E78" w:rsidRPr="00517F87" w:rsidRDefault="00AD2E78" w:rsidP="00303657">
      <w:pPr>
        <w:rPr>
          <w:rFonts w:ascii="Liberation Serif" w:hAnsi="Liberation Serif" w:cs="Liberation Serif"/>
          <w:sz w:val="24"/>
          <w:szCs w:val="24"/>
        </w:rPr>
      </w:pPr>
    </w:p>
    <w:p w:rsidR="00AD2E78" w:rsidRPr="00986FA6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6FA6">
        <w:rPr>
          <w:rFonts w:ascii="Liberation Serif" w:hAnsi="Liberation Serif" w:cs="Liberation Serif"/>
          <w:b/>
          <w:bCs/>
          <w:sz w:val="24"/>
          <w:szCs w:val="24"/>
        </w:rPr>
        <w:t>Формирование и направление межведомственных запросов</w:t>
      </w:r>
    </w:p>
    <w:p w:rsidR="00AD2E78" w:rsidRPr="00986FA6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6FA6">
        <w:rPr>
          <w:rFonts w:ascii="Liberation Serif" w:hAnsi="Liberation Serif" w:cs="Liberation Serif"/>
          <w:b/>
          <w:bCs/>
          <w:sz w:val="24"/>
          <w:szCs w:val="24"/>
        </w:rPr>
        <w:t>в органы (организации), участвующие в предоставлении</w:t>
      </w:r>
    </w:p>
    <w:p w:rsidR="00AD2E78" w:rsidRPr="00986FA6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6FA6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AD2E78" w:rsidRPr="00986FA6" w:rsidRDefault="00AD2E78" w:rsidP="0030365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986FA6" w:rsidRDefault="00AD2E7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Pr="00986FA6">
        <w:rPr>
          <w:rFonts w:ascii="Liberation Serif" w:hAnsi="Liberation Serif" w:cs="Liberation Serif"/>
          <w:sz w:val="24"/>
          <w:szCs w:val="24"/>
        </w:rPr>
        <w:t xml:space="preserve">. При предоставлении муниципальной услуги </w:t>
      </w:r>
      <w:r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>
        <w:rPr>
          <w:sz w:val="24"/>
          <w:szCs w:val="24"/>
        </w:rPr>
        <w:t xml:space="preserve"> </w:t>
      </w:r>
      <w:r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AD2E78" w:rsidRDefault="00AD2E78" w:rsidP="00303657">
      <w:pPr>
        <w:rPr>
          <w:rFonts w:ascii="Liberation Serif" w:hAnsi="Liberation Serif" w:cs="Liberation Serif"/>
          <w:sz w:val="26"/>
          <w:szCs w:val="26"/>
        </w:rPr>
      </w:pPr>
    </w:p>
    <w:p w:rsidR="00AD2E78" w:rsidRPr="00986FA6" w:rsidRDefault="00AD2E78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6FA6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bCs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AD2E78" w:rsidRPr="00986FA6" w:rsidRDefault="00AD2E78" w:rsidP="003036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4729FB" w:rsidRDefault="00AD2E78" w:rsidP="00D54CA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Pr="00986FA6">
        <w:rPr>
          <w:rFonts w:ascii="Liberation Serif" w:hAnsi="Liberation Serif" w:cs="Liberation Serif"/>
          <w:sz w:val="24"/>
          <w:szCs w:val="24"/>
        </w:rPr>
        <w:t xml:space="preserve">. В случае выявления заявителем опечаток, ошибок в полученном </w:t>
      </w:r>
      <w:r>
        <w:rPr>
          <w:sz w:val="24"/>
          <w:szCs w:val="24"/>
        </w:rPr>
        <w:t>з</w:t>
      </w:r>
      <w:r w:rsidRPr="00986FA6">
        <w:rPr>
          <w:rFonts w:ascii="Liberation Serif" w:hAnsi="Liberation Serif" w:cs="Liberation Serif"/>
          <w:sz w:val="24"/>
          <w:szCs w:val="24"/>
        </w:rPr>
        <w:t>аявителем документе, являющемся результатом предоставления муниципальной услуги, заявитель вправе обратиться в</w:t>
      </w:r>
      <w:r w:rsidRPr="004729FB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4729FB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986FA6">
        <w:rPr>
          <w:rFonts w:ascii="Liberation Serif" w:hAnsi="Liberation Serif" w:cs="Liberation Serif"/>
          <w:sz w:val="24"/>
          <w:szCs w:val="24"/>
        </w:rPr>
        <w:t xml:space="preserve">с заявлением об </w:t>
      </w:r>
      <w:r w:rsidRPr="004729FB">
        <w:rPr>
          <w:rFonts w:ascii="Liberation Serif" w:hAnsi="Liberation Serif" w:cs="Liberation Serif"/>
          <w:sz w:val="24"/>
          <w:szCs w:val="24"/>
        </w:rPr>
        <w:t>исправлениидопущенных опечаток и ошибок в выданных в результате предоставления муниципальной услуги документах.</w:t>
      </w:r>
    </w:p>
    <w:p w:rsidR="00AD2E78" w:rsidRPr="00986FA6" w:rsidRDefault="00AD2E78" w:rsidP="004729FB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Pr="004729FB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>ю</w:t>
      </w:r>
      <w:r w:rsidRPr="004729FB">
        <w:rPr>
          <w:rFonts w:ascii="Liberation Serif" w:hAnsi="Liberation Serif" w:cs="Liberation Serif"/>
        </w:rPr>
        <w:t xml:space="preserve"> городского округа Верхний Тагил </w:t>
      </w:r>
      <w:r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D2E78" w:rsidRPr="00986FA6" w:rsidRDefault="00AD2E78" w:rsidP="00284E4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>
        <w:rPr>
          <w:rFonts w:ascii="Liberation Serif" w:hAnsi="Liberation Serif" w:cs="Liberation Serif"/>
        </w:rPr>
        <w:t xml:space="preserve">архитектурно-строительного отдела </w:t>
      </w:r>
      <w:r w:rsidRPr="00284E47">
        <w:rPr>
          <w:rFonts w:ascii="Liberation Serif" w:hAnsi="Liberation Serif" w:cs="Liberation Serif"/>
        </w:rPr>
        <w:t>Администрации городского округа Верхний Тагил</w:t>
      </w:r>
      <w:r>
        <w:t xml:space="preserve">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AD2E78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Pr="00986FA6">
        <w:rPr>
          <w:rFonts w:ascii="Liberation Serif" w:hAnsi="Liberation Serif" w:cs="Liberation Serif"/>
        </w:rPr>
        <w:t>.</w:t>
      </w:r>
      <w:r>
        <w:t xml:space="preserve"> </w:t>
      </w:r>
      <w:r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Pr="00FF130B">
        <w:rPr>
          <w:rFonts w:ascii="Liberation Serif" w:hAnsi="Liberation Serif" w:cs="Liberation Serif"/>
        </w:rPr>
        <w:t xml:space="preserve">Администрации городского округа Верхний Тагил </w:t>
      </w:r>
      <w:r w:rsidRPr="00986FA6">
        <w:rPr>
          <w:rFonts w:ascii="Liberation Serif" w:hAnsi="Liberation Serif" w:cs="Liberation Serif"/>
        </w:rPr>
        <w:t>в течение 2 рабочих дней: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D2E78" w:rsidRPr="00986FA6" w:rsidRDefault="00AD2E78" w:rsidP="002863ED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Pr="002863ED">
        <w:rPr>
          <w:rFonts w:ascii="Liberation Serif" w:hAnsi="Liberation Serif" w:cs="Liberation Serif"/>
        </w:rPr>
        <w:t>Администрации городского округа Верхний Тагил</w:t>
      </w:r>
      <w:r>
        <w:t xml:space="preserve"> </w:t>
      </w:r>
      <w:r w:rsidRPr="00986FA6">
        <w:rPr>
          <w:rFonts w:ascii="Liberation Serif" w:hAnsi="Liberation Serif" w:cs="Liberation Serif"/>
        </w:rPr>
        <w:t>в течение 3 рабочих дней.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>
        <w:rPr>
          <w:rFonts w:ascii="Liberation Serif" w:hAnsi="Liberation Serif" w:cs="Liberation Serif"/>
        </w:rPr>
        <w:t>пущенных в документах, выданных</w:t>
      </w:r>
      <w:r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D2E78" w:rsidRPr="00986FA6" w:rsidRDefault="00AD2E78" w:rsidP="00C77870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Pr="00C77870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>ю</w:t>
      </w:r>
      <w:r w:rsidRPr="00C77870">
        <w:rPr>
          <w:rFonts w:ascii="Liberation Serif" w:hAnsi="Liberation Serif" w:cs="Liberation Serif"/>
        </w:rPr>
        <w:t xml:space="preserve"> городского округа Верхний Тагил </w:t>
      </w:r>
      <w:r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>
        <w:rPr>
          <w:rFonts w:ascii="Liberation Serif" w:hAnsi="Liberation Serif" w:cs="Liberation Serif"/>
        </w:rPr>
        <w:t>аток и (или) ошибок, допущенных</w:t>
      </w:r>
      <w:r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AD2E78" w:rsidRPr="00986FA6" w:rsidRDefault="00AD2E78" w:rsidP="00303657">
      <w:pPr>
        <w:pStyle w:val="NormalWeb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D2E78" w:rsidRPr="00986FA6" w:rsidRDefault="00AD2E78" w:rsidP="00303657">
      <w:pPr>
        <w:ind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Раздел 4. Формы контроля за предоставлением муниципальной услуги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B76F7E" w:rsidRDefault="00AD2E78" w:rsidP="00E8650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94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Pr="00E86507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ответственными за организацию работы по предоставлению муниципальной услуги</w:t>
      </w:r>
      <w:r>
        <w:rPr>
          <w:rFonts w:ascii="Liberation Serif" w:hAnsi="Liberation Serif" w:cs="Liberation Serif"/>
          <w:sz w:val="24"/>
          <w:szCs w:val="24"/>
          <w:lang w:eastAsia="ru-RU"/>
        </w:rPr>
        <w:t>,</w:t>
      </w:r>
      <w:r>
        <w:t xml:space="preserve"> </w:t>
      </w:r>
      <w:r w:rsidRPr="00C7140E">
        <w:rPr>
          <w:rFonts w:ascii="Liberation Serif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плановых и внеплановых проверок</w:t>
      </w:r>
      <w:r>
        <w:rPr>
          <w:sz w:val="24"/>
          <w:szCs w:val="24"/>
          <w:lang w:eastAsia="ru-RU"/>
        </w:rPr>
        <w:t xml:space="preserve"> </w:t>
      </w:r>
      <w:r w:rsidRPr="00C7140E">
        <w:rPr>
          <w:rFonts w:ascii="Liberation Serif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Pr="00B76F7E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Pr="00B76F7E" w:rsidRDefault="00AD2E78" w:rsidP="00303657">
      <w:pPr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AD2E78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олноты</w:t>
      </w:r>
      <w:r>
        <w:rPr>
          <w:b/>
          <w:bCs/>
          <w:sz w:val="24"/>
          <w:szCs w:val="24"/>
        </w:rPr>
        <w:t xml:space="preserve"> 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и</w:t>
      </w:r>
      <w:r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качества предоставления муниципальной услуги</w:t>
      </w:r>
      <w:r>
        <w:rPr>
          <w:rFonts w:ascii="Liberation Serif" w:hAnsi="Liberation Serif" w:cs="Liberation Serif"/>
          <w:b/>
          <w:bCs/>
          <w:sz w:val="24"/>
          <w:szCs w:val="24"/>
        </w:rPr>
        <w:t>, в том числе порядок и 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формы контроля за полнотой и качеством предоставления муниципальной услуги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E86507" w:rsidRDefault="00AD2E78" w:rsidP="00E86507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95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>
        <w:rPr>
          <w:sz w:val="24"/>
          <w:szCs w:val="24"/>
          <w:lang w:eastAsia="ru-RU"/>
        </w:rPr>
        <w:t xml:space="preserve"> </w:t>
      </w:r>
      <w:r w:rsidRPr="00E86507">
        <w:rPr>
          <w:rFonts w:ascii="Liberation Serif" w:hAnsi="Liberation Serif" w:cs="Liberation Serif"/>
          <w:sz w:val="24"/>
          <w:szCs w:val="24"/>
          <w:lang w:eastAsia="ru-RU"/>
        </w:rPr>
        <w:t>Администраци</w:t>
      </w:r>
      <w:r>
        <w:rPr>
          <w:rFonts w:ascii="Liberation Serif" w:hAnsi="Liberation Serif" w:cs="Liberation Serif"/>
          <w:sz w:val="24"/>
          <w:szCs w:val="24"/>
          <w:lang w:eastAsia="ru-RU"/>
        </w:rPr>
        <w:t>ей</w:t>
      </w:r>
      <w:r w:rsidRPr="00E86507">
        <w:rPr>
          <w:rFonts w:ascii="Liberation Serif" w:hAnsi="Liberation Serif" w:cs="Liberation Serif"/>
          <w:sz w:val="24"/>
          <w:szCs w:val="24"/>
          <w:lang w:eastAsia="ru-RU"/>
        </w:rPr>
        <w:t xml:space="preserve"> городского округа Верхний Тагил</w:t>
      </w:r>
      <w:r w:rsidRPr="00B76F7E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,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AD2E78" w:rsidRPr="00B76F7E" w:rsidRDefault="00AD2E78" w:rsidP="00303657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AD2E78" w:rsidRDefault="00AD2E78" w:rsidP="00303657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96.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AD2E78" w:rsidRDefault="00AD2E78" w:rsidP="00303657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97. </w:t>
      </w:r>
      <w:r w:rsidRPr="0064666A">
        <w:rPr>
          <w:rFonts w:ascii="Liberation Serif" w:hAnsi="Liberation Serif" w:cs="Liberation Serif"/>
          <w:sz w:val="24"/>
          <w:szCs w:val="24"/>
          <w:lang w:eastAsia="ru-RU"/>
        </w:rPr>
        <w:t>Результ</w:t>
      </w:r>
      <w:r>
        <w:rPr>
          <w:rFonts w:ascii="Liberation Serif" w:hAnsi="Liberation Serif" w:cs="Liberation Serif"/>
          <w:sz w:val="24"/>
          <w:szCs w:val="24"/>
          <w:lang w:eastAsia="ru-RU"/>
        </w:rPr>
        <w:t>аты проверок оформляются в виде акта.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Ответственность должностных лиц органа, предоставляющего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муниципальную услугу, за решения и действия (бездействие), принимаемые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AD2E78" w:rsidRPr="00B76F7E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B76F7E" w:rsidRDefault="00AD2E78" w:rsidP="00FB3E2A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98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и законных интересов заявителей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>
        <w:rPr>
          <w:sz w:val="24"/>
          <w:szCs w:val="24"/>
          <w:lang w:eastAsia="ru-RU"/>
        </w:rPr>
        <w:t xml:space="preserve"> </w:t>
      </w:r>
      <w:r w:rsidRPr="00FB3E2A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и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несут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персональную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мые)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действия (бездействие) в соответствии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</w:p>
    <w:p w:rsidR="00AD2E78" w:rsidRPr="00B76F7E" w:rsidRDefault="00AD2E78" w:rsidP="00303657">
      <w:pPr>
        <w:ind w:firstLine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Положения, характеризующие требования к порядку и формам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контроля за предоставлением муниципальной услуги,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в том числе со стороны граждан, их объединений и организаций</w:t>
      </w:r>
    </w:p>
    <w:p w:rsidR="00AD2E78" w:rsidRPr="00B76F7E" w:rsidRDefault="00AD2E78" w:rsidP="00303657">
      <w:pPr>
        <w:ind w:firstLine="72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99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 xml:space="preserve">Контроль за предоставлением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 осуществляется</w:t>
      </w:r>
      <w:r>
        <w:rPr>
          <w:sz w:val="24"/>
          <w:szCs w:val="24"/>
          <w:lang w:eastAsia="ru-RU"/>
        </w:rPr>
        <w:t xml:space="preserve">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административными процедурами по предоставлению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</w:t>
      </w:r>
      <w:r>
        <w:rPr>
          <w:rFonts w:ascii="Liberation Serif" w:hAnsi="Liberation Serif" w:cs="Liberation Serif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>и принятием решений должностными ли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цами путем проведения проверок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 xml:space="preserve">соблюдения и исполнения должностными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лицами </w:t>
      </w:r>
      <w:r w:rsidRPr="00FB3E2A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 w:rsidRPr="00B76F7E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,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нормативных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</w:p>
    <w:p w:rsidR="00AD2E78" w:rsidRDefault="00AD2E78" w:rsidP="002F7682">
      <w:pPr>
        <w:ind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100.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>Проверки также могут прово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диться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>по к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Pr="00DF1C7D">
        <w:rPr>
          <w:rFonts w:ascii="Liberation Serif" w:hAnsi="Liberation Serif" w:cs="Liberation Serif"/>
          <w:sz w:val="24"/>
          <w:szCs w:val="24"/>
          <w:lang w:eastAsia="ru-RU"/>
        </w:rPr>
        <w:t>услуги.</w:t>
      </w:r>
    </w:p>
    <w:p w:rsidR="00AD2E78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101.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AD2E78" w:rsidRPr="00542CF8" w:rsidRDefault="00AD2E78" w:rsidP="00303657">
      <w:pPr>
        <w:ind w:firstLine="72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102.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обращений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D2E78" w:rsidRPr="00B76F7E" w:rsidRDefault="00AD2E78" w:rsidP="00303657">
      <w:pPr>
        <w:ind w:firstLine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>
        <w:rPr>
          <w:rFonts w:ascii="Liberation Serif" w:hAnsi="Liberation Serif" w:cs="Liberation Serif"/>
          <w:b/>
          <w:bCs/>
          <w:sz w:val="24"/>
          <w:szCs w:val="24"/>
        </w:rPr>
        <w:t>стных лиц и 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>
        <w:rPr>
          <w:rFonts w:ascii="Liberation Serif" w:hAnsi="Liberation Serif" w:cs="Liberation Serif"/>
          <w:b/>
          <w:bCs/>
          <w:sz w:val="24"/>
          <w:szCs w:val="24"/>
        </w:rPr>
        <w:t>редоставления государственных и 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муниципальных услуг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(далее - жалоба)</w:t>
      </w:r>
    </w:p>
    <w:p w:rsidR="00AD2E78" w:rsidRPr="00B76F7E" w:rsidRDefault="00AD2E78" w:rsidP="00303657">
      <w:pPr>
        <w:ind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B76F7E" w:rsidRDefault="00AD2E78" w:rsidP="009C2BFD">
      <w:pPr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103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, принятые в ходе </w:t>
      </w:r>
      <w:r w:rsidRPr="00A11363">
        <w:rPr>
          <w:rFonts w:ascii="Liberation Serif" w:hAnsi="Liberation Serif" w:cs="Liberation Serif"/>
          <w:sz w:val="24"/>
          <w:szCs w:val="24"/>
          <w:lang w:eastAsia="ru-RU"/>
        </w:rPr>
        <w:t xml:space="preserve">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 услуги</w:t>
      </w:r>
      <w:r>
        <w:rPr>
          <w:sz w:val="24"/>
          <w:szCs w:val="24"/>
          <w:lang w:eastAsia="ru-RU"/>
        </w:rPr>
        <w:t xml:space="preserve"> </w:t>
      </w:r>
      <w:r w:rsidRPr="009C2BFD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>
        <w:rPr>
          <w:sz w:val="24"/>
          <w:szCs w:val="24"/>
          <w:lang w:eastAsia="ru-RU"/>
        </w:rPr>
        <w:t xml:space="preserve"> 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AD2E78" w:rsidRPr="00B76F7E" w:rsidRDefault="00AD2E78" w:rsidP="00303657">
      <w:pPr>
        <w:ind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 xml:space="preserve">Органы государственной власти, организации и уполномоченные 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</w:t>
      </w:r>
      <w:r>
        <w:rPr>
          <w:b/>
          <w:bCs/>
          <w:sz w:val="24"/>
          <w:szCs w:val="24"/>
        </w:rPr>
        <w:t xml:space="preserve"> 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в досудебном (внесудебном) порядке</w:t>
      </w:r>
    </w:p>
    <w:p w:rsidR="00AD2E78" w:rsidRPr="00A266C3" w:rsidRDefault="00AD2E78" w:rsidP="00303657">
      <w:pPr>
        <w:ind w:right="-711"/>
        <w:rPr>
          <w:rFonts w:ascii="Liberation Serif" w:hAnsi="Liberation Serif" w:cs="Liberation Serif"/>
          <w:sz w:val="24"/>
          <w:szCs w:val="24"/>
        </w:rPr>
      </w:pPr>
    </w:p>
    <w:p w:rsidR="00AD2E78" w:rsidRPr="004D6C07" w:rsidRDefault="00AD2E78" w:rsidP="009C2BFD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104</w:t>
      </w:r>
      <w:r w:rsidRPr="004D6C07">
        <w:rPr>
          <w:rFonts w:ascii="Liberation Serif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sz w:val="24"/>
          <w:szCs w:val="24"/>
        </w:rPr>
        <w:t xml:space="preserve"> </w:t>
      </w:r>
      <w:r w:rsidRPr="009C2BFD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Верхний Тагил </w:t>
      </w:r>
      <w:r w:rsidRPr="004D6C07">
        <w:rPr>
          <w:rFonts w:ascii="Liberation Serif" w:hAnsi="Liberation Serif" w:cs="Liberation Serif"/>
          <w:sz w:val="24"/>
          <w:szCs w:val="24"/>
        </w:rPr>
        <w:t>предоставляющего муниципальную услугу, его должностных лиц жалоба подается для рассмотрения в</w:t>
      </w:r>
      <w:r>
        <w:rPr>
          <w:sz w:val="24"/>
          <w:szCs w:val="24"/>
        </w:rPr>
        <w:t xml:space="preserve"> </w:t>
      </w:r>
      <w:r w:rsidRPr="009C2BFD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Верхний Тагил </w:t>
      </w:r>
      <w:r>
        <w:rPr>
          <w:rFonts w:ascii="Liberation Serif" w:hAnsi="Liberation Serif" w:cs="Liberation Serif"/>
          <w:sz w:val="24"/>
          <w:szCs w:val="24"/>
        </w:rPr>
        <w:t xml:space="preserve">на имя Главы городского округа верхний Тагил 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в письменной форме на бумажном носителе, </w:t>
      </w:r>
      <w:r>
        <w:rPr>
          <w:rFonts w:ascii="Liberation Serif" w:hAnsi="Liberation Serif" w:cs="Liberation Serif"/>
          <w:sz w:val="24"/>
          <w:szCs w:val="24"/>
        </w:rPr>
        <w:t>в том</w:t>
      </w:r>
      <w:r>
        <w:rPr>
          <w:sz w:val="24"/>
          <w:szCs w:val="24"/>
        </w:rPr>
        <w:t xml:space="preserve"> 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числе </w:t>
      </w:r>
      <w:r>
        <w:rPr>
          <w:rFonts w:ascii="Liberation Serif" w:hAnsi="Liberation Serif" w:cs="Liberation Serif"/>
          <w:sz w:val="24"/>
          <w:szCs w:val="24"/>
        </w:rPr>
        <w:t>при личном приеме заявителя,</w:t>
      </w:r>
      <w:r>
        <w:rPr>
          <w:rFonts w:ascii="Liberation Serif" w:hAnsi="Liberation Serif" w:cs="Liberation Serif"/>
          <w:sz w:val="24"/>
          <w:szCs w:val="24"/>
        </w:rPr>
        <w:br/>
      </w:r>
      <w:r w:rsidRPr="004D6C07">
        <w:rPr>
          <w:rFonts w:ascii="Liberation Serif" w:hAnsi="Liberation Serif" w:cs="Liberation Serif"/>
          <w:sz w:val="24"/>
          <w:szCs w:val="24"/>
        </w:rPr>
        <w:t xml:space="preserve">в электронной форме, по почте или через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AD2E78" w:rsidRPr="004D6C07" w:rsidRDefault="00AD2E78" w:rsidP="00303657">
      <w:pPr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105. 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, работника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 xml:space="preserve"> 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жалоба подается для рассмотрения 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 в письменной форме</w:t>
      </w:r>
      <w:r>
        <w:rPr>
          <w:rFonts w:ascii="Liberation Serif" w:hAnsi="Liberation Serif" w:cs="Liberation Serif"/>
          <w:sz w:val="24"/>
          <w:szCs w:val="24"/>
        </w:rPr>
        <w:br/>
      </w:r>
      <w:r w:rsidRPr="004D6C07">
        <w:rPr>
          <w:rFonts w:ascii="Liberation Serif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>
        <w:rPr>
          <w:rFonts w:ascii="Liberation Serif" w:hAnsi="Liberation Serif" w:cs="Liberation Serif"/>
          <w:sz w:val="24"/>
          <w:szCs w:val="24"/>
        </w:rPr>
        <w:t xml:space="preserve"> или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по почте. </w:t>
      </w:r>
    </w:p>
    <w:p w:rsidR="00AD2E78" w:rsidRPr="004D6C07" w:rsidRDefault="00AD2E78" w:rsidP="00303657">
      <w:pPr>
        <w:ind w:right="-1"/>
        <w:rPr>
          <w:rFonts w:ascii="Liberation Serif" w:hAnsi="Liberation Serif" w:cs="Liberation Serif"/>
          <w:sz w:val="24"/>
          <w:szCs w:val="24"/>
        </w:rPr>
      </w:pPr>
      <w:r w:rsidRPr="004D6C07">
        <w:rPr>
          <w:rFonts w:ascii="Liberation Serif" w:hAnsi="Liberation Serif" w:cs="Liberation Serif"/>
          <w:sz w:val="24"/>
          <w:szCs w:val="24"/>
        </w:rPr>
        <w:t xml:space="preserve">Жалобу на решения и действия (бездействие)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 xml:space="preserve"> 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hAnsi="Liberation Serif" w:cs="Liberation Serif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D6C07">
        <w:rPr>
          <w:rFonts w:ascii="Liberation Serif" w:hAnsi="Liberation Serif" w:cs="Liberation Serif"/>
          <w:sz w:val="24"/>
          <w:szCs w:val="24"/>
        </w:rPr>
        <w:t>в письменной форме на бумажном носителе, в том чис</w:t>
      </w:r>
      <w:r>
        <w:rPr>
          <w:rFonts w:ascii="Liberation Serif" w:hAnsi="Liberation Serif" w:cs="Liberation Serif"/>
          <w:sz w:val="24"/>
          <w:szCs w:val="24"/>
        </w:rPr>
        <w:t>ле при личном приеме заявителя,</w:t>
      </w:r>
      <w:r>
        <w:rPr>
          <w:sz w:val="24"/>
          <w:szCs w:val="24"/>
        </w:rPr>
        <w:t xml:space="preserve"> </w:t>
      </w:r>
      <w:r w:rsidRPr="004D6C07">
        <w:rPr>
          <w:rFonts w:ascii="Liberation Serif" w:hAnsi="Liberation Serif" w:cs="Liberation Serif"/>
          <w:sz w:val="24"/>
          <w:szCs w:val="24"/>
        </w:rPr>
        <w:t xml:space="preserve">в электронной форме, по почте или через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2C1943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303657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03657">
        <w:rPr>
          <w:rFonts w:ascii="Liberation Serif" w:hAnsi="Liberation Serif" w:cs="Liberation Serif"/>
          <w:b/>
          <w:bCs/>
          <w:sz w:val="24"/>
          <w:szCs w:val="24"/>
        </w:rPr>
        <w:t>Способы информирования заявителей о порядк</w:t>
      </w:r>
      <w:r>
        <w:rPr>
          <w:rFonts w:ascii="Liberation Serif" w:hAnsi="Liberation Serif" w:cs="Liberation Serif"/>
          <w:b/>
          <w:bCs/>
          <w:sz w:val="24"/>
          <w:szCs w:val="24"/>
        </w:rPr>
        <w:t>е подачи и рассмотрения жалобы,</w:t>
      </w:r>
      <w:r>
        <w:rPr>
          <w:b/>
          <w:bCs/>
          <w:sz w:val="24"/>
          <w:szCs w:val="24"/>
        </w:rPr>
        <w:t xml:space="preserve"> </w:t>
      </w:r>
      <w:r w:rsidRPr="00303657">
        <w:rPr>
          <w:rFonts w:ascii="Liberation Serif" w:hAnsi="Liberation Serif" w:cs="Liberation Serif"/>
          <w:b/>
          <w:bCs/>
          <w:sz w:val="24"/>
          <w:szCs w:val="24"/>
        </w:rPr>
        <w:t>в том числе с использованием Единого портала</w:t>
      </w:r>
    </w:p>
    <w:p w:rsidR="00AD2E78" w:rsidRDefault="00AD2E78" w:rsidP="00303657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Pr="00E31297" w:rsidRDefault="00AD2E78" w:rsidP="00E31297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106</w:t>
      </w:r>
      <w:r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E31297">
        <w:rPr>
          <w:rFonts w:ascii="Liberation Serif" w:hAnsi="Liberation Serif" w:cs="Liberation Serif"/>
          <w:sz w:val="24"/>
          <w:szCs w:val="24"/>
          <w:lang w:eastAsia="ru-RU"/>
        </w:rPr>
        <w:t>Администрация городского округа Верхний Тагил</w:t>
      </w:r>
      <w:r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,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МФЦ, </w:t>
      </w:r>
      <w:r w:rsidRPr="00D0381A">
        <w:rPr>
          <w:rFonts w:ascii="Liberation Serif" w:hAnsi="Liberation Serif" w:cs="Liberation Serif"/>
          <w:sz w:val="24"/>
          <w:szCs w:val="24"/>
          <w:lang w:eastAsia="ru-RU"/>
        </w:rPr>
        <w:t>а также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учредитель МФЦ обеспечивают:</w:t>
      </w:r>
    </w:p>
    <w:p w:rsidR="00AD2E78" w:rsidRPr="00FA59C3" w:rsidRDefault="00AD2E78" w:rsidP="00E3129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>
        <w:rPr>
          <w:sz w:val="24"/>
          <w:szCs w:val="24"/>
          <w:lang w:eastAsia="ru-RU"/>
        </w:rPr>
        <w:t xml:space="preserve"> 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, его должностных лици работников посредством размещения информации:</w:t>
      </w:r>
    </w:p>
    <w:p w:rsidR="00AD2E78" w:rsidRPr="00FA59C3" w:rsidRDefault="00AD2E78" w:rsidP="00E3129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FA59C3">
        <w:rPr>
          <w:sz w:val="24"/>
          <w:szCs w:val="24"/>
          <w:lang w:eastAsia="ru-RU"/>
        </w:rPr>
        <w:t>˗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; </w:t>
      </w:r>
    </w:p>
    <w:p w:rsidR="00AD2E78" w:rsidRPr="00FA59C3" w:rsidRDefault="00AD2E78" w:rsidP="00E3129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FA59C3">
        <w:rPr>
          <w:rFonts w:ascii="Cambria" w:hAnsi="Cambria" w:cs="Cambria"/>
          <w:sz w:val="24"/>
          <w:szCs w:val="24"/>
          <w:lang w:eastAsia="ru-RU"/>
        </w:rPr>
        <w:t>˗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 на официальных сайтах органов,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предоставляющих муниципальную</w:t>
      </w:r>
      <w:r>
        <w:rPr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услугу, МФЦ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(http://mfc66.ru/) и учредителя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(http://dis.midural.ru/);</w:t>
      </w:r>
    </w:p>
    <w:p w:rsidR="00AD2E78" w:rsidRPr="00FA59C3" w:rsidRDefault="00AD2E78" w:rsidP="00E3129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FA59C3">
        <w:rPr>
          <w:rFonts w:ascii="Cambria" w:hAnsi="Cambria" w:cs="Cambria"/>
          <w:sz w:val="24"/>
          <w:szCs w:val="24"/>
          <w:lang w:eastAsia="ru-RU"/>
        </w:rPr>
        <w:t>˗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 на Едином портале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hAnsi="Liberation Serif" w:cs="Liberation Serif"/>
          <w:sz w:val="24"/>
          <w:szCs w:val="24"/>
          <w:lang w:eastAsia="ru-RU"/>
        </w:rPr>
        <w:t>еле «Дополнительная информация»</w:t>
      </w:r>
      <w:r>
        <w:rPr>
          <w:sz w:val="24"/>
          <w:szCs w:val="24"/>
          <w:lang w:eastAsia="ru-RU"/>
        </w:rPr>
        <w:t xml:space="preserve"> 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 услуги;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й о порядке обжалования решений</w:t>
      </w:r>
      <w:r>
        <w:rPr>
          <w:sz w:val="24"/>
          <w:szCs w:val="24"/>
          <w:lang w:eastAsia="ru-RU"/>
        </w:rPr>
        <w:t xml:space="preserve"> 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муниципальную</w:t>
      </w:r>
      <w:r>
        <w:rPr>
          <w:sz w:val="24"/>
          <w:szCs w:val="24"/>
          <w:lang w:eastAsia="ru-RU"/>
        </w:rPr>
        <w:t xml:space="preserve"> 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>
        <w:rPr>
          <w:sz w:val="24"/>
          <w:szCs w:val="24"/>
          <w:lang w:eastAsia="ru-RU"/>
        </w:rPr>
        <w:t xml:space="preserve"> 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го должностных лиц и работников, в том числе</w:t>
      </w:r>
      <w:r>
        <w:rPr>
          <w:sz w:val="24"/>
          <w:szCs w:val="24"/>
          <w:lang w:eastAsia="ru-RU"/>
        </w:rPr>
        <w:t xml:space="preserve"> </w:t>
      </w:r>
      <w:r w:rsidRPr="00FA59C3">
        <w:rPr>
          <w:rFonts w:ascii="Liberation Serif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AD2E78" w:rsidRDefault="00AD2E78" w:rsidP="0030365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1A22B5" w:rsidRDefault="00AD2E78" w:rsidP="005A1D68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A22B5">
        <w:rPr>
          <w:rFonts w:ascii="Liberation Serif" w:hAnsi="Liberation Serif" w:cs="Liberation Serif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bCs/>
          <w:sz w:val="24"/>
          <w:szCs w:val="24"/>
        </w:rPr>
        <w:t xml:space="preserve"> услугу, его должностных лиц и </w:t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bCs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D2E78" w:rsidRPr="00877851" w:rsidRDefault="00AD2E78" w:rsidP="00303657">
      <w:pPr>
        <w:ind w:right="-1" w:firstLine="567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D2E78" w:rsidRPr="00E10311" w:rsidRDefault="00AD2E78" w:rsidP="00E10311">
      <w:pPr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107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Pr="00E10311">
        <w:rPr>
          <w:rFonts w:ascii="Liberation Serif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,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его должностных лиц,</w:t>
      </w:r>
      <w:r>
        <w:rPr>
          <w:sz w:val="24"/>
          <w:szCs w:val="24"/>
        </w:rPr>
        <w:t xml:space="preserve"> 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а также решений и действий (бездействия) </w:t>
      </w:r>
      <w:r w:rsidRPr="00A11794"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, работников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 xml:space="preserve"> </w:t>
      </w:r>
      <w:r w:rsidRPr="001A22B5">
        <w:rPr>
          <w:rFonts w:ascii="Liberation Serif" w:hAnsi="Liberation Serif" w:cs="Liberation Serif"/>
          <w:sz w:val="24"/>
          <w:szCs w:val="24"/>
        </w:rPr>
        <w:t>услуг регулируется:</w:t>
      </w:r>
    </w:p>
    <w:p w:rsidR="00AD2E78" w:rsidRPr="001A22B5" w:rsidRDefault="00AD2E78" w:rsidP="00303657">
      <w:pPr>
        <w:numPr>
          <w:ilvl w:val="0"/>
          <w:numId w:val="29"/>
        </w:numPr>
        <w:ind w:left="0" w:right="-1" w:firstLine="709"/>
        <w:rPr>
          <w:rFonts w:ascii="Liberation Serif" w:hAnsi="Liberation Serif" w:cs="Liberation Serif"/>
          <w:sz w:val="24"/>
          <w:szCs w:val="24"/>
        </w:rPr>
      </w:pPr>
      <w:r w:rsidRPr="001A22B5">
        <w:rPr>
          <w:rFonts w:ascii="Liberation Serif" w:hAnsi="Liberation Serif" w:cs="Liberation Serif"/>
          <w:sz w:val="24"/>
          <w:szCs w:val="24"/>
        </w:rPr>
        <w:t>статьями 11.1-11.3 Федерального закона от 27.07.2010 №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210-ФЗ </w:t>
      </w:r>
      <w:r w:rsidRPr="001A22B5">
        <w:rPr>
          <w:rFonts w:ascii="Liberation Serif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AD2E78" w:rsidRPr="001A22B5" w:rsidRDefault="00AD2E78" w:rsidP="00303657">
      <w:pPr>
        <w:numPr>
          <w:ilvl w:val="0"/>
          <w:numId w:val="29"/>
        </w:numPr>
        <w:ind w:left="0" w:right="-1" w:firstLine="709"/>
        <w:rPr>
          <w:rFonts w:ascii="Liberation Serif" w:hAnsi="Liberation Serif" w:cs="Liberation Serif"/>
          <w:sz w:val="24"/>
          <w:szCs w:val="24"/>
        </w:rPr>
      </w:pPr>
      <w:r w:rsidRPr="001A22B5">
        <w:rPr>
          <w:rFonts w:ascii="Liberation Serif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1A22B5">
        <w:rPr>
          <w:rFonts w:ascii="Liberation Serif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>
        <w:rPr>
          <w:rFonts w:ascii="Liberation Serif" w:hAnsi="Liberation Serif" w:cs="Liberation Serif"/>
          <w:sz w:val="24"/>
          <w:szCs w:val="24"/>
        </w:rPr>
        <w:t>нные услуги, а также на решения</w:t>
      </w:r>
      <w:r>
        <w:rPr>
          <w:sz w:val="24"/>
          <w:szCs w:val="24"/>
        </w:rPr>
        <w:t xml:space="preserve"> 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и действия (бездействие)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 и его работников»;</w:t>
      </w:r>
    </w:p>
    <w:p w:rsidR="00AD2E78" w:rsidRDefault="00AD2E78" w:rsidP="00C97831">
      <w:pPr>
        <w:numPr>
          <w:ilvl w:val="0"/>
          <w:numId w:val="29"/>
        </w:numPr>
        <w:ind w:left="0"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распоряжение Администрации городского округа Верхний Тагил от 15.11.2016 № 257 «О назначении в администрации городского округа Верхний Тагил ответственного за прием и обработку жалоб с использованием системы досудебного обжалования».</w:t>
      </w:r>
    </w:p>
    <w:p w:rsidR="00AD2E78" w:rsidRDefault="00AD2E78" w:rsidP="002F7682">
      <w:pPr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108</w:t>
      </w:r>
      <w:r w:rsidRPr="001A22B5">
        <w:rPr>
          <w:rFonts w:ascii="Liberation Serif" w:hAnsi="Liberation Serif" w:cs="Liberation Serif"/>
          <w:sz w:val="24"/>
          <w:szCs w:val="24"/>
        </w:rPr>
        <w:t>. Полная информация о порядк</w:t>
      </w:r>
      <w:r>
        <w:rPr>
          <w:rFonts w:ascii="Liberation Serif" w:hAnsi="Liberation Serif" w:cs="Liberation Serif"/>
          <w:sz w:val="24"/>
          <w:szCs w:val="24"/>
        </w:rPr>
        <w:t xml:space="preserve">е подачи и рассмотрении жалобы </w:t>
      </w:r>
      <w:r w:rsidRPr="001A22B5">
        <w:rPr>
          <w:rFonts w:ascii="Liberation Serif" w:hAnsi="Liberation Serif" w:cs="Liberation Serif"/>
          <w:sz w:val="24"/>
          <w:szCs w:val="24"/>
        </w:rPr>
        <w:t>на решен</w:t>
      </w:r>
      <w:r>
        <w:rPr>
          <w:rFonts w:ascii="Liberation Serif" w:hAnsi="Liberation Serif" w:cs="Liberation Serif"/>
          <w:sz w:val="24"/>
          <w:szCs w:val="24"/>
        </w:rPr>
        <w:t>ия и действия (бездействие) Администрация городского округа Верхний Тагил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, предоставляющего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муниципальную </w:t>
      </w:r>
      <w:r w:rsidRPr="001A22B5">
        <w:rPr>
          <w:rFonts w:ascii="Liberation Serif" w:hAnsi="Liberation Serif" w:cs="Liberation Serif"/>
          <w:sz w:val="24"/>
          <w:szCs w:val="24"/>
        </w:rPr>
        <w:t>услугу, его должностных</w:t>
      </w:r>
      <w:r>
        <w:rPr>
          <w:rFonts w:ascii="Liberation Serif" w:hAnsi="Liberation Serif" w:cs="Liberation Serif"/>
          <w:sz w:val="24"/>
          <w:szCs w:val="24"/>
        </w:rPr>
        <w:t xml:space="preserve"> лиц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, а также решения и действия (бездействие)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, работников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 размещена в разде</w:t>
      </w:r>
      <w:r>
        <w:rPr>
          <w:rFonts w:ascii="Liberation Serif" w:hAnsi="Liberation Serif" w:cs="Liberation Serif"/>
          <w:sz w:val="24"/>
          <w:szCs w:val="24"/>
        </w:rPr>
        <w:t xml:space="preserve">ле «Дополнительная информация» 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соответствующей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 услуги </w:t>
      </w:r>
      <w:r>
        <w:rPr>
          <w:rFonts w:ascii="Liberation Serif" w:hAnsi="Liberation Serif" w:cs="Liberation Serif"/>
          <w:sz w:val="24"/>
          <w:szCs w:val="24"/>
        </w:rPr>
        <w:t xml:space="preserve">на Едином </w:t>
      </w:r>
      <w:r w:rsidRPr="006B7AFF">
        <w:rPr>
          <w:rFonts w:ascii="Liberation Serif" w:hAnsi="Liberation Serif" w:cs="Liberation Serif"/>
          <w:sz w:val="24"/>
          <w:szCs w:val="24"/>
        </w:rPr>
        <w:t xml:space="preserve">портале (при условии технической реализации) </w:t>
      </w:r>
      <w:r w:rsidRPr="001A22B5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Pr="008C1DA7">
        <w:rPr>
          <w:rFonts w:ascii="Liberation Serif" w:hAnsi="Liberation Serif" w:cs="Liberation Serif"/>
          <w:sz w:val="24"/>
          <w:szCs w:val="24"/>
        </w:rPr>
        <w:t>https://www.gosuslugi.ru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D2E78" w:rsidRPr="00B76F7E" w:rsidRDefault="00AD2E78" w:rsidP="00303657">
      <w:pPr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bookmarkEnd w:id="16"/>
    <w:bookmarkEnd w:id="17"/>
    <w:bookmarkEnd w:id="18"/>
    <w:bookmarkEnd w:id="19"/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Default="00AD2E78" w:rsidP="00303657">
      <w:pPr>
        <w:ind w:left="5670" w:firstLine="0"/>
        <w:rPr>
          <w:rFonts w:ascii="Calibri" w:hAnsi="Calibri" w:cs="Calibri"/>
          <w:sz w:val="20"/>
          <w:szCs w:val="20"/>
          <w:lang w:eastAsia="ru-RU"/>
        </w:rPr>
      </w:pPr>
    </w:p>
    <w:p w:rsidR="00AD2E78" w:rsidRPr="007F05B6" w:rsidRDefault="00AD2E78" w:rsidP="00B4587E">
      <w:pPr>
        <w:ind w:left="4536" w:firstLine="0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 w:rsidRPr="007F05B6">
        <w:rPr>
          <w:rFonts w:ascii="Liberation Serif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№ 1</w:t>
      </w:r>
    </w:p>
    <w:p w:rsidR="00AD2E78" w:rsidRDefault="00AD2E78" w:rsidP="004A5BED">
      <w:pPr>
        <w:ind w:left="4536" w:firstLine="0"/>
        <w:jc w:val="left"/>
        <w:rPr>
          <w:rFonts w:ascii="Liberation Serif" w:hAnsi="Liberation Serif" w:cs="Liberation Serif"/>
          <w:lang w:eastAsia="ru-RU"/>
        </w:rPr>
      </w:pPr>
      <w:r w:rsidRPr="007F05B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»</w:t>
      </w:r>
    </w:p>
    <w:p w:rsidR="00AD2E78" w:rsidRPr="007F05B6" w:rsidRDefault="00AD2E78" w:rsidP="00257C27">
      <w:pPr>
        <w:ind w:left="2835" w:firstLine="0"/>
        <w:jc w:val="center"/>
        <w:rPr>
          <w:rFonts w:ascii="Liberation Serif" w:hAnsi="Liberation Serif" w:cs="Liberation Serif"/>
          <w:lang w:eastAsia="ru-RU"/>
        </w:rPr>
      </w:pPr>
    </w:p>
    <w:p w:rsidR="00AD2E78" w:rsidRPr="00C52BF0" w:rsidRDefault="00AD2E78" w:rsidP="00C52BF0">
      <w:pPr>
        <w:ind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 w:cs="Liberation Serif"/>
          <w:i/>
          <w:iCs/>
          <w:sz w:val="20"/>
          <w:szCs w:val="20"/>
        </w:rPr>
        <w:t>(в случае если заявитель - юридическое лицо)</w:t>
      </w:r>
    </w:p>
    <w:p w:rsidR="00AD2E78" w:rsidRDefault="00AD2E78" w:rsidP="00C52BF0">
      <w:pPr>
        <w:ind w:firstLine="0"/>
        <w:jc w:val="left"/>
        <w:rPr>
          <w:rFonts w:ascii="Liberation Serif" w:hAnsi="Liberation Serif" w:cs="Liberation Serif"/>
          <w:i/>
          <w:iCs/>
        </w:rPr>
      </w:pPr>
    </w:p>
    <w:p w:rsidR="00AD2E78" w:rsidRPr="00C52BF0" w:rsidRDefault="00AD2E78" w:rsidP="00C52BF0">
      <w:pPr>
        <w:ind w:firstLine="0"/>
        <w:jc w:val="left"/>
        <w:rPr>
          <w:rFonts w:ascii="Liberation Serif" w:hAnsi="Liberation Serif" w:cs="Liberation Serif"/>
          <w:i/>
          <w:iCs/>
        </w:rPr>
      </w:pPr>
    </w:p>
    <w:p w:rsidR="00AD2E78" w:rsidRPr="00C52BF0" w:rsidRDefault="00AD2E78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AD2E78" w:rsidRPr="007F05B6" w:rsidRDefault="00AD2E78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>
        <w:rPr>
          <w:rFonts w:ascii="Liberation Serif" w:hAnsi="Liberation Serif" w:cs="Liberation Serif"/>
        </w:rPr>
        <w:t>_________</w:t>
      </w:r>
    </w:p>
    <w:p w:rsidR="00AD2E78" w:rsidRPr="00B4587E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 w:rsidRPr="00B4587E">
        <w:rPr>
          <w:rFonts w:ascii="Liberation Serif" w:hAnsi="Liberation Serif" w:cs="Liberation Serif"/>
          <w:i/>
          <w:iCs/>
          <w:sz w:val="20"/>
          <w:szCs w:val="20"/>
        </w:rPr>
        <w:t>(наименование руководителя и уполномоченного органа)</w:t>
      </w:r>
    </w:p>
    <w:p w:rsidR="00AD2E78" w:rsidRPr="007F05B6" w:rsidRDefault="00AD2E78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Pr="007F05B6">
        <w:rPr>
          <w:rFonts w:ascii="Liberation Serif" w:hAnsi="Liberation Serif" w:cs="Liberation Serif"/>
        </w:rPr>
        <w:t>_________________________________</w:t>
      </w:r>
    </w:p>
    <w:p w:rsidR="00AD2E78" w:rsidRPr="00C526E2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 w:rsidRPr="00C526E2">
        <w:rPr>
          <w:rFonts w:ascii="Liberation Serif" w:hAnsi="Liberation Serif" w:cs="Liberation Serif"/>
          <w:i/>
          <w:iCs/>
          <w:sz w:val="20"/>
          <w:szCs w:val="20"/>
        </w:rPr>
        <w:t>ФИО заявителя или полное наименование организации,</w:t>
      </w:r>
    </w:p>
    <w:p w:rsidR="00AD2E78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</w:rPr>
        <w:t>____________________________________________</w:t>
      </w:r>
      <w:r w:rsidRPr="00C526E2">
        <w:rPr>
          <w:rFonts w:ascii="Liberation Serif" w:hAnsi="Liberation Serif" w:cs="Liberation Serif"/>
          <w:i/>
          <w:iCs/>
          <w:sz w:val="20"/>
          <w:szCs w:val="20"/>
        </w:rPr>
        <w:t xml:space="preserve">юридический и почтовый адреса,адрес регистрации (места </w:t>
      </w:r>
      <w:r>
        <w:rPr>
          <w:rFonts w:ascii="Liberation Serif" w:hAnsi="Liberation Serif" w:cs="Liberation Serif"/>
          <w:i/>
          <w:iCs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iCs/>
          <w:sz w:val="20"/>
          <w:szCs w:val="20"/>
        </w:rPr>
        <w:t>жительства) - для физических лиц</w:t>
      </w:r>
    </w:p>
    <w:p w:rsidR="00AD2E78" w:rsidRPr="00C526E2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</w:rPr>
        <w:t>____________________________________________</w:t>
      </w:r>
    </w:p>
    <w:p w:rsidR="00AD2E78" w:rsidRPr="007F05B6" w:rsidRDefault="00AD2E78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AD2E78" w:rsidRPr="00C526E2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ИНН, ОГРН, банковские реквизиты</w:t>
      </w:r>
      <w:r w:rsidRPr="00C526E2">
        <w:rPr>
          <w:rFonts w:ascii="Liberation Serif" w:hAnsi="Liberation Serif" w:cs="Liberation Serif"/>
          <w:i/>
          <w:iCs/>
          <w:sz w:val="20"/>
          <w:szCs w:val="20"/>
        </w:rPr>
        <w:t xml:space="preserve">- для юридических лиц, </w:t>
      </w:r>
    </w:p>
    <w:p w:rsidR="00AD2E78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</w:rPr>
      </w:pPr>
      <w:r w:rsidRPr="007F05B6">
        <w:rPr>
          <w:rFonts w:ascii="Liberation Serif" w:hAnsi="Liberation Serif" w:cs="Liberation Serif"/>
          <w:i/>
          <w:iCs/>
        </w:rPr>
        <w:t>_____________</w:t>
      </w:r>
      <w:r>
        <w:rPr>
          <w:rFonts w:ascii="Liberation Serif" w:hAnsi="Liberation Serif" w:cs="Liberation Serif"/>
          <w:i/>
          <w:iCs/>
        </w:rPr>
        <w:t>_______________________________</w:t>
      </w:r>
    </w:p>
    <w:p w:rsidR="00AD2E78" w:rsidRPr="00C526E2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 w:rsidRPr="00C526E2">
        <w:rPr>
          <w:rFonts w:ascii="Liberation Serif" w:hAnsi="Liberation Serif" w:cs="Liberation Serif"/>
          <w:i/>
          <w:iCs/>
          <w:sz w:val="20"/>
          <w:szCs w:val="20"/>
        </w:rPr>
        <w:t xml:space="preserve">номер телефона, факс </w:t>
      </w:r>
    </w:p>
    <w:p w:rsidR="00AD2E78" w:rsidRPr="007F05B6" w:rsidRDefault="00AD2E78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AD2E78" w:rsidRPr="00C526E2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  <w:sz w:val="20"/>
          <w:szCs w:val="20"/>
        </w:rPr>
      </w:pPr>
      <w:r w:rsidRPr="00C526E2">
        <w:rPr>
          <w:rFonts w:ascii="Liberation Serif" w:hAnsi="Liberation Serif" w:cs="Liberation Serif"/>
          <w:i/>
          <w:iCs/>
          <w:sz w:val="20"/>
          <w:szCs w:val="20"/>
        </w:rPr>
        <w:t>адрес электронной почты для связи с заявителем</w:t>
      </w:r>
    </w:p>
    <w:p w:rsidR="00AD2E78" w:rsidRPr="007F05B6" w:rsidRDefault="00AD2E78" w:rsidP="00C526E2">
      <w:pPr>
        <w:ind w:left="3686" w:firstLine="0"/>
        <w:jc w:val="left"/>
        <w:rPr>
          <w:rFonts w:ascii="Liberation Serif" w:hAnsi="Liberation Serif" w:cs="Liberation Serif"/>
          <w:i/>
          <w:iCs/>
        </w:rPr>
      </w:pPr>
      <w:r w:rsidRPr="007F05B6">
        <w:rPr>
          <w:rFonts w:ascii="Liberation Serif" w:hAnsi="Liberation Serif" w:cs="Liberation Serif"/>
          <w:i/>
          <w:iCs/>
        </w:rPr>
        <w:t>_____________</w:t>
      </w:r>
      <w:r>
        <w:rPr>
          <w:rFonts w:ascii="Liberation Serif" w:hAnsi="Liberation Serif" w:cs="Liberation Serif"/>
          <w:i/>
          <w:iCs/>
        </w:rPr>
        <w:t>_______________________________</w:t>
      </w:r>
    </w:p>
    <w:p w:rsidR="00AD2E78" w:rsidRPr="007F05B6" w:rsidRDefault="00AD2E78" w:rsidP="00257C27">
      <w:pPr>
        <w:ind w:firstLine="0"/>
        <w:rPr>
          <w:rFonts w:ascii="Liberation Serif" w:hAnsi="Liberation Serif" w:cs="Liberation Serif"/>
        </w:rPr>
      </w:pPr>
    </w:p>
    <w:p w:rsidR="00AD2E78" w:rsidRPr="00C52BF0" w:rsidRDefault="00AD2E78" w:rsidP="00C52BF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AD2E78" w:rsidRDefault="00AD2E78" w:rsidP="004A5BED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52BF0">
        <w:rPr>
          <w:rFonts w:ascii="Liberation Serif" w:hAnsi="Liberation Serif" w:cs="Liberation Serif"/>
          <w:b/>
          <w:bCs/>
          <w:sz w:val="24"/>
          <w:szCs w:val="24"/>
        </w:rPr>
        <w:t xml:space="preserve">содержащихся в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 w:cs="Liberation Serif"/>
          <w:b/>
          <w:bCs/>
          <w:sz w:val="24"/>
          <w:szCs w:val="24"/>
        </w:rPr>
        <w:t>информационной системе обеспечения градостроительной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F0">
        <w:rPr>
          <w:rFonts w:ascii="Liberation Serif" w:hAnsi="Liberation Serif" w:cs="Liberation Serif"/>
          <w:b/>
          <w:bCs/>
          <w:sz w:val="24"/>
          <w:szCs w:val="24"/>
        </w:rPr>
        <w:t>деятельности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Свердловской области</w:t>
      </w:r>
    </w:p>
    <w:p w:rsidR="00AD2E78" w:rsidRPr="004A5BED" w:rsidRDefault="00AD2E78" w:rsidP="004A5BE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D2E78" w:rsidRDefault="00AD2E78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 w:cs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 w:cs="Liberation Serif"/>
          <w:b/>
          <w:bCs/>
          <w:sz w:val="24"/>
          <w:szCs w:val="24"/>
        </w:rPr>
        <w:t>материалов в</w:t>
      </w:r>
      <w:r>
        <w:rPr>
          <w:b/>
          <w:bCs/>
          <w:sz w:val="24"/>
          <w:szCs w:val="24"/>
        </w:rPr>
        <w:t xml:space="preserve"> </w:t>
      </w:r>
      <w:r w:rsidRPr="004A5BED">
        <w:rPr>
          <w:rFonts w:ascii="Liberation Serif" w:hAnsi="Liberation Serif" w:cs="Liberation Serif"/>
          <w:b/>
          <w:bCs/>
          <w:sz w:val="24"/>
          <w:szCs w:val="24"/>
        </w:rPr>
        <w:t>государственной</w:t>
      </w:r>
      <w:r>
        <w:rPr>
          <w:b/>
          <w:bCs/>
          <w:sz w:val="24"/>
          <w:szCs w:val="24"/>
        </w:rPr>
        <w:t xml:space="preserve"> </w:t>
      </w:r>
      <w:r w:rsidRPr="002F7682">
        <w:rPr>
          <w:rFonts w:ascii="Liberation Serif" w:hAnsi="Liberation Serif" w:cs="Liberation Serif"/>
          <w:b/>
          <w:bCs/>
          <w:sz w:val="24"/>
          <w:szCs w:val="24"/>
        </w:rPr>
        <w:t>инф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ормационной системе обеспечения </w:t>
      </w:r>
      <w:r w:rsidRPr="00C52BF0">
        <w:rPr>
          <w:rFonts w:ascii="Liberation Serif" w:hAnsi="Liberation Serif" w:cs="Liberation Serif"/>
          <w:b/>
          <w:bCs/>
          <w:sz w:val="24"/>
          <w:szCs w:val="24"/>
        </w:rPr>
        <w:t>г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 w:cs="Liberation Serif"/>
          <w:b/>
          <w:bCs/>
          <w:sz w:val="24"/>
          <w:szCs w:val="24"/>
        </w:rPr>
        <w:t>деятельности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Свердловской области</w:t>
      </w:r>
    </w:p>
    <w:p w:rsidR="00AD2E78" w:rsidRPr="004A5BED" w:rsidRDefault="00AD2E78" w:rsidP="004A5BED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(з</w:t>
      </w:r>
      <w:r w:rsidRPr="00C52BF0">
        <w:rPr>
          <w:rFonts w:ascii="Liberation Serif" w:hAnsi="Liberation Serif" w:cs="Liberation Serif"/>
          <w:sz w:val="24"/>
          <w:szCs w:val="24"/>
        </w:rPr>
        <w:t>а исключением сведений об инженерных</w:t>
      </w:r>
      <w:r>
        <w:rPr>
          <w:sz w:val="24"/>
          <w:szCs w:val="24"/>
        </w:rPr>
        <w:t xml:space="preserve"> </w:t>
      </w:r>
      <w:r w:rsidRPr="00C52BF0">
        <w:rPr>
          <w:rFonts w:ascii="Liberation Serif" w:hAnsi="Liberation Serif" w:cs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Pr="009741AC">
          <w:rPr>
            <w:rFonts w:ascii="Liberation Serif" w:hAnsi="Liberation Serif" w:cs="Liberation Serif"/>
            <w:sz w:val="24"/>
            <w:szCs w:val="24"/>
          </w:rPr>
          <w:t>пункт 3</w:t>
        </w:r>
      </w:hyperlink>
      <w:r>
        <w:t xml:space="preserve"> </w:t>
      </w:r>
      <w:r w:rsidRPr="00C52BF0">
        <w:rPr>
          <w:rFonts w:ascii="Liberation Serif" w:hAnsi="Liberation Serif" w:cs="Liberation Serif"/>
          <w:sz w:val="24"/>
          <w:szCs w:val="24"/>
        </w:rPr>
        <w:t>запроса)</w:t>
      </w:r>
      <w:r>
        <w:rPr>
          <w:sz w:val="24"/>
          <w:szCs w:val="24"/>
        </w:rPr>
        <w:t xml:space="preserve"> </w:t>
      </w:r>
      <w:r w:rsidRPr="00C52BF0">
        <w:rPr>
          <w:rFonts w:ascii="Liberation Serif" w:hAnsi="Liberation Serif" w:cs="Liberation Serif"/>
          <w:sz w:val="24"/>
          <w:szCs w:val="24"/>
        </w:rPr>
        <w:t>в отношении: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C52BF0">
        <w:rPr>
          <w:rFonts w:ascii="Liberation Serif" w:hAnsi="Liberation Serif" w:cs="Liberation Serif"/>
          <w:sz w:val="24"/>
          <w:szCs w:val="24"/>
        </w:rPr>
        <w:t xml:space="preserve"> территории в границах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C52BF0">
        <w:rPr>
          <w:rFonts w:ascii="Liberation Serif" w:hAnsi="Liberation Serif" w:cs="Liberation Serif"/>
          <w:sz w:val="24"/>
          <w:szCs w:val="24"/>
        </w:rPr>
        <w:t>земельного участка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C52BF0">
        <w:rPr>
          <w:rFonts w:ascii="Liberation Serif" w:hAnsi="Liberation Serif" w:cs="Liberation Serif"/>
          <w:sz w:val="24"/>
          <w:szCs w:val="24"/>
        </w:rPr>
        <w:t>объекта недвижимости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C52BF0">
        <w:rPr>
          <w:rFonts w:ascii="Liberation Serif" w:hAnsi="Liberation Serif" w:cs="Liberation Serif"/>
          <w:sz w:val="24"/>
          <w:szCs w:val="24"/>
        </w:rPr>
        <w:t>_____________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C52BF0">
        <w:rPr>
          <w:rFonts w:ascii="Liberation Serif" w:hAnsi="Liberation Serif" w:cs="Liberation Serif"/>
          <w:sz w:val="24"/>
          <w:szCs w:val="24"/>
        </w:rPr>
        <w:t>___________</w:t>
      </w:r>
    </w:p>
    <w:p w:rsidR="00AD2E78" w:rsidRPr="009741AC" w:rsidRDefault="00AD2E78" w:rsidP="009741AC">
      <w:pPr>
        <w:pStyle w:val="ConsPlusNonformat"/>
        <w:rPr>
          <w:rFonts w:ascii="Liberation Serif" w:hAnsi="Liberation Serif" w:cs="Liberation Serif"/>
        </w:rPr>
      </w:pPr>
      <w:r w:rsidRPr="009741AC">
        <w:rPr>
          <w:rFonts w:ascii="Liberation Serif" w:hAnsi="Liberation Serif" w:cs="Liberation Serif"/>
          <w:i/>
          <w:iCs/>
        </w:rPr>
        <w:t>сведения о границах территории (графическое описание местоположенияграниц этой территории с перечнем координат характерных точекэтих границ), и/или кадастровый номер земельного участка,и/или адрес объекта недвижимости, и/или реквизиты</w:t>
      </w:r>
      <w:r>
        <w:rPr>
          <w:rFonts w:ascii="Liberation Serif" w:hAnsi="Liberation Serif" w:cs="Liberation Serif"/>
        </w:rPr>
        <w:t xml:space="preserve">, </w:t>
      </w:r>
      <w:r w:rsidRPr="009741AC">
        <w:rPr>
          <w:rFonts w:ascii="Liberation Serif" w:hAnsi="Liberation Serif" w:cs="Liberation Serif"/>
          <w:i/>
          <w:iCs/>
        </w:rPr>
        <w:t>необходимых сведений, документов, материалов</w:t>
      </w:r>
    </w:p>
    <w:p w:rsidR="00AD2E78" w:rsidRPr="0009470E" w:rsidRDefault="00AD2E7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 w:cs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 w:cs="Liberation Serif"/>
          <w:b/>
          <w:bCs/>
          <w:sz w:val="24"/>
          <w:szCs w:val="24"/>
        </w:rPr>
        <w:t>ин</w:t>
      </w:r>
      <w:r w:rsidRPr="0009470E">
        <w:rPr>
          <w:rFonts w:ascii="Liberation Serif" w:hAnsi="Liberation Serif" w:cs="Liberation Serif"/>
          <w:b/>
          <w:bCs/>
          <w:sz w:val="24"/>
          <w:szCs w:val="24"/>
        </w:rPr>
        <w:t>формационной системы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 w:cs="Liberation Serif"/>
          <w:b/>
          <w:bCs/>
          <w:sz w:val="24"/>
          <w:szCs w:val="24"/>
        </w:rPr>
        <w:t>еспечения градостроительной деятельности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Свердловской области</w:t>
      </w:r>
    </w:p>
    <w:p w:rsidR="00AD2E78" w:rsidRPr="009741AC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 w:cs="Liberation Serif"/>
          <w:sz w:val="24"/>
          <w:szCs w:val="24"/>
        </w:rPr>
        <w:t xml:space="preserve">(за </w:t>
      </w:r>
      <w:r>
        <w:rPr>
          <w:rFonts w:ascii="Liberation Serif" w:hAnsi="Liberation Serif" w:cs="Liberation Serif"/>
          <w:sz w:val="24"/>
          <w:szCs w:val="24"/>
        </w:rPr>
        <w:t xml:space="preserve">исключением материалов и результатов </w:t>
      </w:r>
      <w:r w:rsidRPr="009741AC">
        <w:rPr>
          <w:rFonts w:ascii="Liberation Serif" w:hAnsi="Liberation Serif" w:cs="Liberation Serif"/>
          <w:sz w:val="24"/>
          <w:szCs w:val="24"/>
        </w:rPr>
        <w:t>инженерных  изысканий</w:t>
      </w:r>
      <w:r w:rsidRPr="0009470E">
        <w:rPr>
          <w:rFonts w:ascii="Liberation Serif" w:hAnsi="Liberation Serif" w:cs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Pr="0009470E">
          <w:rPr>
            <w:rFonts w:ascii="Liberation Serif" w:hAnsi="Liberation Serif" w:cs="Liberation Serif"/>
            <w:sz w:val="24"/>
            <w:szCs w:val="24"/>
          </w:rPr>
          <w:t>пункт 3</w:t>
        </w:r>
      </w:hyperlink>
      <w:r>
        <w:t xml:space="preserve"> </w:t>
      </w:r>
      <w:r w:rsidRPr="0009470E">
        <w:rPr>
          <w:rFonts w:ascii="Liberation Serif" w:hAnsi="Liberation Serif" w:cs="Liberation Serif"/>
          <w:sz w:val="24"/>
          <w:szCs w:val="24"/>
        </w:rPr>
        <w:t>запроса</w:t>
      </w:r>
      <w:r w:rsidRPr="009741AC">
        <w:rPr>
          <w:rFonts w:ascii="Liberation Serif" w:hAnsi="Liberation Serif" w:cs="Liberation Serif"/>
          <w:sz w:val="24"/>
          <w:szCs w:val="24"/>
        </w:rPr>
        <w:t>)</w:t>
      </w:r>
    </w:p>
    <w:p w:rsidR="00AD2E78" w:rsidRPr="00C52BF0" w:rsidRDefault="00AD2E78" w:rsidP="009741A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в отношении:</w:t>
      </w:r>
    </w:p>
    <w:p w:rsidR="00AD2E78" w:rsidRPr="00C52BF0" w:rsidRDefault="00AD2E78" w:rsidP="009741A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C52BF0">
        <w:rPr>
          <w:rFonts w:ascii="Liberation Serif" w:hAnsi="Liberation Serif" w:cs="Liberation Serif"/>
          <w:sz w:val="24"/>
          <w:szCs w:val="24"/>
        </w:rPr>
        <w:t xml:space="preserve"> территории в границах</w:t>
      </w:r>
    </w:p>
    <w:p w:rsidR="00AD2E78" w:rsidRPr="00C52BF0" w:rsidRDefault="00AD2E78" w:rsidP="009741A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C52BF0">
        <w:rPr>
          <w:rFonts w:ascii="Liberation Serif" w:hAnsi="Liberation Serif" w:cs="Liberation Serif"/>
          <w:sz w:val="24"/>
          <w:szCs w:val="24"/>
        </w:rPr>
        <w:t>земельного участка</w:t>
      </w:r>
    </w:p>
    <w:p w:rsidR="00AD2E78" w:rsidRPr="00C52BF0" w:rsidRDefault="00AD2E78" w:rsidP="009741A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C52BF0">
        <w:rPr>
          <w:rFonts w:ascii="Liberation Serif" w:hAnsi="Liberation Serif" w:cs="Liberation Serif"/>
          <w:sz w:val="24"/>
          <w:szCs w:val="24"/>
        </w:rPr>
        <w:t>объекта недвижимости</w:t>
      </w:r>
    </w:p>
    <w:p w:rsidR="00AD2E78" w:rsidRPr="00C52BF0" w:rsidRDefault="00AD2E78" w:rsidP="009741A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C52BF0">
        <w:rPr>
          <w:rFonts w:ascii="Liberation Serif" w:hAnsi="Liberation Serif" w:cs="Liberation Serif"/>
          <w:sz w:val="24"/>
          <w:szCs w:val="24"/>
        </w:rPr>
        <w:t>_____________</w:t>
      </w:r>
    </w:p>
    <w:p w:rsidR="00AD2E78" w:rsidRPr="00C52BF0" w:rsidRDefault="00AD2E78" w:rsidP="009741A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C52BF0">
        <w:rPr>
          <w:rFonts w:ascii="Liberation Serif" w:hAnsi="Liberation Serif" w:cs="Liberation Serif"/>
          <w:sz w:val="24"/>
          <w:szCs w:val="24"/>
        </w:rPr>
        <w:t>___________</w:t>
      </w:r>
    </w:p>
    <w:p w:rsidR="00AD2E78" w:rsidRPr="009741AC" w:rsidRDefault="00AD2E78" w:rsidP="009741AC">
      <w:pPr>
        <w:pStyle w:val="ConsPlusNonformat"/>
        <w:rPr>
          <w:rFonts w:ascii="Liberation Serif" w:hAnsi="Liberation Serif" w:cs="Liberation Serif"/>
        </w:rPr>
      </w:pPr>
      <w:r w:rsidRPr="009741AC">
        <w:rPr>
          <w:rFonts w:ascii="Liberation Serif" w:hAnsi="Liberation Serif" w:cs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Times New Roman" w:hAnsi="Times New Roman" w:cs="Times New Roman"/>
          <w:i/>
          <w:iCs/>
        </w:rPr>
        <w:t xml:space="preserve"> </w:t>
      </w:r>
      <w:r w:rsidRPr="009741AC">
        <w:rPr>
          <w:rFonts w:ascii="Liberation Serif" w:hAnsi="Liberation Serif" w:cs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Times New Roman" w:hAnsi="Times New Roman" w:cs="Times New Roman"/>
          <w:i/>
          <w:iCs/>
        </w:rPr>
        <w:t xml:space="preserve"> </w:t>
      </w:r>
      <w:r w:rsidRPr="009741AC">
        <w:rPr>
          <w:rFonts w:ascii="Liberation Serif" w:hAnsi="Liberation Serif" w:cs="Liberation Serif"/>
          <w:i/>
          <w:iCs/>
        </w:rPr>
        <w:t>этих границ), и/или кадастровый номер земельного участка,</w:t>
      </w:r>
      <w:r>
        <w:rPr>
          <w:rFonts w:ascii="Times New Roman" w:hAnsi="Times New Roman" w:cs="Times New Roman"/>
          <w:i/>
          <w:iCs/>
        </w:rPr>
        <w:t xml:space="preserve"> </w:t>
      </w:r>
      <w:r w:rsidRPr="009741AC">
        <w:rPr>
          <w:rFonts w:ascii="Liberation Serif" w:hAnsi="Liberation Serif" w:cs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 w:cs="Liberation Serif"/>
        </w:rPr>
        <w:t xml:space="preserve">, </w:t>
      </w:r>
      <w:r w:rsidRPr="009741AC">
        <w:rPr>
          <w:rFonts w:ascii="Liberation Serif" w:hAnsi="Liberation Serif" w:cs="Liberation Serif"/>
          <w:i/>
          <w:iCs/>
        </w:rPr>
        <w:t>необходимых сведений, документов, материалов</w:t>
      </w:r>
    </w:p>
    <w:p w:rsidR="00AD2E78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</w:p>
    <w:p w:rsidR="00AD2E78" w:rsidRPr="009741AC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 w:cs="Liberation Serif"/>
          <w:sz w:val="24"/>
          <w:szCs w:val="24"/>
        </w:rPr>
        <w:t>содержащихся в: (указать номер раздела)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1. Документы территориального планирования Российской Федерации</w:t>
      </w:r>
    </w:p>
    <w:p w:rsidR="00AD2E78" w:rsidRPr="0009470E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AD2E78" w:rsidRPr="0009470E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4. Нормативы градостроительного проектирования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5. Градостроительное зонирование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6. Правила благоустройства территории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7. Планировка территории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9. Искусственные земельные участки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10. Зоны с особыми условиями использования территории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C52BF0">
        <w:rPr>
          <w:rFonts w:ascii="Liberation Serif" w:hAnsi="Liberation Serif" w:cs="Liberation Serif"/>
        </w:rPr>
        <w:t>Раздел 12. Резервирование земель и изъятие земельных участков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13. Дела о застроенных или подлежащих застройке земельных участках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15. Особо охраняемые природные территории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16. Лесничества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09470E">
        <w:rPr>
          <w:rFonts w:ascii="Liberation Serif" w:hAnsi="Liberation Serif" w:cs="Liberation Serif"/>
          <w:sz w:val="24"/>
          <w:szCs w:val="24"/>
        </w:rPr>
        <w:t>Раздел 18. Иные сведения, документы, материалы</w:t>
      </w:r>
    </w:p>
    <w:p w:rsidR="00AD2E78" w:rsidRPr="0009470E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9470E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</w:p>
    <w:p w:rsidR="00AD2E78" w:rsidRPr="0009470E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9470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AD2E78" w:rsidRPr="0009470E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D2E78" w:rsidRPr="0009470E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Par261"/>
      <w:bookmarkEnd w:id="20"/>
      <w:r w:rsidRPr="0009470E">
        <w:rPr>
          <w:rFonts w:ascii="Liberation Serif" w:hAnsi="Liberation Serif" w:cs="Liberation Serif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70E">
        <w:rPr>
          <w:rFonts w:ascii="Liberation Serif" w:hAnsi="Liberation Serif" w:cs="Liberation Serif"/>
          <w:b/>
          <w:bCs/>
          <w:sz w:val="24"/>
          <w:szCs w:val="24"/>
        </w:rPr>
        <w:t>результатах инженерных изысканий</w:t>
      </w:r>
    </w:p>
    <w:p w:rsidR="00AD2E78" w:rsidRPr="0009470E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9470E">
        <w:rPr>
          <w:rFonts w:ascii="Liberation Serif" w:hAnsi="Liberation Serif" w:cs="Liberation Serif"/>
          <w:sz w:val="24"/>
          <w:szCs w:val="24"/>
        </w:rPr>
        <w:t>в отношении:</w:t>
      </w:r>
    </w:p>
    <w:p w:rsidR="00AD2E78" w:rsidRPr="00FA3D97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FA3D97">
        <w:rPr>
          <w:rFonts w:ascii="Liberation Serif" w:hAnsi="Liberation Serif" w:cs="Liberation Serif"/>
          <w:sz w:val="24"/>
          <w:szCs w:val="24"/>
        </w:rPr>
        <w:t>территории в границах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FA3D97">
        <w:rPr>
          <w:rFonts w:ascii="Liberation Serif" w:hAnsi="Liberation Serif" w:cs="Liberation Serif"/>
          <w:sz w:val="24"/>
          <w:szCs w:val="24"/>
        </w:rPr>
        <w:t>земельного участка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C52BF0">
        <w:rPr>
          <w:rFonts w:ascii="Liberation Serif" w:hAnsi="Liberation Serif" w:cs="Liberation Serif"/>
        </w:rPr>
        <w:t>_________________________________________________________________________</w:t>
      </w:r>
      <w:r>
        <w:rPr>
          <w:rFonts w:ascii="Liberation Serif" w:hAnsi="Liberation Serif" w:cs="Liberation Serif"/>
        </w:rPr>
        <w:t>_______________________</w:t>
      </w:r>
      <w:r w:rsidRPr="00C52BF0">
        <w:rPr>
          <w:rFonts w:ascii="Liberation Serif" w:hAnsi="Liberation Serif" w:cs="Liberation Serif"/>
        </w:rPr>
        <w:t>__</w:t>
      </w:r>
    </w:p>
    <w:p w:rsidR="00AD2E78" w:rsidRPr="00FA3D97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A3D9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  <w:r w:rsidRPr="00C52BF0">
        <w:rPr>
          <w:rFonts w:ascii="Liberation Serif" w:hAnsi="Liberation Serif" w:cs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Times New Roman" w:hAnsi="Times New Roman" w:cs="Times New Roman"/>
          <w:i/>
          <w:iCs/>
        </w:rPr>
        <w:t xml:space="preserve"> </w:t>
      </w:r>
      <w:r w:rsidRPr="00C52BF0">
        <w:rPr>
          <w:rFonts w:ascii="Liberation Serif" w:hAnsi="Liberation Serif" w:cs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Times New Roman" w:hAnsi="Times New Roman" w:cs="Times New Roman"/>
          <w:i/>
          <w:iCs/>
        </w:rPr>
        <w:t xml:space="preserve"> </w:t>
      </w:r>
      <w:r w:rsidRPr="00C52BF0">
        <w:rPr>
          <w:rFonts w:ascii="Liberation Serif" w:hAnsi="Liberation Serif" w:cs="Liberation Serif"/>
          <w:i/>
          <w:iCs/>
        </w:rPr>
        <w:t>этих границ), и/или кадастровый номер земельного участка,</w:t>
      </w:r>
      <w:r>
        <w:rPr>
          <w:rFonts w:ascii="Times New Roman" w:hAnsi="Times New Roman" w:cs="Times New Roman"/>
          <w:i/>
          <w:iCs/>
        </w:rPr>
        <w:t xml:space="preserve"> </w:t>
      </w:r>
      <w:r w:rsidRPr="00C52BF0">
        <w:rPr>
          <w:rFonts w:ascii="Liberation Serif" w:hAnsi="Liberation Serif" w:cs="Liberation Serif"/>
          <w:i/>
          <w:iCs/>
        </w:rPr>
        <w:t>и/или реквизиты необходимых сведений, документов, материалов</w:t>
      </w:r>
    </w:p>
    <w:p w:rsidR="00AD2E78" w:rsidRPr="00FA3D97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D2E78" w:rsidRPr="00FA3D97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A3D97">
        <w:rPr>
          <w:rFonts w:ascii="Liberation Serif" w:hAnsi="Liberation Serif" w:cs="Liberation Serif"/>
          <w:b/>
          <w:bCs/>
          <w:sz w:val="24"/>
          <w:szCs w:val="24"/>
        </w:rPr>
        <w:t>3.1. Сведения об инженерных изысканиях:</w:t>
      </w:r>
    </w:p>
    <w:p w:rsidR="00AD2E78" w:rsidRPr="00D436D2" w:rsidRDefault="00AD2E78" w:rsidP="00FA3D9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436D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AD2E78" w:rsidRPr="00C52BF0" w:rsidRDefault="00AD2E78" w:rsidP="00FA3D97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(указать соответствующие </w:t>
      </w:r>
      <w:r w:rsidRPr="00C52BF0">
        <w:rPr>
          <w:rFonts w:ascii="Liberation Serif" w:hAnsi="Liberation Serif" w:cs="Liberation Serif"/>
        </w:rPr>
        <w:t>сведения)</w:t>
      </w:r>
    </w:p>
    <w:p w:rsidR="00AD2E78" w:rsidRPr="00FA3D97" w:rsidRDefault="00AD2E78" w:rsidP="00FA3D9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A3D9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AD2E78" w:rsidRPr="00C52BF0" w:rsidRDefault="00AD2E78" w:rsidP="00C52BF0">
      <w:pPr>
        <w:pStyle w:val="ConsPlusNonformat"/>
        <w:jc w:val="both"/>
        <w:rPr>
          <w:rFonts w:ascii="Liberation Serif" w:hAnsi="Liberation Serif" w:cs="Liberation Serif"/>
        </w:rPr>
      </w:pP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436D2">
        <w:rPr>
          <w:rFonts w:ascii="Liberation Serif" w:hAnsi="Liberation Serif" w:cs="Liberation Serif"/>
          <w:b/>
          <w:bCs/>
          <w:sz w:val="24"/>
          <w:szCs w:val="24"/>
        </w:rPr>
        <w:t>3.2. Материалы и результаты инженерных изысканий:</w:t>
      </w:r>
      <w:r w:rsidRPr="00D436D2">
        <w:rPr>
          <w:rFonts w:ascii="Liberation Serif" w:hAnsi="Liberation Serif" w:cs="Liberation Serif"/>
          <w:sz w:val="24"/>
          <w:szCs w:val="24"/>
        </w:rPr>
        <w:t xml:space="preserve"> (указать соответс</w:t>
      </w:r>
      <w:r>
        <w:rPr>
          <w:rFonts w:ascii="Liberation Serif" w:hAnsi="Liberation Serif" w:cs="Liberation Serif"/>
          <w:sz w:val="24"/>
          <w:szCs w:val="24"/>
        </w:rPr>
        <w:t>твующие материалы и результаты)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D436D2">
        <w:rPr>
          <w:rFonts w:ascii="Liberation Serif" w:hAnsi="Liberation Serif" w:cs="Liberation Serif"/>
          <w:sz w:val="24"/>
          <w:szCs w:val="24"/>
        </w:rPr>
        <w:t>инженерно-геодезических изысканий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D436D2">
        <w:rPr>
          <w:rFonts w:ascii="Liberation Serif" w:hAnsi="Liberation Serif" w:cs="Liberation Serif"/>
          <w:sz w:val="24"/>
          <w:szCs w:val="24"/>
        </w:rPr>
        <w:t>инженерно-геологических изысканий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D436D2">
        <w:rPr>
          <w:rFonts w:ascii="Liberation Serif" w:hAnsi="Liberation Serif" w:cs="Liberation Serif"/>
          <w:sz w:val="24"/>
          <w:szCs w:val="24"/>
        </w:rPr>
        <w:t>инженерно-экологических изысканий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D436D2">
        <w:rPr>
          <w:rFonts w:ascii="Liberation Serif" w:hAnsi="Liberation Serif" w:cs="Liberation Serif"/>
          <w:sz w:val="24"/>
          <w:szCs w:val="24"/>
        </w:rPr>
        <w:t>инженерно-гидрометеорологических изысканий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Times New Roman" w:hAnsi="Times New Roman" w:cs="Times New Roman"/>
          <w:sz w:val="52"/>
          <w:szCs w:val="52"/>
        </w:rPr>
        <w:t>□</w:t>
      </w:r>
      <w:r w:rsidRPr="00D436D2">
        <w:rPr>
          <w:rFonts w:ascii="Liberation Serif" w:hAnsi="Liberation Serif" w:cs="Liberation Serif"/>
          <w:sz w:val="24"/>
          <w:szCs w:val="24"/>
        </w:rPr>
        <w:t>инженерно-геотехнических изысканий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436D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D436D2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D436D2">
        <w:rPr>
          <w:rFonts w:ascii="Liberation Serif" w:hAnsi="Liberation Serif" w:cs="Liberation Serif"/>
          <w:sz w:val="24"/>
          <w:szCs w:val="24"/>
        </w:rPr>
        <w:t>___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436D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D436D2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D436D2">
        <w:rPr>
          <w:rFonts w:ascii="Liberation Serif" w:hAnsi="Liberation Serif" w:cs="Liberation Serif"/>
          <w:sz w:val="24"/>
          <w:szCs w:val="24"/>
        </w:rPr>
        <w:t>___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436D2">
        <w:rPr>
          <w:rFonts w:ascii="Liberation Serif" w:hAnsi="Liberation Serif" w:cs="Liberation Serif"/>
          <w:sz w:val="24"/>
          <w:szCs w:val="24"/>
        </w:rPr>
        <w:t>Приложение:</w:t>
      </w:r>
    </w:p>
    <w:p w:rsidR="00AD2E78" w:rsidRPr="00D436D2" w:rsidRDefault="00AD2E78" w:rsidP="00D436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436D2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D436D2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C52BF0">
        <w:rPr>
          <w:rFonts w:ascii="Liberation Serif" w:hAnsi="Liberation Serif" w:cs="Liberation Serif"/>
          <w:i/>
          <w:iCs/>
        </w:rPr>
        <w:t>перечислить все прилагаемые документы</w:t>
      </w:r>
    </w:p>
    <w:p w:rsidR="00AD2E78" w:rsidRPr="00D436D2" w:rsidRDefault="00AD2E78" w:rsidP="00C52BF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436D2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D436D2">
        <w:rPr>
          <w:rFonts w:ascii="Liberation Serif" w:hAnsi="Liberation Serif" w:cs="Liberation Serif"/>
          <w:sz w:val="24"/>
          <w:szCs w:val="24"/>
        </w:rPr>
        <w:t>_______________________________________________________</w:t>
      </w:r>
    </w:p>
    <w:p w:rsidR="00AD2E78" w:rsidRDefault="00AD2E78" w:rsidP="00C52BF0">
      <w:pPr>
        <w:ind w:firstLine="0"/>
        <w:rPr>
          <w:rFonts w:ascii="Liberation Serif" w:hAnsi="Liberation Serif" w:cs="Liberation Serif"/>
        </w:rPr>
      </w:pPr>
    </w:p>
    <w:p w:rsidR="00AD2E78" w:rsidRPr="007F05B6" w:rsidRDefault="00AD2E78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________________________________________</w:t>
      </w:r>
    </w:p>
    <w:p w:rsidR="00AD2E78" w:rsidRDefault="00AD2E78" w:rsidP="00D436D2">
      <w:pPr>
        <w:ind w:firstLine="0"/>
        <w:jc w:val="right"/>
        <w:rPr>
          <w:rFonts w:ascii="Liberation Serif" w:hAnsi="Liberation Serif" w:cs="Liberation Serif"/>
          <w:i/>
          <w:iCs/>
          <w:sz w:val="20"/>
          <w:szCs w:val="20"/>
        </w:rPr>
      </w:pPr>
      <w:r w:rsidRPr="00D436D2">
        <w:rPr>
          <w:rFonts w:ascii="Liberation Serif" w:hAnsi="Liberation Serif" w:cs="Liberation Serif"/>
          <w:i/>
          <w:iCs/>
          <w:sz w:val="20"/>
          <w:szCs w:val="20"/>
        </w:rPr>
        <w:t>(на бумажном и (или) электронном носителе)</w:t>
      </w:r>
    </w:p>
    <w:p w:rsidR="00AD2E78" w:rsidRPr="00D436D2" w:rsidRDefault="00AD2E78" w:rsidP="00D436D2">
      <w:pPr>
        <w:ind w:firstLine="0"/>
        <w:jc w:val="right"/>
        <w:rPr>
          <w:rFonts w:ascii="Liberation Serif" w:hAnsi="Liberation Serif" w:cs="Liberation Serif"/>
          <w:i/>
          <w:iCs/>
          <w:sz w:val="20"/>
          <w:szCs w:val="20"/>
        </w:rPr>
      </w:pPr>
    </w:p>
    <w:p w:rsidR="00AD2E78" w:rsidRDefault="00AD2E78" w:rsidP="00FE7C55">
      <w:pPr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запрашиваемых сведений, документов, материалов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D2E78" w:rsidRDefault="00AD2E78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sz w:val="52"/>
          <w:szCs w:val="52"/>
        </w:rPr>
        <w:t>□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CD-R, </w:t>
      </w:r>
      <w:r w:rsidRPr="009741AC">
        <w:rPr>
          <w:sz w:val="52"/>
          <w:szCs w:val="52"/>
        </w:rPr>
        <w:t>□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 xml:space="preserve">CD-RW, </w:t>
      </w:r>
      <w:r w:rsidRPr="009741AC">
        <w:rPr>
          <w:sz w:val="52"/>
          <w:szCs w:val="52"/>
        </w:rPr>
        <w:t>□</w:t>
      </w:r>
      <w:r w:rsidRPr="001019B2"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Flash-память</w:t>
      </w:r>
      <w:r>
        <w:rPr>
          <w:rFonts w:ascii="Liberation Serif" w:hAnsi="Liberation Serif" w:cs="Liberation Serif"/>
          <w:color w:val="000000"/>
          <w:spacing w:val="2"/>
          <w:sz w:val="24"/>
          <w:szCs w:val="24"/>
          <w:lang w:eastAsia="ru-RU"/>
        </w:rPr>
        <w:t>.</w:t>
      </w:r>
    </w:p>
    <w:p w:rsidR="00AD2E78" w:rsidRDefault="00AD2E78" w:rsidP="00257C27">
      <w:pPr>
        <w:ind w:firstLine="0"/>
        <w:rPr>
          <w:rFonts w:ascii="Liberation Serif" w:hAnsi="Liberation Serif" w:cs="Liberation Serif"/>
        </w:rPr>
      </w:pPr>
    </w:p>
    <w:p w:rsidR="00AD2E78" w:rsidRPr="007F05B6" w:rsidRDefault="00AD2E78" w:rsidP="00257C27">
      <w:pPr>
        <w:ind w:firstLine="0"/>
        <w:rPr>
          <w:rFonts w:ascii="Liberation Serif" w:hAnsi="Liberation Serif" w:cs="Liberation Serif"/>
        </w:rPr>
      </w:pPr>
    </w:p>
    <w:p w:rsidR="00AD2E78" w:rsidRPr="007F05B6" w:rsidRDefault="00AD2E78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AD2E78" w:rsidRPr="00D436D2" w:rsidRDefault="00AD2E78" w:rsidP="00052DBC">
      <w:pPr>
        <w:ind w:firstLine="0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D436D2">
        <w:rPr>
          <w:rFonts w:ascii="Liberation Serif" w:hAnsi="Liberation Serif" w:cs="Liberation Serif"/>
          <w:i/>
          <w:iCs/>
          <w:sz w:val="20"/>
          <w:szCs w:val="20"/>
        </w:rPr>
        <w:t>(</w:t>
      </w:r>
      <w:r w:rsidRPr="00052DBC">
        <w:rPr>
          <w:rFonts w:ascii="Liberation Serif" w:hAnsi="Liberation Serif" w:cs="Liberation Serif"/>
          <w:i/>
          <w:iCs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>
        <w:rPr>
          <w:rFonts w:ascii="Liberation Serif" w:hAnsi="Liberation Serif" w:cs="Liberation Serif"/>
          <w:i/>
          <w:iCs/>
          <w:sz w:val="20"/>
          <w:szCs w:val="20"/>
        </w:rPr>
        <w:t>сведений документов, материалов</w:t>
      </w:r>
      <w:r w:rsidRPr="00052DBC">
        <w:rPr>
          <w:rFonts w:ascii="Liberation Serif" w:hAnsi="Liberation Serif" w:cs="Liberation Serif"/>
          <w:i/>
          <w:iCs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iCs/>
          <w:sz w:val="20"/>
          <w:szCs w:val="20"/>
        </w:rPr>
        <w:t>)</w:t>
      </w:r>
    </w:p>
    <w:p w:rsidR="00AD2E78" w:rsidRPr="007F05B6" w:rsidRDefault="00AD2E78" w:rsidP="00257C27">
      <w:pPr>
        <w:ind w:firstLine="0"/>
        <w:rPr>
          <w:rFonts w:ascii="Liberation Serif" w:hAnsi="Liberation Serif" w:cs="Liberation Serif"/>
        </w:rPr>
      </w:pPr>
    </w:p>
    <w:p w:rsidR="00AD2E78" w:rsidRPr="00D436D2" w:rsidRDefault="00AD2E78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sz w:val="52"/>
          <w:szCs w:val="52"/>
        </w:rPr>
        <w:t>□</w:t>
      </w:r>
      <w:r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AD2E78" w:rsidRPr="007F05B6" w:rsidRDefault="00AD2E78" w:rsidP="00257C27">
      <w:pPr>
        <w:ind w:firstLine="0"/>
        <w:rPr>
          <w:rFonts w:ascii="Liberation Serif" w:hAnsi="Liberation Serif" w:cs="Liberation Serif"/>
        </w:rPr>
      </w:pPr>
    </w:p>
    <w:p w:rsidR="00AD2E78" w:rsidRPr="007F05B6" w:rsidRDefault="00AD2E78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«_____» ____________ 20 ____ г.</w:t>
      </w:r>
      <w:r w:rsidRPr="007F05B6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>
        <w:rPr>
          <w:rFonts w:ascii="Liberation Serif" w:hAnsi="Liberation Serif" w:cs="Liberation Serif"/>
        </w:rPr>
        <w:t>__________________</w:t>
      </w:r>
    </w:p>
    <w:p w:rsidR="00AD2E78" w:rsidRPr="004B36B4" w:rsidRDefault="00AD2E78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iCs/>
          <w:sz w:val="20"/>
          <w:szCs w:val="20"/>
        </w:rPr>
        <w:t>(подпись) (расшифровка подписи)</w:t>
      </w:r>
    </w:p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Default="00AD2E78" w:rsidP="00257C27"/>
    <w:p w:rsidR="00AD2E78" w:rsidRPr="002F7682" w:rsidRDefault="00AD2E78" w:rsidP="00257C27"/>
    <w:p w:rsidR="00AD2E78" w:rsidRPr="007F05B6" w:rsidRDefault="00AD2E78" w:rsidP="00945ACC">
      <w:pPr>
        <w:ind w:left="4536" w:firstLine="0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 w:rsidRPr="007F05B6">
        <w:rPr>
          <w:rFonts w:ascii="Liberation Serif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№ 2</w:t>
      </w:r>
    </w:p>
    <w:p w:rsidR="00AD2E78" w:rsidRPr="007F05B6" w:rsidRDefault="00AD2E78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«Предоставление сведений, докуме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нтов и материалов, содержащихся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»</w:t>
      </w:r>
    </w:p>
    <w:p w:rsidR="00AD2E78" w:rsidRPr="00101CEE" w:rsidRDefault="00AD2E78" w:rsidP="00101CEE">
      <w:pPr>
        <w:ind w:firstLine="0"/>
        <w:jc w:val="left"/>
        <w:rPr>
          <w:rFonts w:ascii="Liberation Serif" w:hAnsi="Liberation Serif" w:cs="Liberation Serif"/>
          <w:i/>
          <w:iCs/>
          <w:sz w:val="20"/>
          <w:szCs w:val="20"/>
          <w:lang w:eastAsia="ru-RU"/>
        </w:rPr>
      </w:pPr>
      <w:r w:rsidRPr="00101CEE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Бланк уполномоченного органа</w:t>
      </w:r>
    </w:p>
    <w:p w:rsidR="00AD2E78" w:rsidRPr="007F05B6" w:rsidRDefault="00AD2E78" w:rsidP="00945ACC">
      <w:pPr>
        <w:ind w:firstLine="0"/>
        <w:jc w:val="center"/>
        <w:rPr>
          <w:rFonts w:ascii="Liberation Serif" w:hAnsi="Liberation Serif" w:cs="Liberation Serif"/>
          <w:lang w:eastAsia="ru-RU"/>
        </w:rPr>
      </w:pPr>
    </w:p>
    <w:p w:rsidR="00AD2E78" w:rsidRPr="007F05B6" w:rsidRDefault="00AD2E78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______</w:t>
      </w:r>
      <w:r w:rsidRPr="007F05B6">
        <w:rPr>
          <w:rFonts w:ascii="Liberation Serif" w:hAnsi="Liberation Serif" w:cs="Liberation Serif"/>
          <w:lang w:eastAsia="ru-RU"/>
        </w:rPr>
        <w:t>______________________________________</w:t>
      </w:r>
    </w:p>
    <w:p w:rsidR="00AD2E78" w:rsidRPr="00945ACC" w:rsidRDefault="00AD2E78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hAnsi="Liberation Serif" w:cs="Liberation Serif"/>
          <w:i/>
          <w:iCs/>
          <w:sz w:val="20"/>
          <w:szCs w:val="20"/>
          <w:lang w:eastAsia="ru-RU"/>
        </w:rPr>
      </w:pPr>
      <w:r w:rsidRPr="00945AC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наименование и почтовый ад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услуги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br/>
      </w:r>
      <w:r w:rsidRPr="00945AC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(для юридических лиц) </w:t>
      </w:r>
    </w:p>
    <w:p w:rsidR="00AD2E78" w:rsidRPr="007F05B6" w:rsidRDefault="00AD2E78" w:rsidP="00945ACC">
      <w:pPr>
        <w:ind w:left="3686" w:firstLine="0"/>
        <w:jc w:val="center"/>
        <w:rPr>
          <w:rFonts w:ascii="Liberation Serif" w:hAnsi="Liberation Serif" w:cs="Liberation Serif"/>
          <w:lang w:eastAsia="ru-RU"/>
        </w:rPr>
      </w:pPr>
      <w:r w:rsidRPr="007F05B6">
        <w:rPr>
          <w:rFonts w:ascii="Liberation Serif" w:hAnsi="Liberation Serif" w:cs="Liberation Serif"/>
          <w:lang w:eastAsia="ru-RU"/>
        </w:rPr>
        <w:t>_</w:t>
      </w:r>
      <w:r>
        <w:rPr>
          <w:rFonts w:ascii="Liberation Serif" w:hAnsi="Liberation Serif" w:cs="Liberation Serif"/>
          <w:lang w:eastAsia="ru-RU"/>
        </w:rPr>
        <w:t>________</w:t>
      </w:r>
      <w:r w:rsidRPr="007F05B6">
        <w:rPr>
          <w:rFonts w:ascii="Liberation Serif" w:hAnsi="Liberation Serif" w:cs="Liberation Serif"/>
          <w:lang w:eastAsia="ru-RU"/>
        </w:rPr>
        <w:t>___________________________________</w:t>
      </w:r>
    </w:p>
    <w:p w:rsidR="00AD2E78" w:rsidRPr="00945ACC" w:rsidRDefault="00AD2E78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hAnsi="Liberation Serif" w:cs="Liberation Serif"/>
          <w:i/>
          <w:iCs/>
          <w:sz w:val="20"/>
          <w:szCs w:val="20"/>
          <w:lang w:eastAsia="ru-RU"/>
        </w:rPr>
      </w:pPr>
      <w:r w:rsidRPr="00945AC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ФИО, почтовый адрес получателя муниципальной услуги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br/>
        <w:t xml:space="preserve">(для </w:t>
      </w:r>
      <w:r w:rsidRPr="00945AC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физических лиц)</w:t>
      </w:r>
    </w:p>
    <w:p w:rsidR="00AD2E78" w:rsidRPr="007F05B6" w:rsidRDefault="00AD2E78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</w:p>
    <w:p w:rsidR="00AD2E78" w:rsidRPr="00101CEE" w:rsidRDefault="00AD2E78" w:rsidP="00101CEE">
      <w:pPr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101CE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Уведомление об общем размере платы за предоставление муниципальной услуги</w:t>
      </w:r>
    </w:p>
    <w:p w:rsidR="00AD2E78" w:rsidRPr="00101CEE" w:rsidRDefault="00AD2E78" w:rsidP="00257C27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D2E78" w:rsidRPr="00101CEE" w:rsidRDefault="00AD2E78" w:rsidP="00257C27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Вам, ____________________________________________________________,</w:t>
      </w:r>
    </w:p>
    <w:p w:rsidR="00AD2E78" w:rsidRPr="007F05B6" w:rsidRDefault="00AD2E78" w:rsidP="00257C27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i/>
          <w:iCs/>
          <w:sz w:val="20"/>
          <w:szCs w:val="20"/>
          <w:lang w:eastAsia="ru-RU"/>
        </w:rPr>
      </w:pPr>
      <w:r w:rsidRPr="007F05B6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(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наименование 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организации</w:t>
      </w:r>
      <w:r w:rsidRPr="007F05B6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– для заявителя – юридического лица, 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ФИО</w:t>
      </w:r>
      <w:r w:rsidRPr="007F05B6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 – для заявителя – физического лица)</w:t>
      </w:r>
    </w:p>
    <w:p w:rsidR="00AD2E78" w:rsidRPr="00B2127F" w:rsidRDefault="00AD2E78" w:rsidP="00F4656E">
      <w:pPr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 xml:space="preserve">информационной системы обеспечения градостроительной деятельности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в соответствии с Вашим запросом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от ______________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____№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 xml:space="preserve"> необходимо оплатить предоставление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указать дату регистрации 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запроса</w:t>
      </w:r>
      <w:r w:rsidRPr="00F4656E">
        <w:rPr>
          <w:rFonts w:ascii="Liberation Serif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 xml:space="preserve">указать регистрационный номер </w:t>
      </w:r>
      <w:r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запроса)</w:t>
      </w:r>
    </w:p>
    <w:p w:rsidR="00AD2E78" w:rsidRDefault="00AD2E78" w:rsidP="00B2127F">
      <w:pPr>
        <w:ind w:firstLine="0"/>
        <w:jc w:val="left"/>
        <w:rPr>
          <w:rFonts w:ascii="Liberation Serif" w:hAnsi="Liberation Serif" w:cs="Liberation Serif"/>
          <w:i/>
          <w:iCs/>
          <w:sz w:val="20"/>
          <w:szCs w:val="20"/>
          <w:lang w:eastAsia="ru-RU"/>
        </w:rPr>
      </w:pP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B2127F">
        <w:rPr>
          <w:rFonts w:ascii="Liberation Serif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AD2E78" w:rsidRDefault="00AD2E78" w:rsidP="00B2127F">
      <w:pPr>
        <w:ind w:left="2832" w:firstLine="708"/>
        <w:rPr>
          <w:rFonts w:ascii="Liberation Serif" w:hAnsi="Liberation Serif" w:cs="Liberation Serif"/>
          <w:lang w:eastAsia="ru-RU"/>
        </w:rPr>
      </w:pPr>
      <w:r w:rsidRPr="00F4656E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(указывается сумма цифрами и прописью)</w:t>
      </w:r>
    </w:p>
    <w:p w:rsidR="00AD2E78" w:rsidRPr="00B2127F" w:rsidRDefault="00AD2E78" w:rsidP="00B2127F">
      <w:pPr>
        <w:pStyle w:val="ConsPlusTitle"/>
        <w:rPr>
          <w:rFonts w:ascii="Liberation Serif" w:hAnsi="Liberation Serif" w:cs="Liberation Serif"/>
          <w:b w:val="0"/>
          <w:bCs w:val="0"/>
        </w:rPr>
      </w:pPr>
      <w:r w:rsidRPr="00B2127F">
        <w:rPr>
          <w:rFonts w:ascii="Liberation Serif" w:hAnsi="Liberation Serif" w:cs="Liberation Serif"/>
          <w:b w:val="0"/>
          <w:bCs w:val="0"/>
        </w:rPr>
        <w:t xml:space="preserve">расчета на счет, </w:t>
      </w:r>
      <w:r>
        <w:rPr>
          <w:rFonts w:ascii="Liberation Serif" w:hAnsi="Liberation Serif" w:cs="Liberation Serif"/>
          <w:b w:val="0"/>
          <w:bCs w:val="0"/>
        </w:rPr>
        <w:t>____________________________</w:t>
      </w:r>
      <w:r w:rsidRPr="00B2127F">
        <w:rPr>
          <w:rFonts w:ascii="Liberation Serif" w:hAnsi="Liberation Serif" w:cs="Liberation Serif"/>
          <w:b w:val="0"/>
          <w:bCs w:val="0"/>
        </w:rPr>
        <w:t xml:space="preserve"> определенный_______________________.</w:t>
      </w:r>
    </w:p>
    <w:p w:rsidR="00AD2E78" w:rsidRDefault="00AD2E78" w:rsidP="00B2127F">
      <w:pPr>
        <w:pStyle w:val="ConsPlusTitle"/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а и иные реквизиты для</w:t>
      </w:r>
      <w:r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ab/>
      </w:r>
      <w:r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ab/>
      </w:r>
      <w:r w:rsidRPr="00101CEE"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(указывается нормативно – правовой</w:t>
      </w:r>
      <w:r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 xml:space="preserve"> а</w:t>
      </w:r>
      <w:r w:rsidRPr="00101CEE"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кт</w:t>
      </w:r>
      <w:r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)</w:t>
      </w:r>
      <w:r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  <w:t>)</w:t>
      </w:r>
    </w:p>
    <w:p w:rsidR="00AD2E78" w:rsidRPr="002F7682" w:rsidRDefault="00AD2E78" w:rsidP="00B2127F">
      <w:pPr>
        <w:rPr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sz w:val="24"/>
          <w:szCs w:val="24"/>
        </w:rPr>
        <w:t>_______________________________________________________________________________</w:t>
      </w:r>
    </w:p>
    <w:p w:rsidR="00AD2E78" w:rsidRPr="00B76F7E" w:rsidRDefault="00AD2E78" w:rsidP="002F7682">
      <w:pPr>
        <w:ind w:firstLine="284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hAnsi="Liberation Serif" w:cs="Liberation Serif"/>
          <w:i/>
          <w:iCs/>
          <w:color w:val="000000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 xml:space="preserve"> образования,</w:t>
      </w:r>
      <w:r>
        <w:rPr>
          <w:i/>
          <w:iCs/>
          <w:sz w:val="18"/>
          <w:szCs w:val="18"/>
          <w:lang w:eastAsia="ru-RU"/>
        </w:rPr>
        <w:t xml:space="preserve"> </w:t>
      </w:r>
      <w:r w:rsidRPr="00B76F7E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hAnsi="Liberation Serif" w:cs="Liberation Serif"/>
          <w:sz w:val="18"/>
          <w:szCs w:val="18"/>
          <w:lang w:eastAsia="ru-RU"/>
        </w:rPr>
        <w:t>)</w:t>
      </w:r>
    </w:p>
    <w:p w:rsidR="00AD2E78" w:rsidRPr="00B2127F" w:rsidRDefault="00AD2E78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D2E78" w:rsidRDefault="00AD2E78" w:rsidP="00B2127F">
      <w:pPr>
        <w:rPr>
          <w:rFonts w:ascii="Liberation Serif" w:hAnsi="Liberation Serif" w:cs="Liberation Serif"/>
          <w:sz w:val="24"/>
          <w:szCs w:val="24"/>
        </w:rPr>
      </w:pPr>
    </w:p>
    <w:p w:rsidR="00AD2E78" w:rsidRDefault="00AD2E78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AD2E78" w:rsidRDefault="00AD2E78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>
        <w:rPr>
          <w:rFonts w:ascii="Liberation Serif" w:hAnsi="Liberation Serif" w:cs="Liberation Serif"/>
          <w:sz w:val="24"/>
          <w:szCs w:val="24"/>
        </w:rPr>
        <w:t>из государственной ИСОГД на ___л. в 1экз;</w:t>
      </w:r>
    </w:p>
    <w:p w:rsidR="00AD2E78" w:rsidRPr="00B2127F" w:rsidRDefault="00AD2E78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>
        <w:rPr>
          <w:rFonts w:ascii="Liberation Serif" w:hAnsi="Liberation Serif" w:cs="Liberation Serif"/>
          <w:sz w:val="24"/>
          <w:szCs w:val="24"/>
        </w:rPr>
        <w:t xml:space="preserve">из государственной 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>
        <w:rPr>
          <w:rFonts w:ascii="Liberation Serif" w:hAnsi="Liberation Serif" w:cs="Liberation Serif"/>
          <w:sz w:val="24"/>
          <w:szCs w:val="24"/>
        </w:rPr>
        <w:t>__л. в 1 экз.</w:t>
      </w:r>
    </w:p>
    <w:p w:rsidR="00AD2E78" w:rsidRDefault="00AD2E78" w:rsidP="00B2127F">
      <w:pPr>
        <w:pStyle w:val="ConsPlusTitle"/>
        <w:ind w:left="708"/>
        <w:rPr>
          <w:rFonts w:ascii="Liberation Serif" w:hAnsi="Liberation Serif" w:cs="Liberation Serif"/>
          <w:b w:val="0"/>
          <w:bCs w:val="0"/>
          <w:i/>
          <w:iCs/>
          <w:sz w:val="20"/>
          <w:szCs w:val="20"/>
        </w:rPr>
      </w:pPr>
    </w:p>
    <w:p w:rsidR="00AD2E78" w:rsidRPr="007F05B6" w:rsidRDefault="00AD2E78" w:rsidP="00257C27">
      <w:pPr>
        <w:ind w:firstLine="0"/>
        <w:jc w:val="left"/>
        <w:rPr>
          <w:rFonts w:ascii="Liberation Serif" w:hAnsi="Liberation Serif" w:cs="Liberation Serif"/>
          <w:lang w:eastAsia="ru-RU"/>
        </w:rPr>
      </w:pPr>
      <w:r w:rsidRPr="00556ABC">
        <w:rPr>
          <w:rFonts w:ascii="Liberation Serif" w:hAnsi="Liberation Serif" w:cs="Liberation Serif"/>
          <w:sz w:val="24"/>
          <w:szCs w:val="24"/>
          <w:lang w:eastAsia="ru-RU"/>
        </w:rPr>
        <w:t>Руководитель Администрации</w:t>
      </w:r>
      <w:r w:rsidRPr="007F05B6">
        <w:rPr>
          <w:rFonts w:ascii="Liberation Serif" w:hAnsi="Liberation Serif" w:cs="Liberation Serif"/>
          <w:vertAlign w:val="superscript"/>
          <w:lang w:eastAsia="ru-RU"/>
        </w:rPr>
        <w:footnoteReference w:id="2"/>
      </w:r>
      <w:r>
        <w:rPr>
          <w:rFonts w:ascii="Liberation Serif" w:hAnsi="Liberation Serif" w:cs="Liberation Serif"/>
          <w:lang w:eastAsia="ru-RU"/>
        </w:rPr>
        <w:tab/>
      </w:r>
      <w:r w:rsidRPr="007F05B6">
        <w:rPr>
          <w:rFonts w:ascii="Liberation Serif" w:hAnsi="Liberation Serif" w:cs="Liberation Serif"/>
          <w:lang w:eastAsia="ru-RU"/>
        </w:rPr>
        <w:t>___________</w:t>
      </w:r>
      <w:r>
        <w:rPr>
          <w:rFonts w:ascii="Liberation Serif" w:hAnsi="Liberation Serif" w:cs="Liberation Serif"/>
          <w:lang w:eastAsia="ru-RU"/>
        </w:rPr>
        <w:t xml:space="preserve">__         </w:t>
      </w:r>
      <w:r w:rsidRPr="007F05B6">
        <w:rPr>
          <w:rFonts w:ascii="Liberation Serif" w:hAnsi="Liberation Serif" w:cs="Liberation Serif"/>
          <w:lang w:eastAsia="ru-RU"/>
        </w:rPr>
        <w:t>___________________</w:t>
      </w:r>
    </w:p>
    <w:p w:rsidR="00AD2E78" w:rsidRPr="007F05B6" w:rsidRDefault="00AD2E78" w:rsidP="00556ABC">
      <w:pPr>
        <w:ind w:firstLine="0"/>
        <w:jc w:val="left"/>
        <w:rPr>
          <w:rFonts w:ascii="Liberation Serif" w:hAnsi="Liberation Serif" w:cs="Liberation Serif"/>
          <w:sz w:val="20"/>
          <w:szCs w:val="20"/>
          <w:lang w:eastAsia="ru-RU"/>
        </w:rPr>
      </w:pPr>
      <w:r w:rsidRPr="00556AB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(уполномоченное лицо)</w:t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(подпись)</w:t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       </w:t>
      </w:r>
      <w:r w:rsidRPr="00556ABC">
        <w:rPr>
          <w:rFonts w:ascii="Liberation Serif" w:hAnsi="Liberation Serif" w:cs="Liberation Serif"/>
          <w:i/>
          <w:iCs/>
          <w:sz w:val="20"/>
          <w:szCs w:val="20"/>
          <w:lang w:eastAsia="ru-RU"/>
        </w:rPr>
        <w:t>(фамилия, инициалы)</w:t>
      </w:r>
    </w:p>
    <w:p w:rsidR="00AD2E78" w:rsidRDefault="00AD2E78" w:rsidP="00257C27">
      <w:pPr>
        <w:ind w:firstLine="0"/>
        <w:rPr>
          <w:rFonts w:ascii="Liberation Serif" w:hAnsi="Liberation Serif" w:cs="Liberation Serif"/>
        </w:rPr>
      </w:pPr>
    </w:p>
    <w:p w:rsidR="00AD2E78" w:rsidRDefault="00AD2E78" w:rsidP="00257C27">
      <w:pPr>
        <w:ind w:firstLine="0"/>
        <w:rPr>
          <w:rFonts w:ascii="Liberation Serif" w:hAnsi="Liberation Serif" w:cs="Liberation Serif"/>
        </w:rPr>
        <w:sectPr w:rsidR="00AD2E78" w:rsidSect="00795539">
          <w:headerReference w:type="default" r:id="rId11"/>
          <w:pgSz w:w="11906" w:h="16838"/>
          <w:pgMar w:top="851" w:right="991" w:bottom="851" w:left="1418" w:header="708" w:footer="708" w:gutter="0"/>
          <w:cols w:space="708"/>
          <w:titlePg/>
          <w:docGrid w:linePitch="381"/>
        </w:sectPr>
      </w:pPr>
    </w:p>
    <w:p w:rsidR="00AD2E78" w:rsidRPr="00E01687" w:rsidRDefault="00AD2E78" w:rsidP="00292D95">
      <w:pPr>
        <w:ind w:left="9214" w:firstLine="0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Приложение № 3</w:t>
      </w:r>
    </w:p>
    <w:p w:rsidR="00AD2E78" w:rsidRPr="005920C7" w:rsidRDefault="00AD2E78" w:rsidP="004A5BED">
      <w:pPr>
        <w:ind w:left="9214" w:firstLine="0"/>
        <w:rPr>
          <w:rFonts w:ascii="Liberation Serif" w:hAnsi="Liberation Serif" w:cs="Liberation Serif"/>
          <w:i/>
          <w:iCs/>
          <w:sz w:val="20"/>
          <w:szCs w:val="20"/>
          <w:lang w:eastAsia="ru-RU"/>
        </w:rPr>
      </w:pPr>
      <w:r w:rsidRPr="005920C7">
        <w:rPr>
          <w:rFonts w:ascii="Liberation Serif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«Предоставление сведений, докуме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нтов и материалов, содержащихся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»</w:t>
      </w:r>
    </w:p>
    <w:p w:rsidR="00AD2E78" w:rsidRDefault="00AD2E78" w:rsidP="00292D9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Default="00AD2E78" w:rsidP="00292D9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D4C60">
        <w:rPr>
          <w:rFonts w:ascii="Liberation Serif" w:hAnsi="Liberation Serif" w:cs="Liberation Serif"/>
          <w:b/>
          <w:bCs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AD2E78" w:rsidRPr="00AD4C60" w:rsidRDefault="00AD2E78" w:rsidP="00292D9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51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0"/>
        <w:gridCol w:w="8218"/>
        <w:gridCol w:w="2205"/>
      </w:tblGrid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Удельная стоимость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Раздел государственной ИСОГД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22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×100, руб.,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где: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1, 2, 3, 4, 5, 6, 7, 9, 10, 12, 13, 14, 15, 16, 17, 18</w:t>
            </w:r>
          </w:p>
        </w:tc>
      </w:tr>
      <w:tr w:rsidR="00AD2E78" w:rsidRPr="00DA59D3">
        <w:trPr>
          <w:trHeight w:val="982"/>
        </w:trPr>
        <w:tc>
          <w:tcPr>
            <w:tcW w:w="4815" w:type="dxa"/>
          </w:tcPr>
          <w:p w:rsidR="00AD2E78" w:rsidRPr="00DA59D3" w:rsidRDefault="00AD2E78" w:rsidP="00DA59D3">
            <w:pPr>
              <w:pStyle w:val="ConsPlusNormal"/>
              <w:suppressAutoHyphens/>
              <w:spacing w:before="220"/>
              <w:ind w:firstLine="2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5000 рублей –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×5000, руб.,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где: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копий материалов и результатов инженерных изысканий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22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а) если площадь земельного участка (части земельного участка ≤10000 кв.м., 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×1000, руб.,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где: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б) если площадь земельного участка (части земельного участка &gt;10000 кв.м.,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×1000 руб.,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]=(∑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)/10000,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– округленное число до целого в большую сторону, га.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 – суммарная площадь земельных участков (частей земельного участка),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1, 2, 3, 4, 5, 6, 7, 8, 9, 10, 11, 12, 13, 14, 15, 16, 17, 18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22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×1000, руб.,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где: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объектов капитального строительства, расположенных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22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a) неразграниченные земли площадью ≤ 10000 кв. м: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C = 1000 руб.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b) если площадь неразграниченных земель &gt; 10000 кв. м: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×1000 руб.,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]=(∑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)/10000,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– округленное число до целого в большую сторону, га.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) 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AD2E78" w:rsidRPr="00DA59D3">
        <w:trPr>
          <w:trHeight w:val="1152"/>
        </w:trPr>
        <w:tc>
          <w:tcPr>
            <w:tcW w:w="4815" w:type="dxa"/>
          </w:tcPr>
          <w:p w:rsidR="00AD2E78" w:rsidRPr="00DA59D3" w:rsidRDefault="00AD2E78" w:rsidP="00DA59D3">
            <w:pPr>
              <w:pStyle w:val="ConsPlusNormal"/>
              <w:suppressAutoHyphens/>
              <w:ind w:firstLine="2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C = N × 100, руб.,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где: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AD2E78" w:rsidRDefault="00AD2E78" w:rsidP="00292D95">
      <w:pPr>
        <w:rPr>
          <w:rFonts w:ascii="Liberation Serif" w:hAnsi="Liberation Serif" w:cs="Liberation Serif"/>
        </w:rPr>
      </w:pPr>
    </w:p>
    <w:p w:rsidR="00AD2E78" w:rsidRDefault="00AD2E78" w:rsidP="00292D95">
      <w:pPr>
        <w:rPr>
          <w:rFonts w:ascii="Liberation Serif" w:hAnsi="Liberation Serif" w:cs="Liberation Serif"/>
        </w:rPr>
      </w:pPr>
    </w:p>
    <w:p w:rsidR="00AD2E78" w:rsidRDefault="00AD2E78" w:rsidP="00292D95">
      <w:pPr>
        <w:rPr>
          <w:rFonts w:ascii="Liberation Serif" w:hAnsi="Liberation Serif" w:cs="Liberation Serif"/>
        </w:rPr>
      </w:pPr>
    </w:p>
    <w:p w:rsidR="00AD2E78" w:rsidRDefault="00AD2E78" w:rsidP="00292D95">
      <w:pPr>
        <w:rPr>
          <w:rFonts w:ascii="Liberation Serif" w:hAnsi="Liberation Serif" w:cs="Liberation Serif"/>
        </w:rPr>
      </w:pPr>
    </w:p>
    <w:p w:rsidR="00AD2E78" w:rsidRDefault="00AD2E78" w:rsidP="00292D95">
      <w:pPr>
        <w:rPr>
          <w:rFonts w:ascii="Liberation Serif" w:hAnsi="Liberation Serif" w:cs="Liberation Serif"/>
        </w:rPr>
      </w:pPr>
    </w:p>
    <w:p w:rsidR="00AD2E78" w:rsidRDefault="00AD2E78" w:rsidP="00BF1DDA">
      <w:pPr>
        <w:ind w:firstLine="0"/>
        <w:rPr>
          <w:sz w:val="24"/>
          <w:szCs w:val="24"/>
          <w:lang w:eastAsia="ru-RU"/>
        </w:rPr>
      </w:pPr>
    </w:p>
    <w:p w:rsidR="00AD2E78" w:rsidRPr="002F7682" w:rsidRDefault="00AD2E78" w:rsidP="00BF1DDA">
      <w:pPr>
        <w:ind w:firstLine="0"/>
        <w:rPr>
          <w:sz w:val="24"/>
          <w:szCs w:val="24"/>
          <w:lang w:eastAsia="ru-RU"/>
        </w:rPr>
      </w:pPr>
    </w:p>
    <w:p w:rsidR="00AD2E78" w:rsidRPr="00E01687" w:rsidRDefault="00AD2E78" w:rsidP="00292D95">
      <w:pPr>
        <w:ind w:left="9214" w:firstLine="0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 w:rsidRPr="00E01687">
        <w:rPr>
          <w:rFonts w:ascii="Liberation Serif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  <w:lang w:eastAsia="ru-RU"/>
        </w:rPr>
        <w:t>4</w:t>
      </w:r>
    </w:p>
    <w:p w:rsidR="00AD2E78" w:rsidRDefault="00AD2E78" w:rsidP="004A5BED">
      <w:pPr>
        <w:ind w:left="9214" w:firstLine="0"/>
        <w:rPr>
          <w:rFonts w:ascii="Liberation Serif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«Предоставление сведений, докуме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нтов и материалов, содержащихся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>»</w:t>
      </w:r>
    </w:p>
    <w:p w:rsidR="00AD2E78" w:rsidRDefault="00AD2E78" w:rsidP="004A5BED">
      <w:pPr>
        <w:ind w:left="9214" w:firstLine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D2E78" w:rsidRDefault="00AD2E78" w:rsidP="00292D9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D4C60">
        <w:rPr>
          <w:rFonts w:ascii="Liberation Serif" w:hAnsi="Liberation Serif" w:cs="Liberation Serif"/>
          <w:b/>
          <w:bCs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 w:cs="Liberation Serif"/>
          <w:b/>
          <w:bCs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 w:cs="Liberation Serif"/>
          <w:b/>
          <w:bCs/>
          <w:sz w:val="24"/>
          <w:szCs w:val="24"/>
        </w:rPr>
        <w:t xml:space="preserve"> форме</w:t>
      </w:r>
    </w:p>
    <w:p w:rsidR="00AD2E78" w:rsidRPr="00AD4C60" w:rsidRDefault="00AD2E78" w:rsidP="00292D9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51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1"/>
        <w:gridCol w:w="8217"/>
        <w:gridCol w:w="2205"/>
      </w:tblGrid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Удельная стоимость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Раздел государственной ИСОГД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 рублей –за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×100, руб.,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1, 2, 3, 4, 5, 6, 7, 9, 10, 12, 13, 14, 15, 16, 17, 18</w:t>
            </w:r>
          </w:p>
        </w:tc>
      </w:tr>
      <w:tr w:rsidR="00AD2E78" w:rsidRPr="00DA59D3">
        <w:trPr>
          <w:trHeight w:val="982"/>
        </w:trPr>
        <w:tc>
          <w:tcPr>
            <w:tcW w:w="4815" w:type="dxa"/>
          </w:tcPr>
          <w:p w:rsidR="00AD2E78" w:rsidRPr="00DA59D3" w:rsidRDefault="00AD2E78" w:rsidP="00DA59D3">
            <w:pPr>
              <w:pStyle w:val="ConsPlusNormal"/>
              <w:suppressAutoHyphens/>
              <w:spacing w:before="2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5000 рублей –за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×5000+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K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×100, руб.,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копий материалов и результатов инженерных изысканий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 –количество листов формата А4 (каждая сторона) копийматериалов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1000 рублей –за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а) если площадь земельного участка (части земельного участка ≤10000 кв.м., 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×1000+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K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×100, руб.,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где: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 –количество листов формата А4 (каждая сторона) копий сведений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б) если площадь земельного участка (части земельного участка &gt;10000 кв.м.,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×1000+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K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 руб.,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]=(∑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)/10000,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– округленное число до целого в большую сторону, га.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 – суммарная площадь земельных участков (частей земельного участка),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за исключением площади водных объектов, кв.м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 –количество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1, 2, 3, 4, 5, 6, 7, 8, 9, 10, 11, 12, 13, 14, 15, 16, 17, 18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1000 рублей –за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×1000+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K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×100, руб.,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объектов капитального строительства, расположенных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 –количество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AD2E78" w:rsidRPr="00DA59D3">
        <w:tc>
          <w:tcPr>
            <w:tcW w:w="4815" w:type="dxa"/>
          </w:tcPr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1000 рублей –за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Calibri" w:hAnsi="Liberation SerifCalibri" w:cs="Liberation SerifCalibri"/>
                <w:sz w:val="24"/>
                <w:szCs w:val="24"/>
              </w:rPr>
            </w:pPr>
            <w:r w:rsidRPr="00DA59D3">
              <w:rPr>
                <w:rFonts w:ascii="Liberation SerifCalibri" w:hAnsi="Liberation SerifCalibri" w:cs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≤</w:t>
            </w:r>
            <w:r w:rsidRPr="00DA59D3">
              <w:rPr>
                <w:rFonts w:ascii="Liberation SerifCalibri" w:hAnsi="Liberation SerifCalibri" w:cs="Liberation SerifCalibri"/>
                <w:sz w:val="24"/>
                <w:szCs w:val="24"/>
              </w:rPr>
              <w:t xml:space="preserve"> 10000 кв. м: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Calibri" w:hAnsi="Calibri" w:cs="Calibri"/>
                <w:sz w:val="24"/>
                <w:szCs w:val="24"/>
              </w:rPr>
            </w:pPr>
            <w:r w:rsidRPr="00DA59D3">
              <w:rPr>
                <w:rFonts w:ascii="Liberation SerifCalibri" w:hAnsi="Liberation SerifCalibri" w:cs="Liberation SerifCalibri"/>
                <w:sz w:val="24"/>
                <w:szCs w:val="24"/>
              </w:rPr>
              <w:t xml:space="preserve">C </w:t>
            </w: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Pr="00DA59D3">
              <w:rPr>
                <w:rFonts w:ascii="Liberation SerifCalibri" w:hAnsi="Liberation SerifCalibri" w:cs="Liberation SerifCalibri"/>
                <w:sz w:val="24"/>
                <w:szCs w:val="24"/>
              </w:rPr>
              <w:t xml:space="preserve"> 1000</w:t>
            </w: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+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</w:t>
            </w: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 xml:space="preserve">×100 </w:t>
            </w:r>
            <w:r w:rsidRPr="00DA59D3">
              <w:rPr>
                <w:rFonts w:ascii="Liberation SerifCalibri" w:hAnsi="Liberation SerifCalibri" w:cs="Liberation SerifCalibri"/>
                <w:sz w:val="24"/>
                <w:szCs w:val="24"/>
              </w:rPr>
              <w:t>руб.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 –количество листов формата А4 (каждая сторона) копий сведений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Calibri" w:hAnsi="Calibri" w:cs="Calibri"/>
                <w:sz w:val="24"/>
                <w:szCs w:val="24"/>
              </w:rPr>
            </w:pP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Calibri" w:hAnsi="Liberation SerifCalibri" w:cs="Liberation SerifCalibri"/>
                <w:sz w:val="24"/>
                <w:szCs w:val="24"/>
              </w:rPr>
            </w:pPr>
            <w:r w:rsidRPr="00DA59D3">
              <w:rPr>
                <w:rFonts w:ascii="Liberation SerifCalibri" w:hAnsi="Liberation SerifCalibri" w:cs="Liberation SerifCalibri"/>
                <w:sz w:val="24"/>
                <w:szCs w:val="24"/>
              </w:rPr>
              <w:t>b) если площадь неразграниченных земель&gt; 10000 кв. м: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С=[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×1000+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K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×100 руб.,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]=(∑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)/10000,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где: 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[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n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] – округленное число до целого в большую сторону, га.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(∑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) – суммарная площадь земельных участков (частей земельного участка), за исключением площади водных объектов, кв.м</w:t>
            </w:r>
          </w:p>
          <w:p w:rsidR="00AD2E78" w:rsidRPr="00DA59D3" w:rsidRDefault="00AD2E78" w:rsidP="00DA59D3">
            <w:pPr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 –количество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AD2E78" w:rsidRPr="00DA59D3">
        <w:trPr>
          <w:trHeight w:val="1152"/>
        </w:trPr>
        <w:tc>
          <w:tcPr>
            <w:tcW w:w="4815" w:type="dxa"/>
          </w:tcPr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100 рублей –за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C = N × 100+</w:t>
            </w:r>
            <w:r w:rsidRPr="00DA59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</w:t>
            </w: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×100, руб.,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где: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К –количество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AD2E78" w:rsidRPr="00DA59D3" w:rsidRDefault="00AD2E78" w:rsidP="00DA59D3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DA59D3">
              <w:rPr>
                <w:rFonts w:ascii="Liberation Serif" w:hAnsi="Liberation Serif" w:cs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AD2E78" w:rsidRPr="00AD4C60" w:rsidRDefault="00AD2E78" w:rsidP="00292D95">
      <w:pPr>
        <w:rPr>
          <w:rFonts w:ascii="Liberation Serif" w:hAnsi="Liberation Serif" w:cs="Liberation Serif"/>
        </w:rPr>
      </w:pPr>
    </w:p>
    <w:p w:rsidR="00AD2E78" w:rsidRDefault="00AD2E78" w:rsidP="00257C27">
      <w:pPr>
        <w:ind w:firstLine="0"/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Pr="007A3218" w:rsidRDefault="00AD2E78" w:rsidP="007A3218">
      <w:pPr>
        <w:rPr>
          <w:rFonts w:ascii="Liberation Serif" w:hAnsi="Liberation Serif" w:cs="Liberation Serif"/>
        </w:rPr>
      </w:pPr>
    </w:p>
    <w:p w:rsidR="00AD2E78" w:rsidRDefault="00AD2E78" w:rsidP="007A3218">
      <w:pPr>
        <w:rPr>
          <w:rFonts w:ascii="Liberation Serif" w:hAnsi="Liberation Serif" w:cs="Liberation Serif"/>
        </w:rPr>
      </w:pPr>
    </w:p>
    <w:p w:rsidR="00AD2E78" w:rsidRDefault="00AD2E78" w:rsidP="007A3218">
      <w:pPr>
        <w:tabs>
          <w:tab w:val="left" w:pos="11456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AD2E78" w:rsidRDefault="00AD2E7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p w:rsidR="00AD2E78" w:rsidRDefault="00AD2E7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p w:rsidR="00AD2E78" w:rsidRDefault="00AD2E7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p w:rsidR="00AD2E78" w:rsidRDefault="00AD2E7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sectPr w:rsidR="00AD2E78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78" w:rsidRDefault="00AD2E78" w:rsidP="00257C27">
      <w:r>
        <w:separator/>
      </w:r>
    </w:p>
  </w:endnote>
  <w:endnote w:type="continuationSeparator" w:id="1">
    <w:p w:rsidR="00AD2E78" w:rsidRDefault="00AD2E78" w:rsidP="0025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78" w:rsidRDefault="00AD2E78" w:rsidP="00257C27">
      <w:r>
        <w:separator/>
      </w:r>
    </w:p>
  </w:footnote>
  <w:footnote w:type="continuationSeparator" w:id="1">
    <w:p w:rsidR="00AD2E78" w:rsidRDefault="00AD2E78" w:rsidP="00257C27">
      <w:r>
        <w:continuationSeparator/>
      </w:r>
    </w:p>
  </w:footnote>
  <w:footnote w:id="2">
    <w:p w:rsidR="00AD2E78" w:rsidRDefault="00AD2E78" w:rsidP="000F452A">
      <w:pPr>
        <w:pStyle w:val="FootnoteText"/>
        <w:ind w:firstLine="709"/>
        <w:jc w:val="both"/>
      </w:pPr>
      <w:r w:rsidRPr="00556ABC">
        <w:rPr>
          <w:rStyle w:val="FootnoteReference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78" w:rsidRDefault="00AD2E78">
    <w:pPr>
      <w:pStyle w:val="Header"/>
      <w:jc w:val="center"/>
    </w:pPr>
    <w:fldSimple w:instr="PAGE   \* MERGEFORMAT">
      <w:r>
        <w:rPr>
          <w:noProof/>
        </w:rPr>
        <w:t>33</w:t>
      </w:r>
    </w:fldSimple>
  </w:p>
  <w:p w:rsidR="00AD2E78" w:rsidRDefault="00AD2E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>
      <w:start w:val="1"/>
      <w:numFmt w:val="lowerRoman"/>
      <w:lvlText w:val="%3."/>
      <w:lvlJc w:val="right"/>
      <w:pPr>
        <w:ind w:left="2396" w:hanging="180"/>
      </w:pPr>
    </w:lvl>
    <w:lvl w:ilvl="3" w:tplc="0419000F">
      <w:start w:val="1"/>
      <w:numFmt w:val="decimal"/>
      <w:lvlText w:val="%4."/>
      <w:lvlJc w:val="left"/>
      <w:pPr>
        <w:ind w:left="3116" w:hanging="360"/>
      </w:pPr>
    </w:lvl>
    <w:lvl w:ilvl="4" w:tplc="04190019">
      <w:start w:val="1"/>
      <w:numFmt w:val="lowerLetter"/>
      <w:lvlText w:val="%5."/>
      <w:lvlJc w:val="left"/>
      <w:pPr>
        <w:ind w:left="3836" w:hanging="360"/>
      </w:pPr>
    </w:lvl>
    <w:lvl w:ilvl="5" w:tplc="0419001B">
      <w:start w:val="1"/>
      <w:numFmt w:val="lowerRoman"/>
      <w:lvlText w:val="%6."/>
      <w:lvlJc w:val="right"/>
      <w:pPr>
        <w:ind w:left="4556" w:hanging="180"/>
      </w:pPr>
    </w:lvl>
    <w:lvl w:ilvl="6" w:tplc="0419000F">
      <w:start w:val="1"/>
      <w:numFmt w:val="decimal"/>
      <w:lvlText w:val="%7."/>
      <w:lvlJc w:val="left"/>
      <w:pPr>
        <w:ind w:left="5276" w:hanging="360"/>
      </w:pPr>
    </w:lvl>
    <w:lvl w:ilvl="7" w:tplc="04190019">
      <w:start w:val="1"/>
      <w:numFmt w:val="lowerLetter"/>
      <w:lvlText w:val="%8."/>
      <w:lvlJc w:val="left"/>
      <w:pPr>
        <w:ind w:left="5996" w:hanging="360"/>
      </w:pPr>
    </w:lvl>
    <w:lvl w:ilvl="8" w:tplc="0419001B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rPr>
        <w:rFonts w:hint="default"/>
      </w:rPr>
    </w:lvl>
    <w:lvl w:ilvl="3">
      <w:start w:val="1"/>
      <w:numFmt w:val="decimal"/>
      <w:isLgl/>
      <w:lvlText w:val="%1.%2.%3.%4."/>
      <w:lvlJc w:val="left"/>
      <w:rPr>
        <w:rFonts w:hint="default"/>
      </w:rPr>
    </w:lvl>
    <w:lvl w:ilvl="4">
      <w:start w:val="1"/>
      <w:numFmt w:val="decimal"/>
      <w:isLgl/>
      <w:lvlText w:val="%1.%2.%3.%4.%5."/>
      <w:lvlJc w:val="left"/>
      <w:rPr>
        <w:rFonts w:hint="default"/>
      </w:rPr>
    </w:lvl>
    <w:lvl w:ilvl="5">
      <w:start w:val="1"/>
      <w:numFmt w:val="decimal"/>
      <w:isLgl/>
      <w:lvlText w:val="%1.%2.%3.%4.%5.%6."/>
      <w:lvlJc w:val="left"/>
      <w:rPr>
        <w:rFonts w:hint="default"/>
      </w:rPr>
    </w:lvl>
    <w:lvl w:ilvl="6">
      <w:start w:val="1"/>
      <w:numFmt w:val="decimal"/>
      <w:isLgl/>
      <w:lvlText w:val="%1.%2.%3.%4.%5.%6.%7."/>
      <w:lvlJc w:val="left"/>
      <w:rPr>
        <w:rFonts w:hint="default"/>
      </w:rPr>
    </w:lvl>
    <w:lvl w:ilvl="7">
      <w:start w:val="1"/>
      <w:numFmt w:val="decimal"/>
      <w:isLgl/>
      <w:lvlText w:val="%1.%2.%3.%4.%5.%6.%7.%8."/>
      <w:lvlJc w:val="left"/>
      <w:rPr>
        <w:rFonts w:hint="default"/>
      </w:rPr>
    </w:lvl>
    <w:lvl w:ilvl="8">
      <w:start w:val="1"/>
      <w:numFmt w:val="decimal"/>
      <w:isLgl/>
      <w:lvlText w:val="%1.%2.%3.%4.%5.%6.%7.%8.%9."/>
      <w:lvlJc w:val="left"/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A49"/>
    <w:rsid w:val="00004EA3"/>
    <w:rsid w:val="0000588B"/>
    <w:rsid w:val="00015EB4"/>
    <w:rsid w:val="00015F8A"/>
    <w:rsid w:val="00022AD8"/>
    <w:rsid w:val="00025AFE"/>
    <w:rsid w:val="000263A3"/>
    <w:rsid w:val="00040615"/>
    <w:rsid w:val="000431BC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C5A01"/>
    <w:rsid w:val="000D114C"/>
    <w:rsid w:val="000D3120"/>
    <w:rsid w:val="000D42BF"/>
    <w:rsid w:val="000E1056"/>
    <w:rsid w:val="000E2777"/>
    <w:rsid w:val="000E2CC2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5CB2"/>
    <w:rsid w:val="001D265E"/>
    <w:rsid w:val="001D5B8F"/>
    <w:rsid w:val="001D5F75"/>
    <w:rsid w:val="001D7C92"/>
    <w:rsid w:val="001E0B12"/>
    <w:rsid w:val="001E24D4"/>
    <w:rsid w:val="001E4B53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18F"/>
    <w:rsid w:val="00255C12"/>
    <w:rsid w:val="00256882"/>
    <w:rsid w:val="00257C27"/>
    <w:rsid w:val="00261D5D"/>
    <w:rsid w:val="00266125"/>
    <w:rsid w:val="00275C82"/>
    <w:rsid w:val="002811C6"/>
    <w:rsid w:val="00284E47"/>
    <w:rsid w:val="002863ED"/>
    <w:rsid w:val="00286CF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C198E"/>
    <w:rsid w:val="002C511C"/>
    <w:rsid w:val="002D6BED"/>
    <w:rsid w:val="002F2A06"/>
    <w:rsid w:val="002F44FE"/>
    <w:rsid w:val="002F4C7C"/>
    <w:rsid w:val="002F7682"/>
    <w:rsid w:val="00302E26"/>
    <w:rsid w:val="00303657"/>
    <w:rsid w:val="003062B8"/>
    <w:rsid w:val="003172AB"/>
    <w:rsid w:val="00320555"/>
    <w:rsid w:val="00335F83"/>
    <w:rsid w:val="0033613B"/>
    <w:rsid w:val="00343D31"/>
    <w:rsid w:val="0035167E"/>
    <w:rsid w:val="00365D12"/>
    <w:rsid w:val="00365DF6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3F7782"/>
    <w:rsid w:val="004031A4"/>
    <w:rsid w:val="00403B95"/>
    <w:rsid w:val="00404459"/>
    <w:rsid w:val="00412CB1"/>
    <w:rsid w:val="00422DF4"/>
    <w:rsid w:val="00424EE3"/>
    <w:rsid w:val="00425E0D"/>
    <w:rsid w:val="00432A11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29FB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516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6FF3"/>
    <w:rsid w:val="00587644"/>
    <w:rsid w:val="005920C7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1B6A"/>
    <w:rsid w:val="006B7AFF"/>
    <w:rsid w:val="006C21F8"/>
    <w:rsid w:val="006C339D"/>
    <w:rsid w:val="006D2464"/>
    <w:rsid w:val="006D33CE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5539"/>
    <w:rsid w:val="00797FC9"/>
    <w:rsid w:val="007A0B04"/>
    <w:rsid w:val="007A3218"/>
    <w:rsid w:val="007A37B6"/>
    <w:rsid w:val="007A4689"/>
    <w:rsid w:val="007B0AFE"/>
    <w:rsid w:val="007C2931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655C"/>
    <w:rsid w:val="00877851"/>
    <w:rsid w:val="00890192"/>
    <w:rsid w:val="008A3BBF"/>
    <w:rsid w:val="008B4AC5"/>
    <w:rsid w:val="008C1639"/>
    <w:rsid w:val="008C1DA7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24D"/>
    <w:rsid w:val="00942778"/>
    <w:rsid w:val="00945ACC"/>
    <w:rsid w:val="00945C9A"/>
    <w:rsid w:val="009526C6"/>
    <w:rsid w:val="00955104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BFD"/>
    <w:rsid w:val="009C2D8A"/>
    <w:rsid w:val="009D2567"/>
    <w:rsid w:val="009D7ACF"/>
    <w:rsid w:val="009E2604"/>
    <w:rsid w:val="009E5C48"/>
    <w:rsid w:val="009E74A4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54A4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2E78"/>
    <w:rsid w:val="00AD4C60"/>
    <w:rsid w:val="00AD7AE5"/>
    <w:rsid w:val="00AE18DE"/>
    <w:rsid w:val="00AE35D5"/>
    <w:rsid w:val="00AE5B06"/>
    <w:rsid w:val="00AF1F83"/>
    <w:rsid w:val="00AF1FCC"/>
    <w:rsid w:val="00AF2D48"/>
    <w:rsid w:val="00AF494C"/>
    <w:rsid w:val="00B0015C"/>
    <w:rsid w:val="00B01BED"/>
    <w:rsid w:val="00B02C30"/>
    <w:rsid w:val="00B056A1"/>
    <w:rsid w:val="00B05E80"/>
    <w:rsid w:val="00B12EBA"/>
    <w:rsid w:val="00B16A15"/>
    <w:rsid w:val="00B20217"/>
    <w:rsid w:val="00B2127F"/>
    <w:rsid w:val="00B222FF"/>
    <w:rsid w:val="00B30729"/>
    <w:rsid w:val="00B31877"/>
    <w:rsid w:val="00B33BA7"/>
    <w:rsid w:val="00B35465"/>
    <w:rsid w:val="00B35BB9"/>
    <w:rsid w:val="00B4587E"/>
    <w:rsid w:val="00B54732"/>
    <w:rsid w:val="00B57951"/>
    <w:rsid w:val="00B61652"/>
    <w:rsid w:val="00B67059"/>
    <w:rsid w:val="00B715EA"/>
    <w:rsid w:val="00B76F7E"/>
    <w:rsid w:val="00B83648"/>
    <w:rsid w:val="00B83B52"/>
    <w:rsid w:val="00B94543"/>
    <w:rsid w:val="00B94709"/>
    <w:rsid w:val="00B964F1"/>
    <w:rsid w:val="00B97246"/>
    <w:rsid w:val="00B9784B"/>
    <w:rsid w:val="00BA4358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63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47C1A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77870"/>
    <w:rsid w:val="00C93384"/>
    <w:rsid w:val="00C95627"/>
    <w:rsid w:val="00C97831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54CA0"/>
    <w:rsid w:val="00D56ABB"/>
    <w:rsid w:val="00D60B73"/>
    <w:rsid w:val="00D63F84"/>
    <w:rsid w:val="00D646DE"/>
    <w:rsid w:val="00D64AD0"/>
    <w:rsid w:val="00D66479"/>
    <w:rsid w:val="00D67F0B"/>
    <w:rsid w:val="00D7781C"/>
    <w:rsid w:val="00D852CF"/>
    <w:rsid w:val="00D85D79"/>
    <w:rsid w:val="00D9269B"/>
    <w:rsid w:val="00D92A0C"/>
    <w:rsid w:val="00D9452E"/>
    <w:rsid w:val="00D9556D"/>
    <w:rsid w:val="00D970D6"/>
    <w:rsid w:val="00D9722B"/>
    <w:rsid w:val="00DA0E82"/>
    <w:rsid w:val="00DA11BE"/>
    <w:rsid w:val="00DA2C8B"/>
    <w:rsid w:val="00DA2C9E"/>
    <w:rsid w:val="00DA59D3"/>
    <w:rsid w:val="00DB66AF"/>
    <w:rsid w:val="00DC0E0C"/>
    <w:rsid w:val="00DC2B3D"/>
    <w:rsid w:val="00DC40CD"/>
    <w:rsid w:val="00DC5BA7"/>
    <w:rsid w:val="00DD7A19"/>
    <w:rsid w:val="00DE13B4"/>
    <w:rsid w:val="00DF1A41"/>
    <w:rsid w:val="00DF1C7D"/>
    <w:rsid w:val="00DF2723"/>
    <w:rsid w:val="00DF4D0F"/>
    <w:rsid w:val="00DF6882"/>
    <w:rsid w:val="00DF789D"/>
    <w:rsid w:val="00E01687"/>
    <w:rsid w:val="00E01CB9"/>
    <w:rsid w:val="00E05FB3"/>
    <w:rsid w:val="00E10311"/>
    <w:rsid w:val="00E11DE0"/>
    <w:rsid w:val="00E159BF"/>
    <w:rsid w:val="00E16DC7"/>
    <w:rsid w:val="00E17DE0"/>
    <w:rsid w:val="00E23442"/>
    <w:rsid w:val="00E2365A"/>
    <w:rsid w:val="00E31297"/>
    <w:rsid w:val="00E428CF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07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E5E26"/>
    <w:rsid w:val="00EF0A76"/>
    <w:rsid w:val="00EF7822"/>
    <w:rsid w:val="00F027B9"/>
    <w:rsid w:val="00F17398"/>
    <w:rsid w:val="00F2325C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612CF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3E2A"/>
    <w:rsid w:val="00FB7574"/>
    <w:rsid w:val="00FC379E"/>
    <w:rsid w:val="00FC3C87"/>
    <w:rsid w:val="00FC5E23"/>
    <w:rsid w:val="00FE79C1"/>
    <w:rsid w:val="00FE7C55"/>
    <w:rsid w:val="00FE7E7A"/>
    <w:rsid w:val="00FF130B"/>
    <w:rsid w:val="00FF19FA"/>
    <w:rsid w:val="00FF2319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086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257C27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257C27"/>
    <w:pPr>
      <w:spacing w:before="240" w:after="60"/>
      <w:ind w:firstLine="0"/>
      <w:jc w:val="center"/>
      <w:outlineLvl w:val="6"/>
    </w:pPr>
    <w:rPr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9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7C27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7C27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7C27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7C27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7C27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DefaultParagraphFont"/>
    <w:uiPriority w:val="99"/>
    <w:rsid w:val="00257C27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DefaultParagraphFont"/>
    <w:uiPriority w:val="99"/>
    <w:rsid w:val="00257C27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9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2">
    <w:name w:val="Heading 4 Char2"/>
    <w:basedOn w:val="DefaultParagraphFont"/>
    <w:link w:val="Heading4"/>
    <w:uiPriority w:val="99"/>
    <w:locked/>
    <w:rsid w:val="00257C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257C2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257C2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257C2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257C27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Абзац списка нумерованный"/>
    <w:basedOn w:val="Normal"/>
    <w:link w:val="ListParagraphChar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hAnsi="Calibri" w:cs="Calibri"/>
      <w:sz w:val="20"/>
      <w:szCs w:val="20"/>
      <w:lang w:eastAsia="ru-RU"/>
    </w:rPr>
  </w:style>
  <w:style w:type="character" w:customStyle="1" w:styleId="ListParagraphChar">
    <w:name w:val="List Paragraph Char"/>
    <w:aliases w:val="Абзац списка нумерованный Char"/>
    <w:link w:val="ListParagraph"/>
    <w:uiPriority w:val="99"/>
    <w:locked/>
    <w:rsid w:val="00257C27"/>
    <w:rPr>
      <w:rFonts w:ascii="Calibri" w:eastAsia="Times New Roman" w:hAnsi="Calibri" w:cs="Calibri"/>
      <w:sz w:val="28"/>
      <w:szCs w:val="28"/>
    </w:rPr>
  </w:style>
  <w:style w:type="paragraph" w:customStyle="1" w:styleId="a2">
    <w:name w:val="РегламентГПЗУ"/>
    <w:basedOn w:val="ListParagraph"/>
    <w:uiPriority w:val="99"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257C27"/>
    <w:pPr>
      <w:numPr>
        <w:ilvl w:val="2"/>
      </w:numPr>
      <w:tabs>
        <w:tab w:val="clear" w:pos="992"/>
        <w:tab w:val="left" w:pos="1418"/>
      </w:tabs>
    </w:p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257C2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2Char2">
    <w:name w:val="Heading 2 Char2"/>
    <w:link w:val="Heading2"/>
    <w:uiPriority w:val="99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257C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57C27"/>
    <w:rPr>
      <w:rFonts w:ascii="Arial" w:eastAsia="Times New Roman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257C27"/>
    <w:rPr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7C27"/>
    <w:rPr>
      <w:sz w:val="24"/>
      <w:szCs w:val="24"/>
      <w:lang w:val="ru-RU"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57C27"/>
    <w:rPr>
      <w:rFonts w:ascii="Calibri" w:eastAsia="Times New Roman" w:hAnsi="Calibri" w:cs="Calibri"/>
      <w:sz w:val="28"/>
      <w:szCs w:val="28"/>
    </w:rPr>
  </w:style>
  <w:style w:type="paragraph" w:styleId="Footer">
    <w:name w:val="footer"/>
    <w:basedOn w:val="Normal"/>
    <w:link w:val="FooterChar2"/>
    <w:uiPriority w:val="99"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7C27"/>
    <w:rPr>
      <w:sz w:val="24"/>
      <w:szCs w:val="24"/>
      <w:lang w:val="ru-RU"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257C27"/>
    <w:rPr>
      <w:rFonts w:ascii="Calibri" w:eastAsia="Times New Roman" w:hAnsi="Calibri" w:cs="Calibri"/>
      <w:sz w:val="28"/>
      <w:szCs w:val="28"/>
    </w:rPr>
  </w:style>
  <w:style w:type="paragraph" w:customStyle="1" w:styleId="-31">
    <w:name w:val="Светлая сетка - Акцент 31"/>
    <w:basedOn w:val="Normal"/>
    <w:uiPriority w:val="99"/>
    <w:rsid w:val="00257C2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57C2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C27"/>
    <w:rPr>
      <w:rFonts w:ascii="Tahoma" w:eastAsia="Times New Roman" w:hAnsi="Tahoma" w:cs="Tahoma"/>
      <w:sz w:val="16"/>
      <w:szCs w:val="16"/>
    </w:rPr>
  </w:style>
  <w:style w:type="paragraph" w:customStyle="1" w:styleId="a1">
    <w:name w:val="МУ Обычный стиль"/>
    <w:basedOn w:val="Normal"/>
    <w:autoRedefine/>
    <w:uiPriority w:val="99"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</w:style>
  <w:style w:type="paragraph" w:customStyle="1" w:styleId="ConsPlusNonformat">
    <w:name w:val="ConsPlusNonformat"/>
    <w:uiPriority w:val="99"/>
    <w:rsid w:val="00257C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57C27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7C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257C27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BodyTextChar3">
    <w:name w:val="Body Text Char3"/>
    <w:aliases w:val="бпОсновной текст Char3"/>
    <w:basedOn w:val="DefaultParagraphFont"/>
    <w:link w:val="BodyText"/>
    <w:uiPriority w:val="99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257C27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BodyTextIndentChar3">
    <w:name w:val="Body Text Indent Char3"/>
    <w:basedOn w:val="DefaultParagraphFont"/>
    <w:link w:val="BodyTextIndent"/>
    <w:uiPriority w:val="99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Normal"/>
    <w:uiPriority w:val="99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257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57C27"/>
    <w:rPr>
      <w:rFonts w:ascii="Courier New" w:eastAsia="Times New Roman" w:hAnsi="Courier New" w:cs="Courier New"/>
      <w:color w:val="000090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257C27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57C27"/>
  </w:style>
  <w:style w:type="character" w:customStyle="1" w:styleId="4">
    <w:name w:val="Знак Знак4"/>
    <w:uiPriority w:val="99"/>
    <w:rsid w:val="00257C27"/>
    <w:rPr>
      <w:rFonts w:ascii="Arial" w:hAnsi="Arial" w:cs="Arial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2"/>
    <w:uiPriority w:val="99"/>
    <w:rsid w:val="00257C27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BodyText2Char2">
    <w:name w:val="Body Text 2 Char2"/>
    <w:basedOn w:val="DefaultParagraphFont"/>
    <w:link w:val="BodyText2"/>
    <w:uiPriority w:val="99"/>
    <w:locked/>
    <w:rsid w:val="00257C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Готовый"/>
    <w:basedOn w:val="Normal"/>
    <w:uiPriority w:val="99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Signature">
    <w:name w:val="Signature"/>
    <w:basedOn w:val="Normal"/>
    <w:link w:val="SignatureChar2"/>
    <w:uiPriority w:val="99"/>
    <w:rsid w:val="00257C27"/>
    <w:pPr>
      <w:ind w:left="4252" w:firstLine="0"/>
      <w:jc w:val="left"/>
    </w:pPr>
    <w:rPr>
      <w:rFonts w:eastAsia="Times New Roman"/>
      <w:b/>
      <w:bCs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57C27"/>
    <w:rPr>
      <w:b/>
      <w:bCs/>
      <w:sz w:val="28"/>
      <w:szCs w:val="28"/>
      <w:lang w:val="ru-RU" w:eastAsia="ru-RU"/>
    </w:rPr>
  </w:style>
  <w:style w:type="character" w:customStyle="1" w:styleId="SignatureChar2">
    <w:name w:val="Signature Char2"/>
    <w:basedOn w:val="DefaultParagraphFont"/>
    <w:link w:val="Signature"/>
    <w:uiPriority w:val="99"/>
    <w:locked/>
    <w:rsid w:val="00257C2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FirstIndent">
    <w:name w:val="Body Text First Indent"/>
    <w:basedOn w:val="BodyText"/>
    <w:link w:val="BodyTextFirstIndentChar2"/>
    <w:uiPriority w:val="99"/>
    <w:rsid w:val="00257C27"/>
    <w:pPr>
      <w:spacing w:after="12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257C27"/>
    <w:rPr>
      <w:lang w:val="ru-RU"/>
    </w:rPr>
  </w:style>
  <w:style w:type="character" w:customStyle="1" w:styleId="BodyTextFirstIndentChar2">
    <w:name w:val="Body Text First Indent Char2"/>
    <w:basedOn w:val="BodyTextChar3"/>
    <w:link w:val="BodyTextFirstIndent"/>
    <w:uiPriority w:val="99"/>
    <w:locked/>
    <w:rsid w:val="00257C27"/>
  </w:style>
  <w:style w:type="paragraph" w:styleId="BodyText3">
    <w:name w:val="Body Text 3"/>
    <w:basedOn w:val="Normal"/>
    <w:link w:val="BodyText3Char2"/>
    <w:uiPriority w:val="99"/>
    <w:rsid w:val="00257C27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7C27"/>
    <w:rPr>
      <w:sz w:val="16"/>
      <w:szCs w:val="16"/>
      <w:lang w:val="ru-RU" w:eastAsia="ru-RU"/>
    </w:rPr>
  </w:style>
  <w:style w:type="character" w:customStyle="1" w:styleId="BodyText3Char2">
    <w:name w:val="Body Text 3 Char2"/>
    <w:basedOn w:val="DefaultParagraphFont"/>
    <w:link w:val="BodyText3"/>
    <w:uiPriority w:val="99"/>
    <w:locked/>
    <w:rsid w:val="00257C27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57C27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Normal"/>
    <w:uiPriority w:val="99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57C27"/>
    <w:rPr>
      <w:rFonts w:ascii="Times New Roman" w:hAnsi="Times New Roman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257C27"/>
    <w:rPr>
      <w:color w:val="800080"/>
      <w:u w:val="single"/>
    </w:rPr>
  </w:style>
  <w:style w:type="paragraph" w:customStyle="1" w:styleId="a5">
    <w:name w:val="Знак Знак Знак Знак Знак Знак Знак Знак Знак Знак"/>
    <w:basedOn w:val="Normal"/>
    <w:uiPriority w:val="99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styleId="FootnoteReference">
    <w:name w:val="footnote reference"/>
    <w:aliases w:val="5"/>
    <w:basedOn w:val="DefaultParagraphFont"/>
    <w:uiPriority w:val="99"/>
    <w:semiHidden/>
    <w:rsid w:val="00257C27"/>
    <w:rPr>
      <w:vertAlign w:val="superscript"/>
    </w:rPr>
  </w:style>
  <w:style w:type="character" w:customStyle="1" w:styleId="a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257C27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257C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">
    <w:name w:val="Знак Знак32"/>
    <w:uiPriority w:val="99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57C27"/>
    <w:pPr>
      <w:spacing w:after="200"/>
      <w:ind w:firstLine="0"/>
      <w:jc w:val="left"/>
    </w:pPr>
    <w:rPr>
      <w:rFonts w:ascii="Calibri" w:hAnsi="Calibri" w:cs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7C27"/>
    <w:rPr>
      <w:rFonts w:ascii="Calibri" w:eastAsia="Times New Roman" w:hAnsi="Calibri" w:cs="Calibri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C27"/>
    <w:rPr>
      <w:b/>
      <w:bCs/>
    </w:rPr>
  </w:style>
  <w:style w:type="character" w:customStyle="1" w:styleId="blk">
    <w:name w:val="blk"/>
    <w:uiPriority w:val="99"/>
    <w:rsid w:val="00257C27"/>
  </w:style>
  <w:style w:type="character" w:customStyle="1" w:styleId="u">
    <w:name w:val="u"/>
    <w:uiPriority w:val="99"/>
    <w:rsid w:val="00257C27"/>
  </w:style>
  <w:style w:type="character" w:customStyle="1" w:styleId="17">
    <w:name w:val="Знак Знак17"/>
    <w:uiPriority w:val="99"/>
    <w:locked/>
    <w:rsid w:val="00257C27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257C27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5"/>
    </w:rPr>
  </w:style>
  <w:style w:type="paragraph" w:customStyle="1" w:styleId="13">
    <w:name w:val="Без интервала1"/>
    <w:uiPriority w:val="99"/>
    <w:rsid w:val="00257C27"/>
    <w:rPr>
      <w:rFonts w:cs="Calibri"/>
    </w:rPr>
  </w:style>
  <w:style w:type="character" w:customStyle="1" w:styleId="14">
    <w:name w:val="бпОсновной текст Знак Знак1"/>
    <w:uiPriority w:val="99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57C27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b/>
      <w:bCs/>
      <w:sz w:val="22"/>
      <w:szCs w:val="22"/>
      <w:lang w:eastAsia="ru-RU"/>
    </w:rPr>
  </w:style>
  <w:style w:type="paragraph" w:customStyle="1" w:styleId="21">
    <w:name w:val="Основной текст 21"/>
    <w:basedOn w:val="Normal"/>
    <w:uiPriority w:val="99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257C27"/>
    <w:pPr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7C27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7C2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257C27"/>
    <w:pPr>
      <w:spacing w:after="120"/>
      <w:ind w:left="283" w:firstLine="0"/>
      <w:jc w:val="center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7C27"/>
    <w:rPr>
      <w:rFonts w:eastAsia="Times New Roma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257C27"/>
    <w:pPr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7C27"/>
    <w:rPr>
      <w:rFonts w:ascii="Courier New" w:eastAsia="Times New Roman" w:hAnsi="Courier New" w:cs="Courier New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57C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57C27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57C27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257C27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7">
    <w:name w:val="Нумерованный Список"/>
    <w:basedOn w:val="Normal"/>
    <w:uiPriority w:val="99"/>
    <w:rsid w:val="00257C27"/>
    <w:pPr>
      <w:spacing w:before="120" w:after="120"/>
      <w:ind w:firstLine="0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C27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257C27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257C27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Обычный1 Знак"/>
    <w:link w:val="15"/>
    <w:uiPriority w:val="99"/>
    <w:locked/>
    <w:rsid w:val="00257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Normal"/>
    <w:uiPriority w:val="99"/>
    <w:rsid w:val="00257C27"/>
    <w:pPr>
      <w:ind w:firstLine="0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57C27"/>
    <w:rPr>
      <w:b/>
      <w:bCs/>
    </w:rPr>
  </w:style>
  <w:style w:type="character" w:customStyle="1" w:styleId="120">
    <w:name w:val="Знак Знак12"/>
    <w:uiPriority w:val="99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Адресат"/>
    <w:basedOn w:val="Normal"/>
    <w:uiPriority w:val="99"/>
    <w:rsid w:val="00257C27"/>
    <w:pPr>
      <w:suppressAutoHyphens/>
      <w:spacing w:after="120" w:line="240" w:lineRule="exact"/>
      <w:ind w:firstLine="0"/>
      <w:jc w:val="center"/>
    </w:pPr>
    <w:rPr>
      <w:b/>
      <w:bCs/>
      <w:lang w:eastAsia="ru-RU"/>
    </w:rPr>
  </w:style>
  <w:style w:type="paragraph" w:customStyle="1" w:styleId="a9">
    <w:name w:val="Приложение"/>
    <w:basedOn w:val="BodyText"/>
    <w:uiPriority w:val="99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a">
    <w:name w:val="Заголовок к тексту"/>
    <w:basedOn w:val="Normal"/>
    <w:next w:val="BodyText"/>
    <w:uiPriority w:val="99"/>
    <w:rsid w:val="00257C27"/>
    <w:pPr>
      <w:suppressAutoHyphens/>
      <w:spacing w:after="480" w:line="240" w:lineRule="exact"/>
      <w:ind w:firstLine="0"/>
      <w:jc w:val="center"/>
    </w:pPr>
    <w:rPr>
      <w:lang w:eastAsia="ru-RU"/>
    </w:rPr>
  </w:style>
  <w:style w:type="paragraph" w:customStyle="1" w:styleId="ab">
    <w:name w:val="регистрационные поля"/>
    <w:basedOn w:val="Normal"/>
    <w:uiPriority w:val="99"/>
    <w:rsid w:val="00257C27"/>
    <w:pPr>
      <w:spacing w:line="240" w:lineRule="exact"/>
      <w:ind w:firstLine="0"/>
      <w:jc w:val="center"/>
    </w:pPr>
    <w:rPr>
      <w:b/>
      <w:bCs/>
      <w:lang w:val="en-US" w:eastAsia="ru-RU"/>
    </w:rPr>
  </w:style>
  <w:style w:type="paragraph" w:customStyle="1" w:styleId="ac">
    <w:name w:val="Исполнитель"/>
    <w:basedOn w:val="BodyText"/>
    <w:uiPriority w:val="99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d">
    <w:name w:val="Подпись на общем бланке"/>
    <w:basedOn w:val="Signature"/>
    <w:next w:val="BodyText"/>
    <w:uiPriority w:val="99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  <w:bCs w:val="0"/>
    </w:rPr>
  </w:style>
  <w:style w:type="character" w:customStyle="1" w:styleId="ae">
    <w:name w:val="Цветовое выделение"/>
    <w:uiPriority w:val="99"/>
    <w:rsid w:val="00257C27"/>
    <w:rPr>
      <w:b/>
      <w:bCs/>
      <w:color w:val="000080"/>
      <w:sz w:val="20"/>
      <w:szCs w:val="20"/>
    </w:rPr>
  </w:style>
  <w:style w:type="paragraph" w:customStyle="1" w:styleId="af">
    <w:name w:val="Таблицы (моноширинный)"/>
    <w:basedOn w:val="Normal"/>
    <w:next w:val="Normal"/>
    <w:uiPriority w:val="99"/>
    <w:rsid w:val="00257C27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257C27"/>
    <w:rPr>
      <w:b/>
      <w:bCs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Normal"/>
    <w:next w:val="Normal"/>
    <w:uiPriority w:val="99"/>
    <w:rsid w:val="00257C27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2">
    <w:name w:val="Комментарий"/>
    <w:basedOn w:val="Normal"/>
    <w:next w:val="Normal"/>
    <w:uiPriority w:val="99"/>
    <w:rsid w:val="00257C27"/>
    <w:pPr>
      <w:autoSpaceDE w:val="0"/>
      <w:autoSpaceDN w:val="0"/>
      <w:adjustRightInd w:val="0"/>
      <w:ind w:left="170" w:firstLine="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Продолжение ссылки"/>
    <w:uiPriority w:val="99"/>
    <w:rsid w:val="00257C27"/>
    <w:rPr>
      <w:color w:val="008000"/>
      <w:sz w:val="20"/>
      <w:szCs w:val="20"/>
      <w:u w:val="single"/>
    </w:rPr>
  </w:style>
  <w:style w:type="paragraph" w:customStyle="1" w:styleId="100">
    <w:name w:val="Обычный 10"/>
    <w:basedOn w:val="Normal"/>
    <w:uiPriority w:val="99"/>
    <w:rsid w:val="00257C27"/>
    <w:pPr>
      <w:ind w:right="2" w:firstLine="110"/>
    </w:pPr>
    <w:rPr>
      <w:sz w:val="20"/>
      <w:szCs w:val="20"/>
      <w:lang w:eastAsia="ru-RU"/>
    </w:rPr>
  </w:style>
  <w:style w:type="paragraph" w:customStyle="1" w:styleId="19">
    <w:name w:val="Стиль1"/>
    <w:basedOn w:val="BodyTextFirstIndent"/>
    <w:uiPriority w:val="99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Normal"/>
    <w:uiPriority w:val="99"/>
    <w:rsid w:val="00257C27"/>
    <w:pPr>
      <w:spacing w:after="160" w:line="240" w:lineRule="exact"/>
      <w:ind w:firstLine="0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257C27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257C27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257C27"/>
    <w:rPr>
      <w:i/>
      <w:iCs/>
    </w:rPr>
  </w:style>
  <w:style w:type="character" w:customStyle="1" w:styleId="HTML1">
    <w:name w:val="Стандартный HTML Знак1"/>
    <w:uiPriority w:val="99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257C27"/>
    <w:rPr>
      <w:sz w:val="24"/>
      <w:szCs w:val="24"/>
      <w:lang w:val="ru-RU" w:eastAsia="ru-RU"/>
    </w:rPr>
  </w:style>
  <w:style w:type="character" w:customStyle="1" w:styleId="22">
    <w:name w:val="Заголовок 2 Знак2"/>
    <w:aliases w:val="Заголовок 2 Знак Знак1"/>
    <w:uiPriority w:val="99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">
    <w:name w:val="Знак Знак23"/>
    <w:uiPriority w:val="99"/>
    <w:rsid w:val="00257C27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uiPriority w:val="99"/>
    <w:rsid w:val="00257C27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uiPriority w:val="99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aliases w:val="Заголовок 2 Знак Знак"/>
    <w:uiPriority w:val="99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4">
    <w:name w:val="Знак Знак Знак Знак Знак Знак Знак"/>
    <w:basedOn w:val="Normal"/>
    <w:uiPriority w:val="99"/>
    <w:rsid w:val="00257C27"/>
    <w:pPr>
      <w:spacing w:before="100" w:beforeAutospacing="1" w:after="1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">
    <w:name w:val="Знак Знак221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257C27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257C27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257C27"/>
    <w:rPr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9">
    <w:name w:val="Знак Знак9"/>
    <w:uiPriority w:val="99"/>
    <w:locked/>
    <w:rsid w:val="00257C27"/>
    <w:rPr>
      <w:lang w:val="ru-RU" w:eastAsia="ru-RU"/>
    </w:rPr>
  </w:style>
  <w:style w:type="character" w:customStyle="1" w:styleId="3">
    <w:name w:val="Знак Знак3"/>
    <w:uiPriority w:val="99"/>
    <w:locked/>
    <w:rsid w:val="00257C27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257C27"/>
    <w:rPr>
      <w:sz w:val="24"/>
      <w:szCs w:val="24"/>
      <w:lang w:val="ru-RU" w:eastAsia="ru-RU"/>
    </w:rPr>
  </w:style>
  <w:style w:type="character" w:customStyle="1" w:styleId="1b">
    <w:name w:val="Знак Знак1"/>
    <w:uiPriority w:val="99"/>
    <w:locked/>
    <w:rsid w:val="00257C27"/>
    <w:rPr>
      <w:sz w:val="16"/>
      <w:szCs w:val="16"/>
      <w:lang w:val="ru-RU" w:eastAsia="ru-RU"/>
    </w:rPr>
  </w:style>
  <w:style w:type="character" w:customStyle="1" w:styleId="5">
    <w:name w:val="Знак Знак5"/>
    <w:uiPriority w:val="99"/>
    <w:locked/>
    <w:rsid w:val="00257C27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Normal"/>
    <w:uiPriority w:val="99"/>
    <w:rsid w:val="00257C27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Normal"/>
    <w:uiPriority w:val="99"/>
    <w:rsid w:val="00257C27"/>
    <w:pPr>
      <w:spacing w:before="100" w:beforeAutospacing="1" w:after="1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uiPriority w:val="99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uiPriority w:val="99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257C27"/>
    <w:pP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257C27"/>
    <w:pP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af5">
    <w:name w:val="......."/>
    <w:basedOn w:val="Normal"/>
    <w:next w:val="Normal"/>
    <w:uiPriority w:val="99"/>
    <w:rsid w:val="00257C27"/>
    <w:pPr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9">
    <w:name w:val="Обычный2"/>
    <w:uiPriority w:val="99"/>
    <w:rsid w:val="00257C27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257C27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257C2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257C2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257C27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257C27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257C27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257C27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257C27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257C27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257C27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257C27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257C27"/>
    <w:rPr>
      <w:rFonts w:eastAsia="Times New Roman"/>
      <w:sz w:val="16"/>
      <w:szCs w:val="16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locked/>
    <w:rsid w:val="00257C27"/>
    <w:rPr>
      <w:sz w:val="20"/>
      <w:szCs w:val="20"/>
    </w:rPr>
  </w:style>
  <w:style w:type="paragraph" w:customStyle="1" w:styleId="222">
    <w:name w:val="Основной текст 22"/>
    <w:basedOn w:val="Normal"/>
    <w:uiPriority w:val="99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57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57C27"/>
    <w:rPr>
      <w:sz w:val="16"/>
      <w:szCs w:val="16"/>
    </w:rPr>
  </w:style>
  <w:style w:type="paragraph" w:customStyle="1" w:styleId="Nonformat">
    <w:name w:val="Nonformat"/>
    <w:basedOn w:val="Normal"/>
    <w:uiPriority w:val="99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f0">
    <w:name w:val="Заголовок оглавления1"/>
    <w:basedOn w:val="Heading1"/>
    <w:next w:val="Normal"/>
    <w:uiPriority w:val="99"/>
    <w:semiHidden/>
    <w:rsid w:val="00257C27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257C27"/>
    <w:pPr>
      <w:spacing w:line="276" w:lineRule="auto"/>
      <w:ind w:left="220" w:right="-1" w:firstLine="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257C27"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257C27"/>
    <w:pPr>
      <w:spacing w:line="276" w:lineRule="auto"/>
      <w:ind w:left="660" w:firstLine="0"/>
      <w:jc w:val="left"/>
    </w:pPr>
    <w:rPr>
      <w:sz w:val="18"/>
      <w:szCs w:val="18"/>
    </w:rPr>
  </w:style>
  <w:style w:type="paragraph" w:customStyle="1" w:styleId="51">
    <w:name w:val="Оглавление 51"/>
    <w:basedOn w:val="Normal"/>
    <w:next w:val="Normal"/>
    <w:autoRedefine/>
    <w:uiPriority w:val="99"/>
    <w:rsid w:val="00257C27"/>
    <w:pPr>
      <w:spacing w:line="276" w:lineRule="auto"/>
      <w:ind w:left="880" w:firstLine="0"/>
      <w:jc w:val="left"/>
    </w:pPr>
    <w:rPr>
      <w:rFonts w:ascii="Calibri" w:hAnsi="Calibri" w:cs="Calibri"/>
      <w:sz w:val="18"/>
      <w:szCs w:val="18"/>
    </w:rPr>
  </w:style>
  <w:style w:type="paragraph" w:customStyle="1" w:styleId="61">
    <w:name w:val="Оглавление 61"/>
    <w:basedOn w:val="Normal"/>
    <w:next w:val="Normal"/>
    <w:autoRedefine/>
    <w:uiPriority w:val="99"/>
    <w:rsid w:val="00257C27"/>
    <w:pPr>
      <w:spacing w:line="276" w:lineRule="auto"/>
      <w:ind w:left="1100" w:firstLine="0"/>
      <w:jc w:val="left"/>
    </w:pPr>
    <w:rPr>
      <w:rFonts w:ascii="Calibri" w:hAnsi="Calibri" w:cs="Calibri"/>
      <w:sz w:val="18"/>
      <w:szCs w:val="18"/>
    </w:rPr>
  </w:style>
  <w:style w:type="paragraph" w:customStyle="1" w:styleId="71">
    <w:name w:val="Оглавление 71"/>
    <w:basedOn w:val="Normal"/>
    <w:next w:val="Normal"/>
    <w:autoRedefine/>
    <w:uiPriority w:val="99"/>
    <w:rsid w:val="00257C27"/>
    <w:pPr>
      <w:spacing w:line="276" w:lineRule="auto"/>
      <w:ind w:left="1320" w:firstLine="0"/>
      <w:jc w:val="left"/>
    </w:pPr>
    <w:rPr>
      <w:rFonts w:ascii="Calibri" w:hAnsi="Calibri" w:cs="Calibri"/>
      <w:sz w:val="18"/>
      <w:szCs w:val="18"/>
    </w:rPr>
  </w:style>
  <w:style w:type="paragraph" w:customStyle="1" w:styleId="81">
    <w:name w:val="Оглавление 81"/>
    <w:basedOn w:val="Normal"/>
    <w:next w:val="Normal"/>
    <w:autoRedefine/>
    <w:uiPriority w:val="99"/>
    <w:rsid w:val="00257C27"/>
    <w:pPr>
      <w:spacing w:line="276" w:lineRule="auto"/>
      <w:ind w:left="1540" w:firstLine="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Оглавление 91"/>
    <w:basedOn w:val="Normal"/>
    <w:next w:val="Normal"/>
    <w:autoRedefine/>
    <w:uiPriority w:val="99"/>
    <w:rsid w:val="00257C27"/>
    <w:pPr>
      <w:spacing w:line="276" w:lineRule="auto"/>
      <w:ind w:left="1760" w:firstLine="0"/>
      <w:jc w:val="left"/>
    </w:pPr>
    <w:rPr>
      <w:rFonts w:ascii="Calibri" w:hAnsi="Calibri" w:cs="Calibr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57C27"/>
    <w:pPr>
      <w:spacing w:after="200" w:line="276" w:lineRule="auto"/>
      <w:ind w:firstLine="0"/>
      <w:jc w:val="left"/>
    </w:pPr>
    <w:rPr>
      <w:rFonts w:ascii="Calibri" w:hAnsi="Calibri" w:cs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57C27"/>
    <w:rPr>
      <w:rFonts w:ascii="Calibri" w:eastAsia="Times New Roman" w:hAnsi="Calibri" w:cs="Calibr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57C27"/>
    <w:rPr>
      <w:vertAlign w:val="superscript"/>
    </w:rPr>
  </w:style>
  <w:style w:type="paragraph" w:customStyle="1" w:styleId="1-11">
    <w:name w:val="Средняя заливка 1 - Акцент 11"/>
    <w:uiPriority w:val="99"/>
    <w:rsid w:val="00257C27"/>
    <w:rPr>
      <w:rFonts w:cs="Calibri"/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257C2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257C27"/>
    <w:pPr>
      <w:spacing w:after="200" w:line="276" w:lineRule="auto"/>
      <w:ind w:firstLine="0"/>
      <w:jc w:val="left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7C27"/>
    <w:rPr>
      <w:rFonts w:ascii="Times New Roman" w:eastAsia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uiPriority w:val="99"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af6">
    <w:name w:val="Рег. Комментарии"/>
    <w:basedOn w:val="-31"/>
    <w:uiPriority w:val="99"/>
    <w:rsid w:val="00257C27"/>
    <w:pPr>
      <w:spacing w:after="0"/>
      <w:ind w:left="539" w:firstLine="709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af7">
    <w:name w:val="Сценарии"/>
    <w:basedOn w:val="Normal"/>
    <w:uiPriority w:val="99"/>
    <w:rsid w:val="00257C27"/>
    <w:pPr>
      <w:spacing w:before="120" w:after="120" w:line="276" w:lineRule="auto"/>
      <w:ind w:firstLine="539"/>
      <w:jc w:val="center"/>
    </w:pPr>
    <w:rPr>
      <w:i/>
      <w:iCs/>
    </w:rPr>
  </w:style>
  <w:style w:type="paragraph" w:customStyle="1" w:styleId="2b">
    <w:name w:val="Заголовок оглавления2"/>
    <w:basedOn w:val="Heading1"/>
    <w:next w:val="Normal"/>
    <w:uiPriority w:val="99"/>
    <w:semiHidden/>
    <w:rsid w:val="00257C27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Heading1"/>
    <w:uiPriority w:val="99"/>
    <w:rsid w:val="00257C27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uiPriority w:val="99"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Normal"/>
    <w:uiPriority w:val="99"/>
    <w:rsid w:val="00257C27"/>
    <w:pPr>
      <w:numPr>
        <w:ilvl w:val="2"/>
        <w:numId w:val="2"/>
      </w:numPr>
      <w:spacing w:line="276" w:lineRule="auto"/>
    </w:pPr>
  </w:style>
  <w:style w:type="paragraph" w:customStyle="1" w:styleId="113">
    <w:name w:val="Рег. Основной текст уровнеь 1.1 (базовый)"/>
    <w:basedOn w:val="ConsPlusNormal"/>
    <w:uiPriority w:val="99"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Рег. Обычный с отступом"/>
    <w:basedOn w:val="Normal"/>
    <w:uiPriority w:val="99"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/>
      <w:lang w:eastAsia="ar-SA"/>
    </w:rPr>
  </w:style>
  <w:style w:type="paragraph" w:customStyle="1" w:styleId="a0">
    <w:name w:val="Рег. Списки числовый"/>
    <w:uiPriority w:val="99"/>
    <w:rsid w:val="00257C27"/>
    <w:pPr>
      <w:numPr>
        <w:numId w:val="4"/>
      </w:numPr>
      <w:spacing w:after="200" w:line="276" w:lineRule="auto"/>
      <w:ind w:left="1068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9">
    <w:name w:val="Рег. Заголовок для названий результата"/>
    <w:basedOn w:val="2-"/>
    <w:uiPriority w:val="99"/>
    <w:rsid w:val="00257C27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rsid w:val="00257C27"/>
    <w:pPr>
      <w:spacing w:before="360" w:after="240"/>
    </w:pPr>
    <w:rPr>
      <w:i/>
      <w:iCs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257C27"/>
    <w:pPr>
      <w:spacing w:line="276" w:lineRule="auto"/>
      <w:ind w:left="1440" w:hanging="720"/>
    </w:pPr>
  </w:style>
  <w:style w:type="paragraph" w:customStyle="1" w:styleId="afa">
    <w:name w:val="Рег. Списки без буллетов"/>
    <w:basedOn w:val="ConsPlusNormal"/>
    <w:uiPriority w:val="99"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a"/>
    <w:uiPriority w:val="99"/>
    <w:rsid w:val="00257C27"/>
    <w:pPr>
      <w:numPr>
        <w:numId w:val="5"/>
      </w:numPr>
      <w:ind w:left="720"/>
    </w:pPr>
  </w:style>
  <w:style w:type="paragraph" w:customStyle="1" w:styleId="1f1">
    <w:name w:val="Рег. Списки два уровня: 1)  и а) б) в)"/>
    <w:uiPriority w:val="99"/>
    <w:rsid w:val="00257C27"/>
    <w:pPr>
      <w:spacing w:after="120" w:line="276" w:lineRule="auto"/>
      <w:ind w:left="1440" w:hanging="36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1f1"/>
    <w:uiPriority w:val="99"/>
    <w:rsid w:val="00257C27"/>
    <w:pPr>
      <w:numPr>
        <w:numId w:val="6"/>
      </w:numPr>
    </w:pPr>
    <w:rPr>
      <w:lang w:eastAsia="ar-SA"/>
    </w:rPr>
  </w:style>
  <w:style w:type="paragraph" w:customStyle="1" w:styleId="afb">
    <w:name w:val="Рег. Списки без буллетов широкие"/>
    <w:basedOn w:val="Normal"/>
    <w:uiPriority w:val="99"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/>
      <w:lang w:eastAsia="ar-SA"/>
    </w:rPr>
  </w:style>
  <w:style w:type="paragraph" w:customStyle="1" w:styleId="2-0">
    <w:name w:val="Рег. Заголовок 2-го уровня сценариев в приложении"/>
    <w:basedOn w:val="Heading2"/>
    <w:uiPriority w:val="99"/>
    <w:rsid w:val="00257C27"/>
    <w:pPr>
      <w:spacing w:before="360" w:after="240" w:line="276" w:lineRule="auto"/>
      <w:jc w:val="center"/>
    </w:pPr>
    <w:rPr>
      <w:rFonts w:ascii="Times New Roman" w:hAnsi="Times New Roman" w:cs="Times New Roman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NoSpacing">
    <w:name w:val="No Spacing"/>
    <w:link w:val="NoSpacingChar"/>
    <w:uiPriority w:val="99"/>
    <w:qFormat/>
    <w:rsid w:val="00257C27"/>
    <w:rPr>
      <w:rFonts w:cs="Calibri"/>
      <w:lang w:eastAsia="en-US"/>
    </w:rPr>
  </w:style>
  <w:style w:type="paragraph" w:styleId="Revision">
    <w:name w:val="Revision"/>
    <w:hidden/>
    <w:uiPriority w:val="99"/>
    <w:semiHidden/>
    <w:rsid w:val="00257C27"/>
    <w:rPr>
      <w:rFonts w:cs="Calibri"/>
      <w:lang w:eastAsia="en-US"/>
    </w:rPr>
  </w:style>
  <w:style w:type="paragraph" w:customStyle="1" w:styleId="2c">
    <w:name w:val="Абзац списка2"/>
    <w:basedOn w:val="Normal"/>
    <w:uiPriority w:val="99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57C27"/>
  </w:style>
  <w:style w:type="paragraph" w:customStyle="1" w:styleId="uni">
    <w:name w:val="uni"/>
    <w:basedOn w:val="Normal"/>
    <w:uiPriority w:val="99"/>
    <w:rsid w:val="00257C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d">
    <w:name w:val="Стиль2"/>
    <w:basedOn w:val="NoSpacing"/>
    <w:link w:val="2e"/>
    <w:uiPriority w:val="99"/>
    <w:rsid w:val="00257C27"/>
    <w:pPr>
      <w:jc w:val="center"/>
    </w:pPr>
    <w:rPr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57C27"/>
    <w:rPr>
      <w:rFonts w:ascii="Calibri" w:eastAsia="Times New Roman" w:hAnsi="Calibri" w:cs="Calibri"/>
      <w:sz w:val="28"/>
      <w:szCs w:val="28"/>
      <w:lang w:val="ru-RU" w:eastAsia="en-US"/>
    </w:rPr>
  </w:style>
  <w:style w:type="character" w:customStyle="1" w:styleId="2e">
    <w:name w:val="Стиль2 Знак"/>
    <w:basedOn w:val="NoSpacingChar"/>
    <w:link w:val="2d"/>
    <w:uiPriority w:val="99"/>
    <w:locked/>
    <w:rsid w:val="00257C27"/>
    <w:rPr>
      <w:b/>
      <w:bCs/>
      <w:sz w:val="24"/>
      <w:szCs w:val="24"/>
    </w:rPr>
  </w:style>
  <w:style w:type="character" w:customStyle="1" w:styleId="41">
    <w:name w:val="Знак Знак41"/>
    <w:uiPriority w:val="99"/>
    <w:rsid w:val="00257C27"/>
    <w:rPr>
      <w:rFonts w:ascii="Arial" w:hAnsi="Arial" w:cs="Arial"/>
      <w:sz w:val="24"/>
      <w:szCs w:val="24"/>
      <w:lang w:val="ru-RU" w:eastAsia="ru-RU"/>
    </w:rPr>
  </w:style>
  <w:style w:type="paragraph" w:customStyle="1" w:styleId="115">
    <w:name w:val="Абзац списка11"/>
    <w:basedOn w:val="Normal"/>
    <w:uiPriority w:val="99"/>
    <w:rsid w:val="00257C27"/>
    <w:pPr>
      <w:spacing w:line="276" w:lineRule="auto"/>
      <w:ind w:left="720" w:firstLine="0"/>
      <w:jc w:val="center"/>
    </w:pPr>
    <w:rPr>
      <w:rFonts w:ascii="Calibri" w:hAnsi="Calibri" w:cs="Calibri"/>
      <w:sz w:val="22"/>
      <w:szCs w:val="22"/>
    </w:rPr>
  </w:style>
  <w:style w:type="paragraph" w:customStyle="1" w:styleId="2f">
    <w:name w:val="Знак Знак Знак Знак Знак Знак Знак Знак Знак Знак2"/>
    <w:basedOn w:val="Normal"/>
    <w:uiPriority w:val="99"/>
    <w:rsid w:val="00257C27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257C27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Normal"/>
    <w:uiPriority w:val="99"/>
    <w:rsid w:val="00257C27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character" w:customStyle="1" w:styleId="191">
    <w:name w:val="Знак Знак191"/>
    <w:uiPriority w:val="99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257C27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257C27"/>
    <w:rPr>
      <w:rFonts w:ascii="Times New Roman" w:hAnsi="Times New Roman" w:cs="Times New Roman"/>
      <w:sz w:val="24"/>
      <w:szCs w:val="24"/>
    </w:rPr>
  </w:style>
  <w:style w:type="character" w:customStyle="1" w:styleId="2220">
    <w:name w:val="Знак Знак222"/>
    <w:uiPriority w:val="99"/>
    <w:rsid w:val="00257C27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2"/>
    <w:uiPriority w:val="99"/>
    <w:rsid w:val="00257C27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257C27"/>
    <w:rPr>
      <w:rFonts w:ascii="Times New Roman" w:hAnsi="Times New Roman" w:cs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Normal"/>
    <w:uiPriority w:val="99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0">
    <w:name w:val="Заголовок оглавления3"/>
    <w:basedOn w:val="Heading1"/>
    <w:next w:val="Normal"/>
    <w:uiPriority w:val="99"/>
    <w:rsid w:val="00257C27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uiPriority w:val="99"/>
    <w:rsid w:val="00257C2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23" w:lineRule="exact"/>
      <w:ind w:firstLine="882"/>
      <w:jc w:val="both"/>
    </w:pPr>
    <w:rPr>
      <w:rFonts w:ascii="Sylfaen" w:hAnsi="Sylfaen" w:cs="Sylfaen"/>
      <w:color w:val="000000"/>
      <w:sz w:val="24"/>
      <w:szCs w:val="24"/>
      <w:u w:color="000000"/>
    </w:rPr>
  </w:style>
  <w:style w:type="table" w:customStyle="1" w:styleId="1f2">
    <w:name w:val="Сетка таблицы1"/>
    <w:uiPriority w:val="99"/>
    <w:rsid w:val="00257C27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uiPriority w:val="99"/>
    <w:rsid w:val="00257C27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DefaultParagraphFont"/>
    <w:uiPriority w:val="99"/>
    <w:semiHidden/>
    <w:rsid w:val="00257C27"/>
    <w:rPr>
      <w:color w:val="0000FF"/>
      <w:u w:val="single"/>
    </w:rPr>
  </w:style>
  <w:style w:type="paragraph" w:customStyle="1" w:styleId="1f3">
    <w:name w:val="Заголовок1"/>
    <w:basedOn w:val="Normal"/>
    <w:next w:val="BodyText"/>
    <w:uiPriority w:val="99"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iberation Sans"/>
    </w:rPr>
  </w:style>
  <w:style w:type="paragraph" w:customStyle="1" w:styleId="1f4">
    <w:name w:val="Список1"/>
    <w:basedOn w:val="BodyText"/>
    <w:next w:val="List"/>
    <w:uiPriority w:val="99"/>
    <w:rsid w:val="00257C27"/>
    <w:pPr>
      <w:spacing w:after="140" w:line="288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57C27"/>
    <w:pPr>
      <w:ind w:left="220" w:hanging="220"/>
      <w:jc w:val="left"/>
    </w:pPr>
    <w:rPr>
      <w:rFonts w:ascii="Calibri" w:hAnsi="Calibri" w:cs="Calibri"/>
      <w:sz w:val="22"/>
      <w:szCs w:val="22"/>
    </w:rPr>
  </w:style>
  <w:style w:type="paragraph" w:customStyle="1" w:styleId="1f5">
    <w:name w:val="Указатель1"/>
    <w:basedOn w:val="Normal"/>
    <w:next w:val="IndexHeading"/>
    <w:uiPriority w:val="99"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uiPriority w:val="99"/>
    <w:rsid w:val="00257C27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xl63">
    <w:name w:val="xl63"/>
    <w:basedOn w:val="Normal"/>
    <w:uiPriority w:val="99"/>
    <w:rsid w:val="00257C27"/>
    <w:pP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257C27"/>
    <w:pP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257C27"/>
    <w:pP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List">
    <w:name w:val="List"/>
    <w:basedOn w:val="Normal"/>
    <w:uiPriority w:val="99"/>
    <w:semiHidden/>
    <w:rsid w:val="00257C27"/>
    <w:pPr>
      <w:ind w:left="283" w:hanging="283"/>
      <w:jc w:val="left"/>
    </w:pPr>
  </w:style>
  <w:style w:type="paragraph" w:styleId="IndexHeading">
    <w:name w:val="index heading"/>
    <w:basedOn w:val="Normal"/>
    <w:next w:val="Index1"/>
    <w:uiPriority w:val="99"/>
    <w:semiHidden/>
    <w:rsid w:val="00257C27"/>
    <w:pPr>
      <w:ind w:firstLine="0"/>
      <w:jc w:val="left"/>
    </w:pPr>
    <w:rPr>
      <w:rFonts w:ascii="Calibri Light" w:eastAsia="Times New Roman" w:hAnsi="Calibri Light" w:cs="Calibri Light"/>
      <w:b/>
      <w:bCs/>
    </w:rPr>
  </w:style>
  <w:style w:type="character" w:customStyle="1" w:styleId="tgc">
    <w:name w:val="_tgc"/>
    <w:basedOn w:val="DefaultParagraphFont"/>
    <w:uiPriority w:val="99"/>
    <w:rsid w:val="00257C27"/>
  </w:style>
  <w:style w:type="paragraph" w:customStyle="1" w:styleId="formattext">
    <w:name w:val="formattext"/>
    <w:basedOn w:val="Normal"/>
    <w:uiPriority w:val="99"/>
    <w:rsid w:val="00974B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f3">
    <w:name w:val="Основной текст (2)_"/>
    <w:basedOn w:val="DefaultParagraphFont"/>
    <w:link w:val="2f4"/>
    <w:uiPriority w:val="99"/>
    <w:locked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4">
    <w:name w:val="Основной текст (2)"/>
    <w:basedOn w:val="Normal"/>
    <w:link w:val="2f3"/>
    <w:uiPriority w:val="99"/>
    <w:rsid w:val="00C93384"/>
    <w:pPr>
      <w:widowControl w:val="0"/>
      <w:shd w:val="clear" w:color="auto" w:fill="FFFFFF"/>
      <w:spacing w:line="446" w:lineRule="exact"/>
      <w:ind w:firstLine="0"/>
    </w:pPr>
    <w:rPr>
      <w:rFonts w:ascii="Calibri" w:eastAsia="Times New Roman" w:hAnsi="Calibri" w:cs="Calibri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rsid w:val="00025AFE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284763/1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284763/1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34</Pages>
  <Words>12194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www.PHILka.RU</cp:lastModifiedBy>
  <cp:revision>57</cp:revision>
  <cp:lastPrinted>2022-03-10T10:25:00Z</cp:lastPrinted>
  <dcterms:created xsi:type="dcterms:W3CDTF">2021-06-08T08:44:00Z</dcterms:created>
  <dcterms:modified xsi:type="dcterms:W3CDTF">2022-03-10T10:53:00Z</dcterms:modified>
</cp:coreProperties>
</file>