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AD1F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C74D01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BE3EED">
        <w:rPr>
          <w:rFonts w:ascii="Times New Roman" w:hAnsi="Times New Roman" w:cs="Times New Roman"/>
          <w:b/>
          <w:sz w:val="28"/>
          <w:szCs w:val="28"/>
        </w:rPr>
        <w:t>бюджетным учреждением культуры</w:t>
      </w:r>
      <w:r w:rsidR="00C74D0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BE3EED">
        <w:rPr>
          <w:rFonts w:ascii="Times New Roman" w:hAnsi="Times New Roman" w:cs="Times New Roman"/>
          <w:b/>
          <w:sz w:val="28"/>
          <w:szCs w:val="28"/>
        </w:rPr>
        <w:t>Половинновский</w:t>
      </w:r>
      <w:proofErr w:type="spellEnd"/>
      <w:r w:rsidR="00BE3EED">
        <w:rPr>
          <w:rFonts w:ascii="Times New Roman" w:hAnsi="Times New Roman" w:cs="Times New Roman"/>
          <w:b/>
          <w:sz w:val="28"/>
          <w:szCs w:val="28"/>
        </w:rPr>
        <w:t xml:space="preserve"> сельский культурно-спортивный комплекс» </w:t>
      </w:r>
    </w:p>
    <w:p w:rsidR="00C74D01" w:rsidRDefault="00E3581B" w:rsidP="00AD1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BE3EED">
        <w:rPr>
          <w:rFonts w:ascii="Times New Roman" w:hAnsi="Times New Roman" w:cs="Times New Roman"/>
          <w:sz w:val="28"/>
          <w:szCs w:val="28"/>
        </w:rPr>
        <w:t>Верхний Тагил в марте</w:t>
      </w:r>
      <w:r w:rsidR="00C74D01">
        <w:rPr>
          <w:rFonts w:ascii="Times New Roman" w:hAnsi="Times New Roman" w:cs="Times New Roman"/>
          <w:sz w:val="28"/>
          <w:szCs w:val="28"/>
        </w:rPr>
        <w:t xml:space="preserve"> </w:t>
      </w:r>
      <w:r w:rsidR="00AD1F1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C74D0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BE3EED">
        <w:rPr>
          <w:rFonts w:ascii="Times New Roman" w:hAnsi="Times New Roman" w:cs="Times New Roman"/>
          <w:sz w:val="28"/>
          <w:szCs w:val="28"/>
        </w:rPr>
        <w:t>бюджетным учреждением культуры «</w:t>
      </w:r>
      <w:proofErr w:type="spellStart"/>
      <w:r w:rsidR="00BE3EED">
        <w:rPr>
          <w:rFonts w:ascii="Times New Roman" w:hAnsi="Times New Roman" w:cs="Times New Roman"/>
          <w:sz w:val="28"/>
          <w:szCs w:val="28"/>
        </w:rPr>
        <w:t>Половинновский</w:t>
      </w:r>
      <w:proofErr w:type="spellEnd"/>
      <w:r w:rsidR="00BE3EED">
        <w:rPr>
          <w:rFonts w:ascii="Times New Roman" w:hAnsi="Times New Roman" w:cs="Times New Roman"/>
          <w:sz w:val="28"/>
          <w:szCs w:val="28"/>
        </w:rPr>
        <w:t xml:space="preserve"> сельский культурно-спортивный комплекс».</w:t>
      </w:r>
    </w:p>
    <w:p w:rsidR="00E3581B" w:rsidRDefault="00E3581B" w:rsidP="00AD1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BE3EED" w:rsidRPr="004100F3" w:rsidRDefault="00BE3EED" w:rsidP="00BE3EE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100F3">
        <w:rPr>
          <w:rFonts w:ascii="Times New Roman" w:hAnsi="Times New Roman" w:cs="Times New Roman"/>
          <w:sz w:val="28"/>
          <w:szCs w:val="28"/>
        </w:rPr>
        <w:t xml:space="preserve">чреждением было нарушено положение </w:t>
      </w:r>
      <w:proofErr w:type="gramStart"/>
      <w:r w:rsidRPr="004100F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100F3">
        <w:rPr>
          <w:rFonts w:ascii="Times New Roman" w:hAnsi="Times New Roman" w:cs="Times New Roman"/>
          <w:sz w:val="28"/>
          <w:szCs w:val="28"/>
        </w:rPr>
        <w:t xml:space="preserve"> 1,2 ст.38 Закона №44-ФЗ</w:t>
      </w:r>
      <w:r>
        <w:rPr>
          <w:rFonts w:ascii="Times New Roman" w:hAnsi="Times New Roman" w:cs="Times New Roman"/>
          <w:sz w:val="28"/>
          <w:szCs w:val="28"/>
        </w:rPr>
        <w:t>, в части отсутствия контрактной службы или контрактного управляющего;</w:t>
      </w:r>
    </w:p>
    <w:p w:rsidR="00BE3EED" w:rsidRPr="004100F3" w:rsidRDefault="00BE3EED" w:rsidP="00BE3E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100F3">
        <w:rPr>
          <w:rFonts w:ascii="Times New Roman" w:hAnsi="Times New Roman" w:cs="Times New Roman"/>
          <w:sz w:val="28"/>
          <w:szCs w:val="28"/>
        </w:rPr>
        <w:t xml:space="preserve">чреждением было нарушено положение </w:t>
      </w:r>
      <w:proofErr w:type="gramStart"/>
      <w:r w:rsidRPr="004100F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100F3">
        <w:rPr>
          <w:rFonts w:ascii="Times New Roman" w:hAnsi="Times New Roman" w:cs="Times New Roman"/>
          <w:sz w:val="28"/>
          <w:szCs w:val="28"/>
        </w:rPr>
        <w:t>.10 ст.21 Закона №44-ФЗ</w:t>
      </w:r>
      <w:r>
        <w:rPr>
          <w:rFonts w:ascii="Times New Roman" w:hAnsi="Times New Roman" w:cs="Times New Roman"/>
          <w:sz w:val="28"/>
          <w:szCs w:val="28"/>
        </w:rPr>
        <w:t xml:space="preserve">, в части просрочки размещения плана-графика закупок на сайте единой информационной системы. Просрочка составляет 11 месяцев 19 дней. Данное нарушение влечет за собой административную ответственность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.4 ст.7.29.3 Кодекса об административных правонарушениях;</w:t>
      </w:r>
    </w:p>
    <w:p w:rsidR="00BE3EED" w:rsidRPr="004100F3" w:rsidRDefault="00BE3EED" w:rsidP="00BE3EE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100F3">
        <w:rPr>
          <w:rFonts w:ascii="Times New Roman" w:hAnsi="Times New Roman" w:cs="Times New Roman"/>
          <w:sz w:val="28"/>
          <w:szCs w:val="28"/>
        </w:rPr>
        <w:t>чреждение нарушило положения Закона №44-ФЗ, выбрав неверное осно</w:t>
      </w:r>
      <w:r>
        <w:rPr>
          <w:rFonts w:ascii="Times New Roman" w:hAnsi="Times New Roman" w:cs="Times New Roman"/>
          <w:sz w:val="28"/>
          <w:szCs w:val="28"/>
        </w:rPr>
        <w:t>вания для заключения контракта;</w:t>
      </w:r>
    </w:p>
    <w:p w:rsidR="00BE3EED" w:rsidRPr="004100F3" w:rsidRDefault="00BE3EED" w:rsidP="00BE3EE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100F3">
        <w:rPr>
          <w:rFonts w:ascii="Times New Roman" w:hAnsi="Times New Roman" w:cs="Times New Roman"/>
          <w:sz w:val="28"/>
          <w:szCs w:val="28"/>
        </w:rPr>
        <w:t xml:space="preserve">чреждением было нарушено положение </w:t>
      </w:r>
      <w:proofErr w:type="gramStart"/>
      <w:r w:rsidRPr="004100F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100F3">
        <w:rPr>
          <w:rFonts w:ascii="Times New Roman" w:hAnsi="Times New Roman" w:cs="Times New Roman"/>
          <w:sz w:val="28"/>
          <w:szCs w:val="28"/>
        </w:rPr>
        <w:t>.3 ст.103 Закона №44-ФЗ, так как контракт на электроснабжение, заключенный по п.29 ч.1 ст.93 Закона №44-ФЗ не был размещен на сайте единой информационной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EED" w:rsidRPr="004100F3" w:rsidRDefault="00BE3EED" w:rsidP="00BE3EE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100F3">
        <w:rPr>
          <w:rFonts w:ascii="Times New Roman" w:hAnsi="Times New Roman" w:cs="Times New Roman"/>
          <w:sz w:val="28"/>
          <w:szCs w:val="28"/>
        </w:rPr>
        <w:t>чреждение нарушило положение ст.73 Бюджетного кодекса в части отсутствия реестра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EED" w:rsidRPr="004100F3" w:rsidRDefault="00BE3EED" w:rsidP="00BE3EE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100F3">
        <w:rPr>
          <w:rFonts w:ascii="Times New Roman" w:hAnsi="Times New Roman" w:cs="Times New Roman"/>
          <w:sz w:val="28"/>
          <w:szCs w:val="28"/>
        </w:rPr>
        <w:t>чреждением нарушено положение п.1 ч.1</w:t>
      </w:r>
      <w:r>
        <w:rPr>
          <w:rFonts w:ascii="Times New Roman" w:hAnsi="Times New Roman" w:cs="Times New Roman"/>
          <w:sz w:val="28"/>
          <w:szCs w:val="28"/>
        </w:rPr>
        <w:t xml:space="preserve"> ст.33 Закона №44-ФЗ, в части неверного описания объекта закупки</w:t>
      </w:r>
      <w:r w:rsidRPr="004100F3">
        <w:rPr>
          <w:rFonts w:ascii="Times New Roman" w:hAnsi="Times New Roman" w:cs="Times New Roman"/>
          <w:sz w:val="28"/>
          <w:szCs w:val="28"/>
        </w:rPr>
        <w:t>.</w:t>
      </w:r>
    </w:p>
    <w:p w:rsidR="00A73FD8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A2108" w:rsidRPr="00A645DA" w:rsidRDefault="00CA2108" w:rsidP="00CA210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выдано Предписание «Об устранении нарушений законодательства Российской Федерации в сфере закупок» №106 от 28.03.2019г</w:t>
      </w:r>
      <w:r w:rsidRPr="00F300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108" w:rsidRPr="00A645DA" w:rsidRDefault="00CA210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CA210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96017"/>
    <w:multiLevelType w:val="hybridMultilevel"/>
    <w:tmpl w:val="C2802CAE"/>
    <w:lvl w:ilvl="0" w:tplc="3E5CBF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1570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200E0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3B89"/>
    <w:rsid w:val="005564DC"/>
    <w:rsid w:val="00560FF2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E3EED"/>
    <w:rsid w:val="00BF3865"/>
    <w:rsid w:val="00BF7D6F"/>
    <w:rsid w:val="00C011DF"/>
    <w:rsid w:val="00C36009"/>
    <w:rsid w:val="00C44140"/>
    <w:rsid w:val="00C458CF"/>
    <w:rsid w:val="00C52F74"/>
    <w:rsid w:val="00C554BF"/>
    <w:rsid w:val="00C70D75"/>
    <w:rsid w:val="00C74D01"/>
    <w:rsid w:val="00C83571"/>
    <w:rsid w:val="00C84CD4"/>
    <w:rsid w:val="00C97962"/>
    <w:rsid w:val="00C97B15"/>
    <w:rsid w:val="00CA2108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0137F"/>
    <w:rsid w:val="00D16E5E"/>
    <w:rsid w:val="00D27875"/>
    <w:rsid w:val="00D42677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2019-03-28T02:23:00Z</dcterms:created>
  <dcterms:modified xsi:type="dcterms:W3CDTF">2019-03-29T01:58:00Z</dcterms:modified>
</cp:coreProperties>
</file>