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DDE8" w14:textId="77777777" w:rsidR="000931CC" w:rsidRDefault="000931CC" w:rsidP="000931CC">
      <w:pPr>
        <w:jc w:val="center"/>
        <w:rPr>
          <w:sz w:val="28"/>
        </w:rPr>
      </w:pPr>
      <w:r>
        <w:rPr>
          <w:sz w:val="28"/>
        </w:rPr>
        <w:t xml:space="preserve">Перечень неиспользуемых земельных участков сельскохозяйственного назначения, расположенных </w:t>
      </w:r>
    </w:p>
    <w:p w14:paraId="0803DB6F" w14:textId="77777777" w:rsidR="000931CC" w:rsidRDefault="000931CC" w:rsidP="000931CC">
      <w:pPr>
        <w:jc w:val="center"/>
        <w:rPr>
          <w:sz w:val="28"/>
        </w:rPr>
      </w:pPr>
      <w:r>
        <w:rPr>
          <w:sz w:val="28"/>
        </w:rPr>
        <w:t>на территории городского округа Верхний Тагил</w:t>
      </w:r>
    </w:p>
    <w:p w14:paraId="1705F61C" w14:textId="77777777" w:rsidR="000931CC" w:rsidRDefault="000931CC" w:rsidP="000931CC">
      <w:pPr>
        <w:jc w:val="center"/>
        <w:rPr>
          <w:sz w:val="28"/>
        </w:rPr>
      </w:pPr>
    </w:p>
    <w:tbl>
      <w:tblPr>
        <w:tblW w:w="14378" w:type="dxa"/>
        <w:tblInd w:w="113" w:type="dxa"/>
        <w:tblLook w:val="04A0" w:firstRow="1" w:lastRow="0" w:firstColumn="1" w:lastColumn="0" w:noHBand="0" w:noVBand="1"/>
      </w:tblPr>
      <w:tblGrid>
        <w:gridCol w:w="960"/>
        <w:gridCol w:w="3000"/>
        <w:gridCol w:w="5958"/>
        <w:gridCol w:w="1860"/>
        <w:gridCol w:w="2600"/>
      </w:tblGrid>
      <w:tr w:rsidR="000931CC" w:rsidRPr="0039217A" w14:paraId="6DCDBDFC" w14:textId="77777777" w:rsidTr="00B37A40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6045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79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3A7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B5F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площадь з/у, кв.м.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20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категория земель</w:t>
            </w:r>
          </w:p>
        </w:tc>
      </w:tr>
      <w:tr w:rsidR="000931CC" w:rsidRPr="0039217A" w14:paraId="36BD7863" w14:textId="77777777" w:rsidTr="00B37A40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4E6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A7F3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66:37:0101001:429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9A6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D04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13 140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F6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48E6979E" w14:textId="77777777" w:rsidTr="00B37A40">
        <w:trPr>
          <w:trHeight w:val="7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E41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479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66:37:0101001:431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6E6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D7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30993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F0D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5B360CEF" w14:textId="77777777" w:rsidTr="00B37A40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76B1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4C8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66:37:0101001:433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A3E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625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20594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93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5F6394A7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A5F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776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66:37:0101001:313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139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9240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39892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79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15212954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A15D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2654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66:37:0101001:309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18A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9B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11953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533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2528F1D4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27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F65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66:37:0101001:330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3E1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B4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 xml:space="preserve">  78447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9A00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0005B45E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75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C9FD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66:37:0101001:310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96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2B7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13924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F5A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0A6F5B93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75D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D3F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66:37:0101001:312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33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21A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241154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BD4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72894709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BC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8F80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66:37:0101001:327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77A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B566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745887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15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0F34AFB6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BB5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B6E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66:37:0101001:314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F6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A605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101005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6B7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3BB21BEF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9BCD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FAA3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66:37:0101001:315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201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39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106832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09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126BF534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79D0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002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66:37:0101001:317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92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C53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64732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73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326D0A73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A2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F83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66:37:0101001:319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83F0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5B5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48455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17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5220D2BB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72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BAD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66:37:0101001:320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295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08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135812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C5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1F1E88DD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5F3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C932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66:37:0101001:321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EEA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246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146209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B45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7FF15795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551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F04F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66:37:0101001:322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D826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E4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371703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779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33144A2F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C0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E751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66:37:0101001:323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44C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F13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180435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320F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931CC" w:rsidRPr="0039217A" w14:paraId="4860C8AF" w14:textId="77777777" w:rsidTr="00B37A4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3A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11EB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66:37:0101001:325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2EB3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Свердловская область, г. Верхний Тагил, поселок Половинный, участок №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6A0F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443648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3E8" w14:textId="77777777" w:rsidR="000931CC" w:rsidRPr="0039217A" w:rsidRDefault="000931CC" w:rsidP="00B37A40">
            <w:pPr>
              <w:jc w:val="center"/>
              <w:rPr>
                <w:color w:val="000000"/>
                <w:sz w:val="20"/>
                <w:szCs w:val="20"/>
              </w:rPr>
            </w:pPr>
            <w:r w:rsidRPr="0039217A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</w:tbl>
    <w:p w14:paraId="43FFAD67" w14:textId="77777777" w:rsidR="000931CC" w:rsidRDefault="000931CC" w:rsidP="000931CC">
      <w:pPr>
        <w:jc w:val="center"/>
      </w:pPr>
    </w:p>
    <w:p w14:paraId="42AC1B5D" w14:textId="77777777" w:rsidR="000931CC" w:rsidRDefault="000931CC" w:rsidP="000931CC">
      <w:pPr>
        <w:jc w:val="right"/>
      </w:pPr>
    </w:p>
    <w:p w14:paraId="5FA29B8B" w14:textId="77777777" w:rsidR="000931CC" w:rsidRDefault="000931CC" w:rsidP="000931CC">
      <w:pPr>
        <w:jc w:val="right"/>
      </w:pPr>
    </w:p>
    <w:p w14:paraId="7C361EC0" w14:textId="77777777" w:rsidR="000931CC" w:rsidRDefault="000931CC" w:rsidP="000931CC">
      <w:pPr>
        <w:jc w:val="right"/>
      </w:pPr>
    </w:p>
    <w:p w14:paraId="4346A43C" w14:textId="77777777" w:rsidR="000931CC" w:rsidRDefault="000931CC" w:rsidP="000931CC">
      <w:pPr>
        <w:jc w:val="right"/>
      </w:pPr>
    </w:p>
    <w:p w14:paraId="08176EA3" w14:textId="77777777" w:rsidR="000931CC" w:rsidRDefault="000931CC" w:rsidP="000931CC">
      <w:pPr>
        <w:jc w:val="right"/>
      </w:pPr>
    </w:p>
    <w:p w14:paraId="05FC18B8" w14:textId="77777777" w:rsidR="000931CC" w:rsidRDefault="000931CC" w:rsidP="000931CC">
      <w:pPr>
        <w:jc w:val="right"/>
      </w:pPr>
    </w:p>
    <w:p w14:paraId="334CF27B" w14:textId="77777777" w:rsidR="000931CC" w:rsidRDefault="000931CC" w:rsidP="000931CC">
      <w:pPr>
        <w:jc w:val="right"/>
      </w:pPr>
    </w:p>
    <w:p w14:paraId="29FF35E5" w14:textId="77777777" w:rsidR="000931CC" w:rsidRDefault="000931CC" w:rsidP="000931CC">
      <w:pPr>
        <w:jc w:val="right"/>
      </w:pPr>
    </w:p>
    <w:p w14:paraId="3EC36A88" w14:textId="77777777" w:rsidR="000931CC" w:rsidRDefault="000931CC" w:rsidP="000931CC">
      <w:pPr>
        <w:jc w:val="right"/>
      </w:pPr>
    </w:p>
    <w:p w14:paraId="69DAC32A" w14:textId="77777777" w:rsidR="000931CC" w:rsidRDefault="000931CC" w:rsidP="000931CC">
      <w:pPr>
        <w:jc w:val="right"/>
      </w:pPr>
    </w:p>
    <w:p w14:paraId="0ACE43BE" w14:textId="77777777" w:rsidR="00EE1A58" w:rsidRDefault="00EE1A58"/>
    <w:sectPr w:rsidR="00EE1A58" w:rsidSect="00871B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1A"/>
    <w:rsid w:val="000931CC"/>
    <w:rsid w:val="0009561A"/>
    <w:rsid w:val="00871BE7"/>
    <w:rsid w:val="008B681B"/>
    <w:rsid w:val="00BE06A6"/>
    <w:rsid w:val="00D679D7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BC3D-8873-4463-A407-6F82EEC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0931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2022-10-14T07:24:00Z</dcterms:created>
  <dcterms:modified xsi:type="dcterms:W3CDTF">2022-10-14T07:25:00Z</dcterms:modified>
</cp:coreProperties>
</file>