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B4" w:rsidRPr="00A9345B" w:rsidRDefault="00D374B4" w:rsidP="00D3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Постановлением Пленума Верховного Суда Российской Федерации от 15.06.2006 № 14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судебной практике по делам о преступлениях, связанных с наркотическими средствами, психотропными, сильнодействующими и ядовитыми веществами   п</w:t>
      </w:r>
      <w:r w:rsidRPr="00A934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их </w:t>
      </w:r>
      <w:r w:rsidRPr="00A934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незаконным сбытом следует понимать незаконную деятельность лица, направленную на их возмездную либо безвозмездную реализацию (продажа, дарение, обмен, уплата долга, дача взаймы и т.д.) другому лицу. </w:t>
      </w:r>
      <w:r w:rsidR="00BA0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A934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ередач</w:t>
      </w:r>
      <w:r w:rsidR="00BA0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A934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указанных средств</w:t>
      </w:r>
      <w:r w:rsidRPr="00A934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веществ, растений приобретателю может быть осуществлена любыми способами, в том числе непосредственно, путем сообщения о месте их хранения приобретателю, проведения закладки в обусловленном с ним месте, введения инъекции.</w:t>
      </w:r>
    </w:p>
    <w:p w:rsidR="00201BBE" w:rsidRDefault="00D374B4" w:rsidP="00D3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предусмотрена уголовная ответственность за сбыт наркотических средств, психотропных, сильнодействующих и ядовитых веществ по ст. 228.1 УК РФ. Данная статья предусматривает суровое наказание за совершение данного преступления.</w:t>
      </w:r>
    </w:p>
    <w:p w:rsidR="00BA0238" w:rsidRDefault="00BA0238" w:rsidP="00D3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дел указанной категории,</w:t>
      </w:r>
      <w:r w:rsidR="00D374B4">
        <w:rPr>
          <w:rFonts w:ascii="Times New Roman" w:hAnsi="Times New Roman" w:cs="Times New Roman"/>
          <w:sz w:val="28"/>
          <w:szCs w:val="28"/>
        </w:rPr>
        <w:t xml:space="preserve"> судом </w:t>
      </w:r>
      <w:r>
        <w:rPr>
          <w:rFonts w:ascii="Times New Roman" w:hAnsi="Times New Roman" w:cs="Times New Roman"/>
          <w:sz w:val="28"/>
          <w:szCs w:val="28"/>
        </w:rPr>
        <w:t>назначаются длительные сроки наказания в виде лишения свободы.</w:t>
      </w:r>
    </w:p>
    <w:p w:rsidR="00784905" w:rsidRDefault="000603B6" w:rsidP="00D3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от 06.11.2015 г. граждане Е. и М. жители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признаны виновными в том, что в </w:t>
      </w:r>
      <w:r w:rsidR="001F65BD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1F65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2013 г. незаконно сбыли наркотические средства с использованием информационно-телекоммуникационных сетей, в том числе сети «Интернет» группой лиц, по предварительному сговору, в крупном размере</w:t>
      </w:r>
      <w:r w:rsidR="005948F4">
        <w:rPr>
          <w:rFonts w:ascii="Times New Roman" w:hAnsi="Times New Roman" w:cs="Times New Roman"/>
          <w:sz w:val="28"/>
          <w:szCs w:val="28"/>
        </w:rPr>
        <w:t xml:space="preserve">. Их действия квалифицированы по </w:t>
      </w:r>
      <w:r w:rsidR="00784905">
        <w:rPr>
          <w:rFonts w:ascii="Times New Roman" w:hAnsi="Times New Roman" w:cs="Times New Roman"/>
          <w:sz w:val="28"/>
          <w:szCs w:val="28"/>
        </w:rPr>
        <w:t xml:space="preserve">п. «г» </w:t>
      </w:r>
      <w:proofErr w:type="gramStart"/>
      <w:r w:rsidR="007849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84905">
        <w:rPr>
          <w:rFonts w:ascii="Times New Roman" w:hAnsi="Times New Roman" w:cs="Times New Roman"/>
          <w:sz w:val="28"/>
          <w:szCs w:val="28"/>
        </w:rPr>
        <w:t>. 4 ст. 228.1 УК РФ.</w:t>
      </w:r>
    </w:p>
    <w:p w:rsidR="001F65BD" w:rsidRDefault="00784905" w:rsidP="00D3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1F65BD">
        <w:rPr>
          <w:rFonts w:ascii="Times New Roman" w:hAnsi="Times New Roman" w:cs="Times New Roman"/>
          <w:sz w:val="28"/>
          <w:szCs w:val="28"/>
        </w:rPr>
        <w:t xml:space="preserve">конце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1F65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2013 г. Е. и М.</w:t>
      </w:r>
      <w:r w:rsidR="001F65BD">
        <w:rPr>
          <w:rFonts w:ascii="Times New Roman" w:hAnsi="Times New Roman" w:cs="Times New Roman"/>
          <w:sz w:val="28"/>
          <w:szCs w:val="28"/>
        </w:rPr>
        <w:t xml:space="preserve"> совершили приготовление к незаконному сбыту наркотических средств, а именно</w:t>
      </w:r>
      <w:r>
        <w:rPr>
          <w:rFonts w:ascii="Times New Roman" w:hAnsi="Times New Roman" w:cs="Times New Roman"/>
          <w:sz w:val="28"/>
          <w:szCs w:val="28"/>
        </w:rPr>
        <w:t xml:space="preserve"> приискали средства </w:t>
      </w:r>
      <w:r w:rsidR="001F65BD">
        <w:rPr>
          <w:rFonts w:ascii="Times New Roman" w:hAnsi="Times New Roman" w:cs="Times New Roman"/>
          <w:sz w:val="28"/>
          <w:szCs w:val="28"/>
        </w:rPr>
        <w:t xml:space="preserve">и создали условия для незаконного сбыта наркотических средств с использованием информационно-телекоммуникационных сетей, в том числе сети «Интернет» группой лиц, по предварительному сговору, в крупном размере. Их действия квалифицированы по </w:t>
      </w:r>
      <w:proofErr w:type="gramStart"/>
      <w:r w:rsidR="001F65B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F65BD">
        <w:rPr>
          <w:rFonts w:ascii="Times New Roman" w:hAnsi="Times New Roman" w:cs="Times New Roman"/>
          <w:sz w:val="28"/>
          <w:szCs w:val="28"/>
        </w:rPr>
        <w:t>. 1 ст. 30 - п. «г» ч. 4 ст. 228.1 УК РФ.</w:t>
      </w:r>
    </w:p>
    <w:p w:rsidR="001F65BD" w:rsidRDefault="001F65BD" w:rsidP="001F6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ноября 2013 г. вновь совершили приготовление</w:t>
      </w:r>
      <w:r w:rsidRPr="001F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незаконному сбыту наркотических средств, которое выразилось в том, что они</w:t>
      </w:r>
      <w:r w:rsidRPr="001F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приискали средства и создали условия для незаконного сбыта наркотических средств с использованием информационно-телекоммуникационных сетей, в том числе сети «Интернет» группой лиц, по предварительному сговору, в значительном размере. Их действия квалифицированы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30 - п. «а, б» ч. 3 ст. 228.1 УК РФ.</w:t>
      </w:r>
    </w:p>
    <w:p w:rsidR="001F65BD" w:rsidRDefault="001F65BD" w:rsidP="001F6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совокупности преступлений гражданке Е. назначено наказание в виде 15 лет лишения свободы с отбыванием наказания в исправительной колонии общего режима.</w:t>
      </w:r>
    </w:p>
    <w:p w:rsidR="00C23CB5" w:rsidRDefault="001F65BD" w:rsidP="001F6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 М. назначено наказание по совокупности </w:t>
      </w:r>
      <w:r w:rsidR="00C23CB5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преступлений</w:t>
      </w:r>
      <w:r w:rsidR="00C23CB5">
        <w:rPr>
          <w:rFonts w:ascii="Times New Roman" w:hAnsi="Times New Roman" w:cs="Times New Roman"/>
          <w:sz w:val="28"/>
          <w:szCs w:val="28"/>
        </w:rPr>
        <w:t>, а также отменено условно-досрочное освобождение и окончательно к отбытию определено 20 лет лишения свободы с отбытием наказания в исправительной колонии строгого режима.</w:t>
      </w:r>
    </w:p>
    <w:p w:rsidR="008D6ADF" w:rsidRDefault="00C23CB5" w:rsidP="001F6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от 19.10.2015 г. признан виновным в совершении незаконного сбыта наркотических средств, те есть в совершении преступления, предусмотренного ч. 1 ст. 228 УК РФ, в совершении незаконного сбыта наркотических средств в крупном размере,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в совершении преступления, предусмотренного п. «г» ч. 4 ст. 228.1 УК РФ, в покушении на незаконный сбыт наркотических средств, совершенный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крупном размере, то есть в совершении преступления, предусмотренного ч. 3 ст. 30, п. «г» ч. 4 ст. 228.1 УК РФ гражданин</w:t>
      </w:r>
      <w:proofErr w:type="gramStart"/>
      <w:r w:rsidR="008D6A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D6ADF">
        <w:rPr>
          <w:rFonts w:ascii="Times New Roman" w:hAnsi="Times New Roman" w:cs="Times New Roman"/>
          <w:sz w:val="28"/>
          <w:szCs w:val="28"/>
        </w:rPr>
        <w:t>, имеющий гражданство Азербайджана. По приговору суда ему назначено наказание по совокупности преступлений в виде 20 лет лишения свободы со штрафом в размере 200000 рублей в доход государства, с отбыванием наказания в исправительной колонии строгого режима.</w:t>
      </w:r>
    </w:p>
    <w:p w:rsidR="001F65BD" w:rsidRDefault="00C23CB5" w:rsidP="001F6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5BD" w:rsidRDefault="001F65BD" w:rsidP="00D3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4B4" w:rsidRPr="00D374B4" w:rsidRDefault="001F65BD" w:rsidP="00D3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3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74B4" w:rsidRPr="00D374B4" w:rsidSect="002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D374B4"/>
    <w:rsid w:val="000603B6"/>
    <w:rsid w:val="000B25DD"/>
    <w:rsid w:val="001F65BD"/>
    <w:rsid w:val="00201BBE"/>
    <w:rsid w:val="005948F4"/>
    <w:rsid w:val="00784905"/>
    <w:rsid w:val="008D6ADF"/>
    <w:rsid w:val="00B9449D"/>
    <w:rsid w:val="00BA0238"/>
    <w:rsid w:val="00C23CB5"/>
    <w:rsid w:val="00D3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2016-02-18T11:49:00Z</cp:lastPrinted>
  <dcterms:created xsi:type="dcterms:W3CDTF">2016-02-16T12:08:00Z</dcterms:created>
  <dcterms:modified xsi:type="dcterms:W3CDTF">2016-02-18T13:27:00Z</dcterms:modified>
</cp:coreProperties>
</file>