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9F5638">
        <w:rPr>
          <w:rFonts w:ascii="Times New Roman" w:hAnsi="Times New Roman" w:cs="Times New Roman"/>
          <w:b/>
          <w:sz w:val="28"/>
          <w:szCs w:val="28"/>
        </w:rPr>
        <w:t>Централизованная бухгалтерия учреждений культуры, спорта и дополнительного образования</w:t>
      </w:r>
      <w:r w:rsidR="00C44CE0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6146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EC0731">
        <w:rPr>
          <w:rFonts w:ascii="Times New Roman" w:hAnsi="Times New Roman" w:cs="Times New Roman"/>
          <w:sz w:val="28"/>
          <w:szCs w:val="28"/>
        </w:rPr>
        <w:t>мае 2023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44CE0">
        <w:rPr>
          <w:rFonts w:ascii="Times New Roman" w:hAnsi="Times New Roman" w:cs="Times New Roman"/>
          <w:sz w:val="28"/>
          <w:szCs w:val="28"/>
        </w:rPr>
        <w:t>МКУ «</w:t>
      </w:r>
      <w:r w:rsidR="009F5638">
        <w:rPr>
          <w:rFonts w:ascii="Times New Roman" w:hAnsi="Times New Roman" w:cs="Times New Roman"/>
          <w:sz w:val="28"/>
          <w:szCs w:val="28"/>
        </w:rPr>
        <w:t>Централизованная бухгалтерия учреждений культуры, спорта и дополнительного образования»</w:t>
      </w:r>
    </w:p>
    <w:p w:rsidR="00E3581B" w:rsidRDefault="00E3581B" w:rsidP="006146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EC0731" w:rsidRDefault="00EC0731" w:rsidP="00EC07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.1,2 ст.38 закона №44-ФЗ в части отсутствия в учреждении контрактной службы или же контрактного управляющего;</w:t>
      </w:r>
    </w:p>
    <w:p w:rsidR="00EC0731" w:rsidRDefault="00EC0731" w:rsidP="00EC07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было нарушено положение п.5 ч.1 ст.93 Закона №44-ФЗ в части неправомерного заключения контракта по данному пункту;</w:t>
      </w:r>
    </w:p>
    <w:p w:rsidR="00EC0731" w:rsidRDefault="00EC0731" w:rsidP="00EC07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нарушено положение п.1 ч.1 ст.33 Закона №44-ФЗ, в части неверного указания предмета контракта;</w:t>
      </w:r>
    </w:p>
    <w:p w:rsidR="00EC0731" w:rsidRDefault="00EC0731" w:rsidP="00EC07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.2 ст.34 Закона №44-ФЗ в части отсутствия цены в контракте;</w:t>
      </w:r>
    </w:p>
    <w:p w:rsidR="00EC0731" w:rsidRDefault="00EC0731" w:rsidP="00EC07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ст.31 Закона №44-ФЗ в части отсутствия деклараций о соответствии участников закупки требованиям, установленным вышеуказанной статьей;</w:t>
      </w:r>
    </w:p>
    <w:p w:rsidR="00EC0731" w:rsidRDefault="00EC0731" w:rsidP="00EC07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.3 ст.94 Закона №44-ФЗ в части не проведения экспертиз по контрактам с единственным поставщиком, заключенным по п.4 ч.1 ст.93 Закона №44-ФЗ.</w:t>
      </w: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6146CF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731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BE6226">
        <w:rPr>
          <w:rFonts w:ascii="Times New Roman" w:hAnsi="Times New Roman" w:cs="Times New Roman"/>
          <w:sz w:val="28"/>
          <w:szCs w:val="28"/>
        </w:rPr>
        <w:t xml:space="preserve"> №151</w:t>
      </w:r>
      <w:r w:rsidR="00EC0731">
        <w:rPr>
          <w:rFonts w:ascii="Times New Roman" w:hAnsi="Times New Roman" w:cs="Times New Roman"/>
          <w:sz w:val="28"/>
          <w:szCs w:val="28"/>
        </w:rPr>
        <w:t>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4DC3"/>
    <w:multiLevelType w:val="hybridMultilevel"/>
    <w:tmpl w:val="9188917A"/>
    <w:lvl w:ilvl="0" w:tplc="D1485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62372"/>
    <w:multiLevelType w:val="hybridMultilevel"/>
    <w:tmpl w:val="C6960854"/>
    <w:lvl w:ilvl="0" w:tplc="D0FC09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C4502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146CF"/>
    <w:rsid w:val="00623D2F"/>
    <w:rsid w:val="006408E5"/>
    <w:rsid w:val="00643F0D"/>
    <w:rsid w:val="00653A9E"/>
    <w:rsid w:val="0065403C"/>
    <w:rsid w:val="00670749"/>
    <w:rsid w:val="006856E6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71BC4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9F5638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6226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0E7D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C073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dcterms:created xsi:type="dcterms:W3CDTF">2023-05-18T11:10:00Z</dcterms:created>
  <dcterms:modified xsi:type="dcterms:W3CDTF">2023-06-01T03:14:00Z</dcterms:modified>
</cp:coreProperties>
</file>