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1B" w:rsidRDefault="00FC6A1B" w:rsidP="00FC6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C6A1B" w:rsidRDefault="00FC6A1B" w:rsidP="00FC6A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 работе комиссии </w:t>
      </w:r>
      <w:r w:rsidRPr="0040789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соблюдению требований к служебному </w:t>
      </w:r>
      <w:r w:rsidRPr="00256E90">
        <w:rPr>
          <w:b/>
          <w:sz w:val="28"/>
          <w:szCs w:val="28"/>
        </w:rPr>
        <w:t xml:space="preserve">поведению муниципальных служащих администрации </w:t>
      </w:r>
      <w:r w:rsidRPr="009E5ED0">
        <w:rPr>
          <w:b/>
          <w:sz w:val="28"/>
          <w:szCs w:val="28"/>
        </w:rPr>
        <w:t>городского округа</w:t>
      </w:r>
      <w:r w:rsidRPr="009E5ED0">
        <w:rPr>
          <w:b/>
          <w:sz w:val="28"/>
          <w:szCs w:val="28"/>
          <w:u w:val="single"/>
        </w:rPr>
        <w:t xml:space="preserve"> </w:t>
      </w:r>
    </w:p>
    <w:p w:rsidR="00FC6A1B" w:rsidRDefault="00FC6A1B" w:rsidP="00FC6A1B">
      <w:pPr>
        <w:jc w:val="center"/>
        <w:rPr>
          <w:b/>
          <w:sz w:val="28"/>
          <w:szCs w:val="28"/>
        </w:rPr>
      </w:pPr>
      <w:r w:rsidRPr="006060E0">
        <w:rPr>
          <w:b/>
          <w:sz w:val="28"/>
          <w:szCs w:val="28"/>
        </w:rPr>
        <w:t>Верхний Тагил и урегулированию конфликта интер</w:t>
      </w:r>
      <w:r w:rsidRPr="006060E0">
        <w:rPr>
          <w:b/>
          <w:sz w:val="28"/>
          <w:szCs w:val="28"/>
        </w:rPr>
        <w:t>е</w:t>
      </w:r>
      <w:r w:rsidRPr="006060E0">
        <w:rPr>
          <w:b/>
          <w:sz w:val="28"/>
          <w:szCs w:val="28"/>
        </w:rPr>
        <w:t>сов</w:t>
      </w:r>
    </w:p>
    <w:p w:rsidR="00FC6A1B" w:rsidRDefault="00FC6A1B" w:rsidP="00FC6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2021 года</w:t>
      </w:r>
    </w:p>
    <w:p w:rsidR="00FC6A1B" w:rsidRDefault="00FC6A1B" w:rsidP="00FC6A1B">
      <w:pPr>
        <w:ind w:firstLine="540"/>
        <w:jc w:val="both"/>
        <w:rPr>
          <w:sz w:val="28"/>
          <w:szCs w:val="28"/>
        </w:rPr>
      </w:pPr>
    </w:p>
    <w:p w:rsidR="00FC6A1B" w:rsidRDefault="00FC6A1B" w:rsidP="00FC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соблюдению требований к служебному поведению муниципальных служащих городского округа Верхний Тагил</w:t>
      </w:r>
      <w:r w:rsidRPr="00E97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урегулированию конфликта интересов (далее – Комиссия) образована в соответствии с Федеральным законом от 15 декабря 2008 года № 273–ФЗ «О противодействии коррупции», Федеральным </w:t>
      </w:r>
      <w:hyperlink r:id="rId4" w:history="1">
        <w:r w:rsidRPr="00B83EC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марта 2007 года № 25-ФЗ «О муниципальной службе в Российской Федерации», в целях недопущения нарушений законодательства о муниципальной службе и их своевременного предотвращения. Порядок формирования и деятельности Комиссии определен Положением о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интересов, утвержденным Постановлением Главы городского округа Верхний Тагил от </w:t>
      </w:r>
      <w:r w:rsidRPr="00C26E65">
        <w:rPr>
          <w:sz w:val="28"/>
          <w:szCs w:val="28"/>
        </w:rPr>
        <w:t>04</w:t>
      </w:r>
      <w:r>
        <w:rPr>
          <w:sz w:val="28"/>
          <w:szCs w:val="28"/>
        </w:rPr>
        <w:t xml:space="preserve"> июня </w:t>
      </w:r>
      <w:r w:rsidRPr="00C26E65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C26E65">
        <w:rPr>
          <w:sz w:val="28"/>
          <w:szCs w:val="28"/>
        </w:rPr>
        <w:t xml:space="preserve"> 34 (ред. от 09</w:t>
      </w:r>
      <w:r>
        <w:rPr>
          <w:sz w:val="28"/>
          <w:szCs w:val="28"/>
        </w:rPr>
        <w:t xml:space="preserve"> февраля </w:t>
      </w:r>
      <w:r w:rsidRPr="00C26E65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C26E65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C26E65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 в новой редакции</w:t>
      </w:r>
      <w:r>
        <w:rPr>
          <w:sz w:val="28"/>
          <w:szCs w:val="28"/>
        </w:rPr>
        <w:t>».</w:t>
      </w:r>
    </w:p>
    <w:p w:rsidR="00FC6A1B" w:rsidRDefault="00FC6A1B" w:rsidP="00FC6A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правовыми актами, определяющими порядок работы комиссии в 1 квартале 2021 года было проведено три заседания Комиссии.</w:t>
      </w:r>
    </w:p>
    <w:p w:rsidR="00FC6A1B" w:rsidRDefault="00FC6A1B" w:rsidP="00FC6A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Комиссии были рассмотрены вопросы соблюдения требований к служебному поведению и урегулирования конфликта интересов на муниципальной службе Свердловской области – о соблюдении муниципальными служащими требований</w:t>
      </w:r>
      <w:r w:rsidRPr="00407897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02.03.2007г. № 25-ФЗ «О муниципальной службе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ции»: уведомление работодателя о выполнении иной оплачиваемой работы муниципальными служащими. </w:t>
      </w:r>
    </w:p>
    <w:p w:rsidR="00FC6A1B" w:rsidRDefault="00FC6A1B" w:rsidP="00FC6A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уведомлений факт наличия личной заинтересованности муниципальных служащих не установлен, конфликт интересов отсутствует. На основании решений Комиссии муниципальным служащим выполнение иной оплачиваемой работы согласовано только во </w:t>
      </w:r>
      <w:proofErr w:type="gramStart"/>
      <w:r>
        <w:rPr>
          <w:sz w:val="28"/>
          <w:szCs w:val="28"/>
        </w:rPr>
        <w:t>вне рабочее время</w:t>
      </w:r>
      <w:proofErr w:type="gramEnd"/>
      <w:r>
        <w:rPr>
          <w:sz w:val="28"/>
          <w:szCs w:val="28"/>
        </w:rPr>
        <w:t>.</w:t>
      </w:r>
    </w:p>
    <w:p w:rsidR="00FC6A1B" w:rsidRPr="006060E0" w:rsidRDefault="00FC6A1B" w:rsidP="00FC6A1B">
      <w:pPr>
        <w:rPr>
          <w:sz w:val="28"/>
          <w:szCs w:val="28"/>
        </w:rPr>
      </w:pPr>
    </w:p>
    <w:p w:rsidR="00FC6A1B" w:rsidRDefault="00FC6A1B" w:rsidP="00FC6A1B">
      <w:pPr>
        <w:jc w:val="center"/>
        <w:rPr>
          <w:b/>
          <w:sz w:val="28"/>
          <w:szCs w:val="28"/>
        </w:rPr>
      </w:pPr>
    </w:p>
    <w:p w:rsidR="00FC6A1B" w:rsidRDefault="00FC6A1B" w:rsidP="00FC6A1B">
      <w:pPr>
        <w:jc w:val="center"/>
        <w:rPr>
          <w:b/>
          <w:sz w:val="28"/>
          <w:szCs w:val="28"/>
        </w:rPr>
      </w:pPr>
    </w:p>
    <w:p w:rsidR="00FC6A1B" w:rsidRDefault="00FC6A1B" w:rsidP="00FC6A1B">
      <w:pPr>
        <w:jc w:val="center"/>
        <w:rPr>
          <w:b/>
          <w:sz w:val="28"/>
          <w:szCs w:val="28"/>
        </w:rPr>
      </w:pPr>
    </w:p>
    <w:p w:rsidR="00637C3A" w:rsidRDefault="00437650">
      <w:bookmarkStart w:id="0" w:name="_GoBack"/>
      <w:bookmarkEnd w:id="0"/>
    </w:p>
    <w:sectPr w:rsidR="00637C3A" w:rsidSect="00FC6A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1B"/>
    <w:rsid w:val="001C2765"/>
    <w:rsid w:val="00437650"/>
    <w:rsid w:val="00582230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C4A9E-567C-4A31-9B13-3D0391E7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CCE87E4589221B3CC8CF120F77A6BAF7BEF8105D32011D43EB32E7D20FF0506E2792783B6C4D840D9078C195DB42F8889BECB4IBT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</cp:revision>
  <dcterms:created xsi:type="dcterms:W3CDTF">2021-05-26T04:07:00Z</dcterms:created>
  <dcterms:modified xsi:type="dcterms:W3CDTF">2021-05-26T04:11:00Z</dcterms:modified>
</cp:coreProperties>
</file>